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4BCD2" w14:textId="77777777" w:rsidR="001C19D7" w:rsidRDefault="001C19D7">
      <w:pPr>
        <w:ind w:left="399" w:hanging="399"/>
      </w:pPr>
    </w:p>
    <w:p w14:paraId="30BC7DC3" w14:textId="647C6BD5" w:rsidR="001C19D7" w:rsidRDefault="00A86BA7" w:rsidP="006777E8">
      <w:pPr>
        <w:spacing w:beforeLines="900" w:before="2628" w:afterLines="250" w:after="730"/>
        <w:ind w:left="397" w:hanging="397"/>
        <w:jc w:val="center"/>
      </w:pPr>
      <w:r>
        <w:rPr>
          <w:rFonts w:hint="eastAsia"/>
          <w:noProof/>
          <w:sz w:val="28"/>
          <w:szCs w:val="28"/>
        </w:rPr>
        <mc:AlternateContent>
          <mc:Choice Requires="wps">
            <w:drawing>
              <wp:anchor distT="0" distB="0" distL="114300" distR="114300" simplePos="0" relativeHeight="251654656" behindDoc="0" locked="0" layoutInCell="1" allowOverlap="1" wp14:anchorId="0E9EF2DA" wp14:editId="3FB38184">
                <wp:simplePos x="0" y="0"/>
                <wp:positionH relativeFrom="column">
                  <wp:posOffset>955040</wp:posOffset>
                </wp:positionH>
                <wp:positionV relativeFrom="paragraph">
                  <wp:posOffset>1395730</wp:posOffset>
                </wp:positionV>
                <wp:extent cx="2308860" cy="259080"/>
                <wp:effectExtent l="0" t="0" r="0" b="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67EC4" w14:textId="77777777" w:rsidR="000033C3" w:rsidRDefault="000033C3">
                            <w:r>
                              <w:rPr>
                                <w:rFonts w:hint="eastAsia"/>
                                <w:sz w:val="28"/>
                                <w:szCs w:val="28"/>
                              </w:rPr>
                              <w:t>電気学会　電気規格調査会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EF2DA" id="_x0000_t202" coordsize="21600,21600" o:spt="202" path="m,l,21600r21600,l21600,xe">
                <v:stroke joinstyle="miter"/>
                <v:path gradientshapeok="t" o:connecttype="rect"/>
              </v:shapetype>
              <v:shape id="Text Box 34" o:spid="_x0000_s1026" type="#_x0000_t202" style="position:absolute;left:0;text-align:left;margin-left:75.2pt;margin-top:109.9pt;width:181.8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" stroked="f">
                <v:textbox inset="5.85pt,.7pt,5.85pt,.7pt">
                  <w:txbxContent>
                    <w:p w14:paraId="6CD67EC4" w14:textId="77777777" w:rsidR="000033C3" w:rsidRDefault="000033C3">
                      <w:r>
                        <w:rPr>
                          <w:rFonts w:hint="eastAsia"/>
                          <w:sz w:val="28"/>
                          <w:szCs w:val="28"/>
                        </w:rPr>
                        <w:t>電気学会　電気規格調査会</w:t>
                      </w:r>
                    </w:p>
                  </w:txbxContent>
                </v:textbox>
              </v:shape>
            </w:pict>
          </mc:Fallback>
        </mc:AlternateContent>
      </w:r>
      <w:r w:rsidR="001C19D7">
        <w:rPr>
          <w:rFonts w:hint="eastAsia"/>
          <w:sz w:val="28"/>
          <w:szCs w:val="28"/>
        </w:rPr>
        <w:t xml:space="preserve">電気専門用語集　</w:t>
      </w:r>
      <w:r w:rsidR="001C19D7">
        <w:rPr>
          <w:rFonts w:hint="eastAsia"/>
          <w:sz w:val="28"/>
          <w:szCs w:val="28"/>
        </w:rPr>
        <w:t xml:space="preserve">No. </w:t>
      </w:r>
      <w:r w:rsidR="00DB31C8" w:rsidRPr="00766C26">
        <w:rPr>
          <w:rFonts w:hint="eastAsia"/>
          <w:color w:val="FF0000"/>
          <w:sz w:val="28"/>
          <w:szCs w:val="28"/>
        </w:rPr>
        <w:t>xx</w:t>
      </w:r>
    </w:p>
    <w:p w14:paraId="4A316188" w14:textId="77777777" w:rsidR="001C19D7" w:rsidRPr="00766C26" w:rsidRDefault="00DB31C8">
      <w:pPr>
        <w:ind w:left="399" w:hanging="399"/>
        <w:jc w:val="center"/>
        <w:rPr>
          <w:rFonts w:ascii="Arial" w:eastAsia="ＭＳ ゴシック" w:hAnsi="Arial" w:cs="Arial"/>
          <w:color w:val="FF0000"/>
          <w:sz w:val="40"/>
          <w:szCs w:val="40"/>
        </w:rPr>
      </w:pPr>
      <w:r w:rsidRPr="00766C26">
        <w:rPr>
          <w:rFonts w:ascii="Arial" w:eastAsia="ＭＳ ゴシック" w:hAnsi="Arial" w:cs="Arial" w:hint="eastAsia"/>
          <w:color w:val="FF0000"/>
          <w:sz w:val="40"/>
          <w:szCs w:val="40"/>
        </w:rPr>
        <w:t>用語</w:t>
      </w:r>
      <w:r w:rsidR="00766C26" w:rsidRPr="00766C26">
        <w:rPr>
          <w:rFonts w:ascii="Arial" w:eastAsia="ＭＳ ゴシック" w:hAnsi="Arial" w:cs="Arial" w:hint="eastAsia"/>
          <w:color w:val="FF0000"/>
          <w:sz w:val="40"/>
          <w:szCs w:val="40"/>
        </w:rPr>
        <w:t>集</w:t>
      </w:r>
      <w:r w:rsidRPr="00766C26">
        <w:rPr>
          <w:rFonts w:ascii="Arial" w:eastAsia="ＭＳ ゴシック" w:hAnsi="Arial" w:cs="Arial" w:hint="eastAsia"/>
          <w:color w:val="FF0000"/>
          <w:sz w:val="40"/>
          <w:szCs w:val="40"/>
        </w:rPr>
        <w:t>名称</w:t>
      </w:r>
    </w:p>
    <w:p w14:paraId="63776C84" w14:textId="77777777" w:rsidR="001C19D7" w:rsidRDefault="001C19D7" w:rsidP="006777E8">
      <w:pPr>
        <w:spacing w:beforeLines="100" w:before="292"/>
        <w:ind w:left="397" w:hanging="397"/>
        <w:jc w:val="center"/>
        <w:rPr>
          <w:rFonts w:eastAsia="ＭＳ ゴシック"/>
          <w:sz w:val="36"/>
          <w:szCs w:val="36"/>
        </w:rPr>
      </w:pPr>
    </w:p>
    <w:p w14:paraId="778AFED5" w14:textId="77777777" w:rsidR="007C4262" w:rsidRDefault="007C4262" w:rsidP="006777E8">
      <w:pPr>
        <w:spacing w:beforeLines="100" w:before="292"/>
        <w:ind w:left="397" w:hanging="397"/>
        <w:jc w:val="center"/>
        <w:rPr>
          <w:rFonts w:eastAsia="ＭＳ ゴシック"/>
          <w:sz w:val="36"/>
          <w:szCs w:val="36"/>
        </w:rPr>
      </w:pPr>
    </w:p>
    <w:p w14:paraId="2A5F2D63" w14:textId="77777777" w:rsidR="007C4262" w:rsidRDefault="007C4262" w:rsidP="006777E8">
      <w:pPr>
        <w:spacing w:beforeLines="100" w:before="292"/>
        <w:ind w:left="397" w:hanging="397"/>
        <w:jc w:val="center"/>
        <w:rPr>
          <w:rFonts w:eastAsia="ＭＳ ゴシック"/>
          <w:sz w:val="36"/>
          <w:szCs w:val="36"/>
        </w:rPr>
      </w:pPr>
    </w:p>
    <w:p w14:paraId="205CFA1F" w14:textId="77777777" w:rsidR="007C4262" w:rsidRDefault="007C4262" w:rsidP="006777E8">
      <w:pPr>
        <w:spacing w:beforeLines="100" w:before="292"/>
        <w:ind w:left="397" w:hanging="397"/>
        <w:jc w:val="center"/>
        <w:rPr>
          <w:rFonts w:eastAsia="ＭＳ ゴシック"/>
          <w:sz w:val="36"/>
          <w:szCs w:val="36"/>
        </w:rPr>
      </w:pPr>
    </w:p>
    <w:p w14:paraId="29F431DB" w14:textId="77777777" w:rsidR="007C4262" w:rsidRDefault="007C4262" w:rsidP="006777E8">
      <w:pPr>
        <w:spacing w:beforeLines="100" w:before="292"/>
        <w:ind w:left="397" w:hanging="397"/>
        <w:jc w:val="center"/>
        <w:rPr>
          <w:rFonts w:eastAsia="ＭＳ ゴシック"/>
          <w:sz w:val="36"/>
          <w:szCs w:val="36"/>
        </w:rPr>
      </w:pPr>
    </w:p>
    <w:p w14:paraId="18297A0C" w14:textId="77777777" w:rsidR="007C4262" w:rsidRPr="007C4262" w:rsidRDefault="007C4262" w:rsidP="006777E8">
      <w:pPr>
        <w:spacing w:beforeLines="100" w:before="292"/>
        <w:ind w:left="397" w:hanging="397"/>
        <w:jc w:val="center"/>
        <w:rPr>
          <w:rFonts w:eastAsia="ＭＳ ゴシック"/>
          <w:sz w:val="36"/>
          <w:szCs w:val="36"/>
        </w:rPr>
      </w:pPr>
      <w:r w:rsidRPr="007C4262">
        <w:rPr>
          <w:rFonts w:ascii="Arial" w:eastAsia="ＭＳ ゴシック" w:hAnsi="Arial" w:cs="Arial" w:hint="eastAsia"/>
          <w:sz w:val="36"/>
          <w:szCs w:val="36"/>
        </w:rPr>
        <w:t>電</w:t>
      </w:r>
      <w:r>
        <w:rPr>
          <w:rFonts w:ascii="Arial" w:eastAsia="ＭＳ ゴシック" w:hAnsi="Arial" w:cs="Arial" w:hint="eastAsia"/>
          <w:sz w:val="36"/>
          <w:szCs w:val="36"/>
        </w:rPr>
        <w:t xml:space="preserve"> </w:t>
      </w:r>
      <w:r w:rsidRPr="007C4262">
        <w:rPr>
          <w:rFonts w:ascii="Arial" w:eastAsia="ＭＳ ゴシック" w:hAnsi="Arial" w:cs="Arial" w:hint="eastAsia"/>
          <w:sz w:val="36"/>
          <w:szCs w:val="36"/>
        </w:rPr>
        <w:t>気</w:t>
      </w:r>
      <w:r>
        <w:rPr>
          <w:rFonts w:ascii="Arial" w:eastAsia="ＭＳ ゴシック" w:hAnsi="Arial" w:cs="Arial" w:hint="eastAsia"/>
          <w:sz w:val="36"/>
          <w:szCs w:val="36"/>
        </w:rPr>
        <w:t xml:space="preserve"> </w:t>
      </w:r>
      <w:r w:rsidRPr="007C4262">
        <w:rPr>
          <w:rFonts w:ascii="Arial" w:eastAsia="ＭＳ ゴシック" w:hAnsi="Arial" w:cs="Arial" w:hint="eastAsia"/>
          <w:sz w:val="36"/>
          <w:szCs w:val="36"/>
        </w:rPr>
        <w:t>学</w:t>
      </w:r>
      <w:r>
        <w:rPr>
          <w:rFonts w:ascii="Arial" w:eastAsia="ＭＳ ゴシック" w:hAnsi="Arial" w:cs="Arial" w:hint="eastAsia"/>
          <w:sz w:val="36"/>
          <w:szCs w:val="36"/>
        </w:rPr>
        <w:t xml:space="preserve"> </w:t>
      </w:r>
      <w:r w:rsidRPr="007C4262">
        <w:rPr>
          <w:rFonts w:ascii="Arial" w:eastAsia="ＭＳ ゴシック" w:hAnsi="Arial" w:cs="Arial" w:hint="eastAsia"/>
          <w:sz w:val="36"/>
          <w:szCs w:val="36"/>
        </w:rPr>
        <w:t>会</w:t>
      </w:r>
    </w:p>
    <w:p w14:paraId="0A3BEFE3" w14:textId="77777777" w:rsidR="001C19D7" w:rsidRDefault="001C19D7">
      <w:pPr>
        <w:ind w:left="399" w:hanging="399"/>
      </w:pPr>
    </w:p>
    <w:p w14:paraId="386E7C8E" w14:textId="27D48A85" w:rsidR="003550AA" w:rsidRDefault="003550AA" w:rsidP="006777E8">
      <w:pPr>
        <w:spacing w:beforeLines="2200" w:before="6424"/>
      </w:pPr>
    </w:p>
    <w:p w14:paraId="01AD2A0F" w14:textId="1FD2E031" w:rsidR="001C19D7" w:rsidRPr="006D30D8" w:rsidRDefault="00B67DE7" w:rsidP="006777E8">
      <w:pPr>
        <w:spacing w:beforeLines="2200" w:before="6424"/>
        <w:rPr>
          <w:szCs w:val="18"/>
        </w:rPr>
      </w:pPr>
      <w:r>
        <w:rPr>
          <w:rFonts w:hint="eastAsia"/>
          <w:noProof/>
        </w:rPr>
        <mc:AlternateContent>
          <mc:Choice Requires="wps">
            <w:drawing>
              <wp:anchor distT="0" distB="0" distL="114300" distR="114300" simplePos="0" relativeHeight="251660800" behindDoc="0" locked="0" layoutInCell="1" allowOverlap="1" wp14:anchorId="02D74BD2" wp14:editId="3AAC919C">
                <wp:simplePos x="0" y="0"/>
                <wp:positionH relativeFrom="column">
                  <wp:posOffset>38735</wp:posOffset>
                </wp:positionH>
                <wp:positionV relativeFrom="paragraph">
                  <wp:posOffset>58420</wp:posOffset>
                </wp:positionV>
                <wp:extent cx="4051935" cy="153670"/>
                <wp:effectExtent l="24130" t="22225" r="19685" b="2413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FF32AC" w14:textId="77777777" w:rsidR="00766C26" w:rsidRPr="00766C26" w:rsidRDefault="00766C26" w:rsidP="00766C26">
                            <w:pPr>
                              <w:spacing w:line="0" w:lineRule="atLeast"/>
                              <w:rPr>
                                <w:sz w:val="16"/>
                                <w:szCs w:val="16"/>
                              </w:rPr>
                            </w:pPr>
                            <w:r>
                              <w:rPr>
                                <w:rFonts w:hint="eastAsia"/>
                                <w:sz w:val="16"/>
                                <w:szCs w:val="16"/>
                              </w:rPr>
                              <w:t>ヘッダはセクションごと奇数偶数ページごとに設定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4BD2" id="_x0000_t202" coordsize="21600,21600" o:spt="202" path="m,l,21600r21600,l21600,xe">
                <v:stroke joinstyle="miter"/>
                <v:path gradientshapeok="t" o:connecttype="rect"/>
              </v:shapetype>
              <v:shape id="Text Box 40" o:spid="_x0000_s1027" type="#_x0000_t202" style="position:absolute;left:0;text-align:left;margin-left:3.05pt;margin-top:4.6pt;width:319.05pt;height:1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" strokecolor="#ffc000" strokeweight="2.5pt">
                <v:shadow color="#868686"/>
                <v:textbox inset="5.85pt,0,5.85pt,0">
                  <w:txbxContent>
                    <w:p w14:paraId="0FFF32AC" w14:textId="77777777" w:rsidR="00766C26" w:rsidRPr="00766C26" w:rsidRDefault="00766C26" w:rsidP="00766C26">
                      <w:pPr>
                        <w:spacing w:line="0" w:lineRule="atLeast"/>
                        <w:rPr>
                          <w:sz w:val="16"/>
                          <w:szCs w:val="16"/>
                        </w:rPr>
                      </w:pPr>
                      <w:r>
                        <w:rPr>
                          <w:rFonts w:hint="eastAsia"/>
                          <w:sz w:val="16"/>
                          <w:szCs w:val="16"/>
                        </w:rPr>
                        <w:t>ヘッダはセクションごと奇数偶数ページごとに設定　このコメントは提出時削除</w:t>
                      </w:r>
                    </w:p>
                  </w:txbxContent>
                </v:textbox>
              </v:shape>
            </w:pict>
          </mc:Fallback>
        </mc:AlternateContent>
      </w:r>
      <w:r w:rsidR="001C19D7" w:rsidRPr="006D30D8">
        <w:rPr>
          <w:rFonts w:hint="eastAsia"/>
          <w:szCs w:val="18"/>
        </w:rPr>
        <w:t>○使用する用語の出典</w:t>
      </w:r>
    </w:p>
    <w:p w14:paraId="6B332616" w14:textId="77777777" w:rsidR="001C19D7" w:rsidRPr="00766C26" w:rsidRDefault="001C19D7" w:rsidP="00CE2D36">
      <w:pPr>
        <w:tabs>
          <w:tab w:val="left" w:pos="2400"/>
        </w:tabs>
        <w:ind w:leftChars="100" w:left="180"/>
        <w:rPr>
          <w:color w:val="FF0000"/>
          <w:szCs w:val="18"/>
        </w:rPr>
      </w:pPr>
      <w:r w:rsidRPr="00766C26">
        <w:rPr>
          <w:rFonts w:hint="eastAsia"/>
          <w:color w:val="FF0000"/>
          <w:szCs w:val="18"/>
        </w:rPr>
        <w:t>学術用語集　電気工学編（増訂</w:t>
      </w:r>
      <w:r w:rsidRPr="00766C26">
        <w:rPr>
          <w:rFonts w:hint="eastAsia"/>
          <w:color w:val="FF0000"/>
          <w:szCs w:val="18"/>
        </w:rPr>
        <w:t>2</w:t>
      </w:r>
      <w:r w:rsidRPr="00766C26">
        <w:rPr>
          <w:rFonts w:hint="eastAsia"/>
          <w:color w:val="FF0000"/>
          <w:szCs w:val="18"/>
        </w:rPr>
        <w:t>版），</w:t>
      </w:r>
      <w:r w:rsidRPr="00766C26">
        <w:rPr>
          <w:rFonts w:hint="eastAsia"/>
          <w:color w:val="FF0000"/>
          <w:szCs w:val="18"/>
        </w:rPr>
        <w:t>1991</w:t>
      </w:r>
      <w:r w:rsidRPr="00766C26">
        <w:rPr>
          <w:rFonts w:hint="eastAsia"/>
          <w:color w:val="FF0000"/>
          <w:szCs w:val="18"/>
        </w:rPr>
        <w:t>年</w:t>
      </w:r>
    </w:p>
    <w:p w14:paraId="24491361" w14:textId="77777777" w:rsidR="001C19D7" w:rsidRPr="006D30D8" w:rsidRDefault="001C19D7">
      <w:pPr>
        <w:ind w:left="399" w:hanging="399"/>
        <w:rPr>
          <w:szCs w:val="18"/>
        </w:rPr>
      </w:pPr>
      <w:r w:rsidRPr="006D30D8">
        <w:rPr>
          <w:rFonts w:hint="eastAsia"/>
          <w:szCs w:val="18"/>
        </w:rPr>
        <w:t>○制定</w:t>
      </w:r>
      <w:r w:rsidR="0062014C" w:rsidRPr="006D30D8">
        <w:rPr>
          <w:rFonts w:hint="eastAsia"/>
          <w:szCs w:val="18"/>
        </w:rPr>
        <w:t xml:space="preserve"> </w:t>
      </w:r>
      <w:r w:rsidRPr="006D30D8">
        <w:rPr>
          <w:rFonts w:hint="eastAsia"/>
          <w:szCs w:val="18"/>
        </w:rPr>
        <w:t>及び改正</w:t>
      </w:r>
    </w:p>
    <w:p w14:paraId="227944AF" w14:textId="77777777" w:rsidR="001C19D7" w:rsidRPr="006D30D8" w:rsidRDefault="001C19D7" w:rsidP="00CE2D36">
      <w:pPr>
        <w:ind w:leftChars="100" w:left="180"/>
        <w:rPr>
          <w:szCs w:val="18"/>
        </w:rPr>
      </w:pPr>
      <w:r w:rsidRPr="006D30D8">
        <w:rPr>
          <w:rFonts w:hint="eastAsia"/>
          <w:szCs w:val="18"/>
        </w:rPr>
        <w:t>（制定</w:t>
      </w:r>
      <w:r w:rsidR="0062014C" w:rsidRPr="006D30D8">
        <w:rPr>
          <w:rFonts w:hint="eastAsia"/>
          <w:szCs w:val="18"/>
        </w:rPr>
        <w:t xml:space="preserve"> </w:t>
      </w:r>
      <w:r w:rsidRPr="006D30D8">
        <w:rPr>
          <w:rFonts w:hint="eastAsia"/>
          <w:szCs w:val="18"/>
        </w:rPr>
        <w:t>及び改正年月日）　（規格番号及び規格名）</w:t>
      </w:r>
    </w:p>
    <w:p w14:paraId="214CBC40" w14:textId="77777777" w:rsidR="001C19D7" w:rsidRPr="006D30D8" w:rsidRDefault="001C19D7" w:rsidP="00CE2D36">
      <w:pPr>
        <w:tabs>
          <w:tab w:val="left" w:pos="2400"/>
        </w:tabs>
        <w:ind w:leftChars="100" w:left="180"/>
        <w:rPr>
          <w:szCs w:val="18"/>
        </w:rPr>
      </w:pPr>
      <w:r w:rsidRPr="006D30D8">
        <w:rPr>
          <w:rFonts w:hint="eastAsia"/>
          <w:szCs w:val="18"/>
        </w:rPr>
        <w:t xml:space="preserve">制定　</w:t>
      </w:r>
      <w:r w:rsidRPr="006D30D8">
        <w:rPr>
          <w:rFonts w:hint="eastAsia"/>
          <w:szCs w:val="18"/>
        </w:rPr>
        <w:t>19</w:t>
      </w:r>
      <w:r w:rsidR="001D3B5B">
        <w:rPr>
          <w:rFonts w:hint="eastAsia"/>
          <w:szCs w:val="18"/>
        </w:rPr>
        <w:t>xx</w:t>
      </w:r>
      <w:r w:rsidRPr="006D30D8">
        <w:rPr>
          <w:rFonts w:hint="eastAsia"/>
          <w:szCs w:val="18"/>
        </w:rPr>
        <w:t>年</w:t>
      </w:r>
      <w:r w:rsidR="001D3B5B">
        <w:rPr>
          <w:rFonts w:hint="eastAsia"/>
          <w:szCs w:val="18"/>
        </w:rPr>
        <w:t>x</w:t>
      </w:r>
      <w:r w:rsidRPr="006D30D8">
        <w:rPr>
          <w:rFonts w:hint="eastAsia"/>
          <w:szCs w:val="18"/>
        </w:rPr>
        <w:t>月</w:t>
      </w:r>
      <w:r w:rsidR="001D3B5B">
        <w:rPr>
          <w:rFonts w:hint="eastAsia"/>
          <w:szCs w:val="18"/>
        </w:rPr>
        <w:t>xx</w:t>
      </w:r>
      <w:r w:rsidRPr="006D30D8">
        <w:rPr>
          <w:rFonts w:hint="eastAsia"/>
          <w:szCs w:val="18"/>
        </w:rPr>
        <w:t>日</w:t>
      </w:r>
      <w:r w:rsidRPr="006D30D8">
        <w:rPr>
          <w:rFonts w:hint="eastAsia"/>
          <w:szCs w:val="18"/>
        </w:rPr>
        <w:tab/>
      </w:r>
      <w:r w:rsidRPr="006D30D8">
        <w:rPr>
          <w:rFonts w:hint="eastAsia"/>
          <w:szCs w:val="18"/>
        </w:rPr>
        <w:t>電気専門用語集</w:t>
      </w:r>
      <w:r w:rsidRPr="006D30D8">
        <w:rPr>
          <w:rFonts w:hint="eastAsia"/>
          <w:szCs w:val="18"/>
        </w:rPr>
        <w:t xml:space="preserve"> No. </w:t>
      </w:r>
      <w:r w:rsidR="001D3B5B" w:rsidRPr="00766C26">
        <w:rPr>
          <w:rFonts w:hint="eastAsia"/>
          <w:color w:val="FF0000"/>
          <w:szCs w:val="18"/>
        </w:rPr>
        <w:t>xx</w:t>
      </w:r>
      <w:r w:rsidRPr="00766C26">
        <w:rPr>
          <w:rFonts w:hint="eastAsia"/>
          <w:color w:val="FF0000"/>
          <w:szCs w:val="18"/>
        </w:rPr>
        <w:t xml:space="preserve">　</w:t>
      </w:r>
      <w:r w:rsidR="001D3B5B" w:rsidRPr="00766C26">
        <w:rPr>
          <w:rFonts w:hint="eastAsia"/>
          <w:color w:val="FF0000"/>
          <w:szCs w:val="18"/>
        </w:rPr>
        <w:t>用語</w:t>
      </w:r>
      <w:r w:rsidR="00766C26" w:rsidRPr="00766C26">
        <w:rPr>
          <w:rFonts w:hint="eastAsia"/>
          <w:color w:val="FF0000"/>
          <w:szCs w:val="18"/>
        </w:rPr>
        <w:t>集</w:t>
      </w:r>
      <w:r w:rsidR="001D3B5B" w:rsidRPr="00766C26">
        <w:rPr>
          <w:rFonts w:hint="eastAsia"/>
          <w:color w:val="FF0000"/>
          <w:szCs w:val="18"/>
        </w:rPr>
        <w:t>名称</w:t>
      </w:r>
    </w:p>
    <w:p w14:paraId="17DEB274" w14:textId="77777777" w:rsidR="001C19D7" w:rsidRPr="006D30D8" w:rsidRDefault="001C19D7" w:rsidP="00CE2D36">
      <w:pPr>
        <w:tabs>
          <w:tab w:val="left" w:pos="2400"/>
        </w:tabs>
        <w:ind w:leftChars="100" w:left="180"/>
        <w:rPr>
          <w:szCs w:val="18"/>
        </w:rPr>
      </w:pPr>
      <w:r w:rsidRPr="006D30D8">
        <w:rPr>
          <w:rFonts w:hint="eastAsia"/>
          <w:szCs w:val="18"/>
        </w:rPr>
        <w:t xml:space="preserve">改正　</w:t>
      </w:r>
      <w:r w:rsidRPr="006D30D8">
        <w:rPr>
          <w:rFonts w:hint="eastAsia"/>
          <w:szCs w:val="18"/>
        </w:rPr>
        <w:t>20</w:t>
      </w:r>
      <w:r w:rsidR="001D3B5B">
        <w:rPr>
          <w:rFonts w:hint="eastAsia"/>
          <w:szCs w:val="18"/>
        </w:rPr>
        <w:t>xx</w:t>
      </w:r>
      <w:r w:rsidRPr="006D30D8">
        <w:rPr>
          <w:rFonts w:hint="eastAsia"/>
          <w:szCs w:val="18"/>
        </w:rPr>
        <w:t>年</w:t>
      </w:r>
      <w:r w:rsidR="001D3B5B">
        <w:rPr>
          <w:rFonts w:hint="eastAsia"/>
          <w:szCs w:val="18"/>
        </w:rPr>
        <w:t>x</w:t>
      </w:r>
      <w:r w:rsidRPr="006D30D8">
        <w:rPr>
          <w:rFonts w:hint="eastAsia"/>
          <w:szCs w:val="18"/>
        </w:rPr>
        <w:t>月</w:t>
      </w:r>
      <w:r w:rsidR="001D3B5B">
        <w:rPr>
          <w:rFonts w:hint="eastAsia"/>
          <w:szCs w:val="18"/>
        </w:rPr>
        <w:t>xx</w:t>
      </w:r>
      <w:r w:rsidRPr="006D30D8">
        <w:rPr>
          <w:rFonts w:hint="eastAsia"/>
          <w:szCs w:val="18"/>
        </w:rPr>
        <w:t>日</w:t>
      </w:r>
      <w:r w:rsidRPr="006D30D8">
        <w:rPr>
          <w:rFonts w:hint="eastAsia"/>
          <w:szCs w:val="18"/>
        </w:rPr>
        <w:tab/>
      </w:r>
      <w:r w:rsidRPr="006D30D8">
        <w:rPr>
          <w:rFonts w:hint="eastAsia"/>
          <w:szCs w:val="18"/>
        </w:rPr>
        <w:t>電気専門用語集</w:t>
      </w:r>
      <w:r w:rsidRPr="006D30D8">
        <w:rPr>
          <w:rFonts w:hint="eastAsia"/>
          <w:szCs w:val="18"/>
        </w:rPr>
        <w:t xml:space="preserve"> No.</w:t>
      </w:r>
      <w:r w:rsidRPr="00766C26">
        <w:rPr>
          <w:rFonts w:hint="eastAsia"/>
          <w:color w:val="FF0000"/>
          <w:szCs w:val="18"/>
        </w:rPr>
        <w:t xml:space="preserve"> </w:t>
      </w:r>
      <w:r w:rsidR="001D3B5B" w:rsidRPr="00766C26">
        <w:rPr>
          <w:rFonts w:hint="eastAsia"/>
          <w:color w:val="FF0000"/>
          <w:szCs w:val="18"/>
        </w:rPr>
        <w:t>xx</w:t>
      </w:r>
      <w:r w:rsidRPr="00766C26">
        <w:rPr>
          <w:rFonts w:hint="eastAsia"/>
          <w:color w:val="FF0000"/>
          <w:szCs w:val="18"/>
        </w:rPr>
        <w:t xml:space="preserve">　</w:t>
      </w:r>
      <w:r w:rsidR="001D3B5B" w:rsidRPr="00766C26">
        <w:rPr>
          <w:rFonts w:hint="eastAsia"/>
          <w:color w:val="FF0000"/>
          <w:szCs w:val="18"/>
        </w:rPr>
        <w:t>用語</w:t>
      </w:r>
      <w:r w:rsidR="00766C26" w:rsidRPr="00766C26">
        <w:rPr>
          <w:rFonts w:hint="eastAsia"/>
          <w:color w:val="FF0000"/>
          <w:szCs w:val="18"/>
        </w:rPr>
        <w:t>集</w:t>
      </w:r>
      <w:r w:rsidR="001D3B5B" w:rsidRPr="00766C26">
        <w:rPr>
          <w:rFonts w:hint="eastAsia"/>
          <w:color w:val="FF0000"/>
          <w:szCs w:val="18"/>
        </w:rPr>
        <w:t>名称</w:t>
      </w:r>
    </w:p>
    <w:p w14:paraId="5570BF64" w14:textId="77777777" w:rsidR="001C19D7" w:rsidRPr="006D30D8" w:rsidRDefault="001C19D7">
      <w:pPr>
        <w:ind w:left="399" w:hanging="399"/>
        <w:rPr>
          <w:szCs w:val="18"/>
        </w:rPr>
      </w:pPr>
    </w:p>
    <w:p w14:paraId="616B4275" w14:textId="77777777" w:rsidR="001C19D7" w:rsidRDefault="001C19D7">
      <w:pPr>
        <w:ind w:left="399" w:hanging="399"/>
        <w:sectPr w:rsidR="001C19D7" w:rsidSect="004F2DF4">
          <w:headerReference w:type="even" r:id="rId8"/>
          <w:headerReference w:type="default" r:id="rId9"/>
          <w:headerReference w:type="first" r:id="rId10"/>
          <w:endnotePr>
            <w:numFmt w:val="decimal"/>
          </w:endnotePr>
          <w:pgSz w:w="8392" w:h="11907" w:code="11"/>
          <w:pgMar w:top="1134" w:right="851" w:bottom="1134" w:left="851" w:header="567" w:footer="567" w:gutter="0"/>
          <w:cols w:space="720"/>
          <w:titlePg/>
          <w:docGrid w:type="lines" w:linePitch="292" w:charSpace="614"/>
        </w:sectPr>
      </w:pPr>
    </w:p>
    <w:p w14:paraId="6AE16841" w14:textId="150D8A11" w:rsidR="001C19D7" w:rsidRDefault="00A86BA7" w:rsidP="006777E8">
      <w:pPr>
        <w:spacing w:beforeLines="150" w:before="438" w:afterLines="100" w:after="292"/>
        <w:jc w:val="center"/>
        <w:rPr>
          <w:rFonts w:eastAsia="ＭＳ ゴシック"/>
          <w:spacing w:val="20"/>
          <w:sz w:val="28"/>
          <w:szCs w:val="28"/>
        </w:rPr>
      </w:pPr>
      <w:r>
        <w:rPr>
          <w:rFonts w:eastAsia="ＭＳ ゴシック" w:hint="eastAsia"/>
          <w:noProof/>
          <w:spacing w:val="20"/>
          <w:sz w:val="28"/>
          <w:szCs w:val="28"/>
        </w:rPr>
        <w:lastRenderedPageBreak/>
        <mc:AlternateContent>
          <mc:Choice Requires="wps">
            <w:drawing>
              <wp:anchor distT="0" distB="0" distL="114300" distR="114300" simplePos="0" relativeHeight="251659776" behindDoc="0" locked="0" layoutInCell="1" allowOverlap="1" wp14:anchorId="18847ABA" wp14:editId="1E935416">
                <wp:simplePos x="0" y="0"/>
                <wp:positionH relativeFrom="column">
                  <wp:posOffset>848360</wp:posOffset>
                </wp:positionH>
                <wp:positionV relativeFrom="paragraph">
                  <wp:posOffset>598805</wp:posOffset>
                </wp:positionV>
                <wp:extent cx="2724785" cy="153670"/>
                <wp:effectExtent l="17145" t="23495" r="20320" b="2286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C83F3D" w14:textId="77777777" w:rsidR="00766C26" w:rsidRPr="00766C26" w:rsidRDefault="00766C26" w:rsidP="00766C26">
                            <w:pPr>
                              <w:spacing w:line="0" w:lineRule="atLeast"/>
                              <w:rPr>
                                <w:sz w:val="16"/>
                                <w:szCs w:val="16"/>
                              </w:rPr>
                            </w:pPr>
                            <w:r>
                              <w:rPr>
                                <w:rFonts w:hint="eastAsia"/>
                                <w:sz w:val="16"/>
                                <w:szCs w:val="16"/>
                              </w:rPr>
                              <w:t>目次の頁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7ABA" id="Text Box 39" o:spid="_x0000_s1028" type="#_x0000_t202" style="position:absolute;left:0;text-align:left;margin-left:66.8pt;margin-top:47.15pt;width:214.55pt;height:1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" strokecolor="#ffc000" strokeweight="2.5pt">
                <v:shadow color="#868686"/>
                <v:textbox inset="5.85pt,0,5.85pt,0">
                  <w:txbxContent>
                    <w:p w14:paraId="76C83F3D" w14:textId="77777777" w:rsidR="00766C26" w:rsidRPr="00766C26" w:rsidRDefault="00766C26" w:rsidP="00766C26">
                      <w:pPr>
                        <w:spacing w:line="0" w:lineRule="atLeast"/>
                        <w:rPr>
                          <w:sz w:val="16"/>
                          <w:szCs w:val="16"/>
                        </w:rPr>
                      </w:pPr>
                      <w:r>
                        <w:rPr>
                          <w:rFonts w:hint="eastAsia"/>
                          <w:sz w:val="16"/>
                          <w:szCs w:val="16"/>
                        </w:rPr>
                        <w:t>目次の頁　このコメントは提出時削除</w:t>
                      </w:r>
                    </w:p>
                  </w:txbxContent>
                </v:textbox>
              </v:shape>
            </w:pict>
          </mc:Fallback>
        </mc:AlternateContent>
      </w:r>
      <w:r w:rsidR="001C19D7">
        <w:rPr>
          <w:rFonts w:eastAsia="ＭＳ ゴシック" w:hint="eastAsia"/>
          <w:spacing w:val="20"/>
          <w:sz w:val="28"/>
          <w:szCs w:val="28"/>
        </w:rPr>
        <w:t>目　次</w:t>
      </w:r>
    </w:p>
    <w:p w14:paraId="64697913" w14:textId="77777777" w:rsidR="001C19D7" w:rsidRDefault="001C19D7" w:rsidP="00CE2D36">
      <w:pPr>
        <w:ind w:left="399" w:rightChars="226" w:right="407" w:hanging="399"/>
        <w:jc w:val="right"/>
      </w:pPr>
      <w:r>
        <w:rPr>
          <w:rFonts w:hint="eastAsia"/>
        </w:rPr>
        <w:t>ページ</w:t>
      </w:r>
    </w:p>
    <w:p w14:paraId="3D56CAA9" w14:textId="77777777" w:rsidR="001C19D7" w:rsidRPr="006D30D8" w:rsidRDefault="001C19D7" w:rsidP="00F262F5">
      <w:pPr>
        <w:pStyle w:val="14"/>
        <w:rPr>
          <w:szCs w:val="18"/>
        </w:rPr>
      </w:pPr>
      <w:r w:rsidRPr="006D30D8">
        <w:rPr>
          <w:rFonts w:hint="eastAsia"/>
          <w:noProof/>
          <w:szCs w:val="18"/>
        </w:rPr>
        <w:t>序文</w:t>
      </w:r>
      <w:r w:rsidR="00DB4D61" w:rsidRPr="006D30D8">
        <w:rPr>
          <w:rFonts w:hint="eastAsia"/>
          <w:szCs w:val="18"/>
        </w:rPr>
        <w:tab/>
      </w:r>
      <w:r w:rsidR="006D30D8">
        <w:rPr>
          <w:rFonts w:hint="eastAsia"/>
          <w:szCs w:val="18"/>
        </w:rPr>
        <w:tab/>
      </w:r>
      <w:r w:rsidRPr="006D30D8">
        <w:rPr>
          <w:rFonts w:hint="eastAsia"/>
          <w:szCs w:val="18"/>
        </w:rPr>
        <w:t>1</w:t>
      </w:r>
    </w:p>
    <w:p w14:paraId="45A9796E" w14:textId="54EBADD8" w:rsidR="001C19D7" w:rsidRDefault="001C19D7" w:rsidP="00F262F5">
      <w:pPr>
        <w:pStyle w:val="14"/>
        <w:rPr>
          <w:noProof/>
          <w:szCs w:val="18"/>
        </w:rPr>
      </w:pPr>
      <w:r w:rsidRPr="006D30D8">
        <w:rPr>
          <w:szCs w:val="18"/>
        </w:rPr>
        <w:fldChar w:fldCharType="begin"/>
      </w:r>
      <w:r w:rsidRPr="006D30D8">
        <w:rPr>
          <w:szCs w:val="18"/>
        </w:rPr>
        <w:instrText xml:space="preserve"> </w:instrText>
      </w:r>
      <w:r w:rsidRPr="006D30D8">
        <w:rPr>
          <w:rFonts w:hint="eastAsia"/>
          <w:szCs w:val="18"/>
        </w:rPr>
        <w:instrText>TOC \t "</w:instrText>
      </w:r>
      <w:r w:rsidRPr="006D30D8">
        <w:rPr>
          <w:rFonts w:hint="eastAsia"/>
          <w:szCs w:val="18"/>
        </w:rPr>
        <w:instrText>見出し</w:instrText>
      </w:r>
      <w:r w:rsidRPr="006D30D8">
        <w:rPr>
          <w:rFonts w:hint="eastAsia"/>
          <w:szCs w:val="18"/>
        </w:rPr>
        <w:instrText xml:space="preserve"> 1,1,</w:instrText>
      </w:r>
      <w:r w:rsidRPr="006D30D8">
        <w:rPr>
          <w:rFonts w:hint="eastAsia"/>
          <w:szCs w:val="18"/>
        </w:rPr>
        <w:instrText>見出し</w:instrText>
      </w:r>
      <w:r w:rsidRPr="006D30D8">
        <w:rPr>
          <w:rFonts w:hint="eastAsia"/>
          <w:szCs w:val="18"/>
        </w:rPr>
        <w:instrText xml:space="preserve"> 2,2,</w:instrText>
      </w:r>
      <w:r w:rsidRPr="006D30D8">
        <w:rPr>
          <w:rFonts w:hint="eastAsia"/>
          <w:szCs w:val="18"/>
        </w:rPr>
        <w:instrText>附属書</w:instrText>
      </w:r>
      <w:r w:rsidRPr="006D30D8">
        <w:rPr>
          <w:rFonts w:hint="eastAsia"/>
          <w:szCs w:val="18"/>
        </w:rPr>
        <w:instrText>,1,</w:instrText>
      </w:r>
      <w:r w:rsidRPr="006D30D8">
        <w:rPr>
          <w:rFonts w:hint="eastAsia"/>
          <w:szCs w:val="18"/>
        </w:rPr>
        <w:instrText>附属書見出し</w:instrText>
      </w:r>
      <w:r w:rsidRPr="006D30D8">
        <w:rPr>
          <w:rFonts w:hint="eastAsia"/>
          <w:szCs w:val="18"/>
        </w:rPr>
        <w:instrText>1,2,</w:instrText>
      </w:r>
      <w:r w:rsidRPr="006D30D8">
        <w:rPr>
          <w:rFonts w:hint="eastAsia"/>
          <w:szCs w:val="18"/>
        </w:rPr>
        <w:instrText>解説見出し</w:instrText>
      </w:r>
      <w:r w:rsidRPr="006D30D8">
        <w:rPr>
          <w:rFonts w:hint="eastAsia"/>
          <w:szCs w:val="18"/>
        </w:rPr>
        <w:instrText>,1"</w:instrText>
      </w:r>
      <w:r w:rsidRPr="006D30D8">
        <w:rPr>
          <w:szCs w:val="18"/>
        </w:rPr>
        <w:instrText xml:space="preserve"> </w:instrText>
      </w:r>
      <w:r w:rsidRPr="006D30D8">
        <w:rPr>
          <w:szCs w:val="18"/>
        </w:rPr>
        <w:fldChar w:fldCharType="separate"/>
      </w:r>
      <w:r w:rsidRPr="006D30D8">
        <w:rPr>
          <w:noProof/>
          <w:szCs w:val="18"/>
        </w:rPr>
        <w:t>1</w:t>
      </w:r>
      <w:r w:rsidRPr="006D30D8">
        <w:rPr>
          <w:rFonts w:ascii="Century" w:eastAsia="ＭＳ 明朝" w:hAnsi="Century"/>
          <w:noProof/>
          <w:kern w:val="2"/>
          <w:szCs w:val="18"/>
        </w:rPr>
        <w:tab/>
      </w:r>
      <w:r w:rsidRPr="006D30D8">
        <w:rPr>
          <w:rFonts w:hint="eastAsia"/>
          <w:noProof/>
          <w:szCs w:val="18"/>
        </w:rPr>
        <w:t>適用範囲</w:t>
      </w:r>
      <w:r w:rsidRPr="006D30D8">
        <w:rPr>
          <w:noProof/>
          <w:szCs w:val="18"/>
        </w:rPr>
        <w:tab/>
      </w:r>
      <w:r w:rsidRPr="006D30D8">
        <w:rPr>
          <w:rFonts w:hint="eastAsia"/>
          <w:noProof/>
          <w:szCs w:val="18"/>
        </w:rPr>
        <w:t>1</w:t>
      </w:r>
    </w:p>
    <w:p w14:paraId="70791906" w14:textId="559B52A4" w:rsidR="00A86BA7" w:rsidRPr="00A86BA7" w:rsidRDefault="00A86BA7" w:rsidP="00A86BA7">
      <w:pPr>
        <w:pStyle w:val="14"/>
      </w:pPr>
      <w:r>
        <w:rPr>
          <w:rFonts w:hint="eastAsia"/>
        </w:rPr>
        <w:t>2</w:t>
      </w:r>
      <w:r>
        <w:tab/>
      </w:r>
      <w:r>
        <w:rPr>
          <w:rFonts w:hint="eastAsia"/>
        </w:rPr>
        <w:t>引用規格</w:t>
      </w:r>
      <w:r>
        <w:tab/>
      </w:r>
      <w:r>
        <w:rPr>
          <w:rFonts w:hint="eastAsia"/>
        </w:rPr>
        <w:t>1</w:t>
      </w:r>
    </w:p>
    <w:p w14:paraId="11A4481B" w14:textId="17130D87" w:rsidR="001C19D7" w:rsidRPr="006D30D8" w:rsidRDefault="00A86BA7" w:rsidP="00F262F5">
      <w:pPr>
        <w:pStyle w:val="14"/>
        <w:rPr>
          <w:noProof/>
          <w:szCs w:val="18"/>
        </w:rPr>
      </w:pPr>
      <w:r>
        <w:rPr>
          <w:rFonts w:hint="eastAsia"/>
          <w:noProof/>
          <w:szCs w:val="18"/>
        </w:rPr>
        <w:t>3</w:t>
      </w:r>
      <w:r w:rsidR="001C19D7" w:rsidRPr="006D30D8">
        <w:rPr>
          <w:rFonts w:ascii="Century" w:eastAsia="ＭＳ 明朝" w:hAnsi="Century"/>
          <w:noProof/>
          <w:kern w:val="2"/>
          <w:szCs w:val="18"/>
        </w:rPr>
        <w:tab/>
      </w:r>
      <w:r w:rsidR="001C19D7" w:rsidRPr="006D30D8">
        <w:rPr>
          <w:rFonts w:hint="eastAsia"/>
          <w:noProof/>
          <w:szCs w:val="18"/>
        </w:rPr>
        <w:t>用語及び定義</w:t>
      </w:r>
      <w:r w:rsidR="001C19D7" w:rsidRPr="006D30D8">
        <w:rPr>
          <w:noProof/>
          <w:szCs w:val="18"/>
        </w:rPr>
        <w:tab/>
      </w:r>
      <w:r w:rsidR="000040EC" w:rsidRPr="006D30D8">
        <w:rPr>
          <w:rFonts w:hint="eastAsia"/>
          <w:noProof/>
          <w:szCs w:val="18"/>
        </w:rPr>
        <w:t>1</w:t>
      </w:r>
    </w:p>
    <w:p w14:paraId="666EF0CC" w14:textId="77777777" w:rsidR="001C19D7" w:rsidRPr="006D30D8" w:rsidRDefault="001C19D7" w:rsidP="00F262F5">
      <w:pPr>
        <w:pStyle w:val="14"/>
        <w:rPr>
          <w:szCs w:val="18"/>
        </w:rPr>
      </w:pPr>
      <w:r w:rsidRPr="006D30D8">
        <w:rPr>
          <w:rFonts w:hint="eastAsia"/>
          <w:szCs w:val="18"/>
        </w:rPr>
        <w:tab/>
      </w:r>
      <w:r w:rsidR="0094111B" w:rsidRPr="006D30D8">
        <w:rPr>
          <w:rFonts w:hint="eastAsia"/>
          <w:szCs w:val="18"/>
        </w:rPr>
        <w:t xml:space="preserve"> </w:t>
      </w:r>
      <w:r w:rsidRPr="006D30D8">
        <w:rPr>
          <w:szCs w:val="18"/>
        </w:rPr>
        <w:t>1.00</w:t>
      </w:r>
      <w:r w:rsidR="000040EC" w:rsidRPr="006D30D8">
        <w:rPr>
          <w:rFonts w:hint="eastAsia"/>
          <w:szCs w:val="18"/>
        </w:rPr>
        <w:t xml:space="preserve">　</w:t>
      </w:r>
      <w:r w:rsidR="000040EC" w:rsidRPr="006D30D8">
        <w:rPr>
          <w:szCs w:val="18"/>
        </w:rPr>
        <w:t>一般</w:t>
      </w:r>
      <w:r w:rsidR="000040EC" w:rsidRPr="006D30D8">
        <w:rPr>
          <w:rFonts w:hint="eastAsia"/>
          <w:szCs w:val="18"/>
        </w:rPr>
        <w:tab/>
        <w:t>2</w:t>
      </w:r>
    </w:p>
    <w:p w14:paraId="4918BCC4"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2.00</w:t>
      </w:r>
      <w:r w:rsidR="000040EC" w:rsidRPr="006D30D8">
        <w:rPr>
          <w:rFonts w:hint="eastAsia"/>
          <w:szCs w:val="18"/>
        </w:rPr>
        <w:t xml:space="preserve">　</w:t>
      </w:r>
      <w:r w:rsidR="000040EC" w:rsidRPr="006D30D8">
        <w:rPr>
          <w:szCs w:val="18"/>
        </w:rPr>
        <w:t>応動</w:t>
      </w:r>
      <w:r w:rsidRPr="006D30D8">
        <w:rPr>
          <w:szCs w:val="18"/>
        </w:rPr>
        <w:tab/>
      </w:r>
      <w:r w:rsidR="004D05A1">
        <w:rPr>
          <w:rFonts w:hint="eastAsia"/>
          <w:szCs w:val="18"/>
        </w:rPr>
        <w:t>8</w:t>
      </w:r>
    </w:p>
    <w:p w14:paraId="550E924E"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3.00</w:t>
      </w:r>
      <w:r w:rsidR="000040EC" w:rsidRPr="006D30D8">
        <w:rPr>
          <w:rFonts w:hint="eastAsia"/>
          <w:szCs w:val="18"/>
        </w:rPr>
        <w:t xml:space="preserve">　</w:t>
      </w:r>
      <w:r w:rsidR="000040EC" w:rsidRPr="006D30D8">
        <w:rPr>
          <w:szCs w:val="18"/>
        </w:rPr>
        <w:t>応動値</w:t>
      </w:r>
      <w:r w:rsidRPr="006D30D8">
        <w:rPr>
          <w:szCs w:val="18"/>
        </w:rPr>
        <w:tab/>
      </w:r>
      <w:r w:rsidR="004D05A1">
        <w:rPr>
          <w:rFonts w:hint="eastAsia"/>
          <w:szCs w:val="18"/>
        </w:rPr>
        <w:t>14</w:t>
      </w:r>
    </w:p>
    <w:p w14:paraId="2B0F91C7"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4.00</w:t>
      </w:r>
      <w:r w:rsidR="000040EC" w:rsidRPr="006D30D8">
        <w:rPr>
          <w:rFonts w:hint="eastAsia"/>
          <w:szCs w:val="18"/>
        </w:rPr>
        <w:t xml:space="preserve">　</w:t>
      </w:r>
      <w:r w:rsidR="000040EC" w:rsidRPr="006D30D8">
        <w:rPr>
          <w:szCs w:val="18"/>
        </w:rPr>
        <w:t>応動の評価・特性</w:t>
      </w:r>
      <w:r w:rsidRPr="006D30D8">
        <w:rPr>
          <w:szCs w:val="18"/>
        </w:rPr>
        <w:tab/>
      </w:r>
      <w:r w:rsidR="000040EC" w:rsidRPr="006D30D8">
        <w:rPr>
          <w:rFonts w:hint="eastAsia"/>
          <w:szCs w:val="18"/>
        </w:rPr>
        <w:t>1</w:t>
      </w:r>
      <w:r w:rsidR="004D05A1">
        <w:rPr>
          <w:rFonts w:hint="eastAsia"/>
          <w:szCs w:val="18"/>
        </w:rPr>
        <w:t>8</w:t>
      </w:r>
    </w:p>
    <w:p w14:paraId="0F585829"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5.00</w:t>
      </w:r>
      <w:r w:rsidR="000040EC" w:rsidRPr="006D30D8">
        <w:rPr>
          <w:rFonts w:hint="eastAsia"/>
          <w:szCs w:val="18"/>
        </w:rPr>
        <w:t xml:space="preserve">　</w:t>
      </w:r>
      <w:r w:rsidR="000040EC" w:rsidRPr="006D30D8">
        <w:rPr>
          <w:szCs w:val="18"/>
        </w:rPr>
        <w:t>構造・構成</w:t>
      </w:r>
      <w:r w:rsidRPr="006D30D8">
        <w:rPr>
          <w:szCs w:val="18"/>
        </w:rPr>
        <w:tab/>
      </w:r>
      <w:r w:rsidR="004D05A1">
        <w:rPr>
          <w:rFonts w:hint="eastAsia"/>
          <w:szCs w:val="18"/>
        </w:rPr>
        <w:t>2</w:t>
      </w:r>
      <w:r w:rsidR="000040EC" w:rsidRPr="006D30D8">
        <w:rPr>
          <w:rFonts w:hint="eastAsia"/>
          <w:szCs w:val="18"/>
        </w:rPr>
        <w:t>4</w:t>
      </w:r>
    </w:p>
    <w:p w14:paraId="4B3AE0B4"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6.00</w:t>
      </w:r>
      <w:r w:rsidR="000040EC" w:rsidRPr="006D30D8">
        <w:rPr>
          <w:rFonts w:hint="eastAsia"/>
          <w:szCs w:val="18"/>
        </w:rPr>
        <w:t xml:space="preserve">　</w:t>
      </w:r>
      <w:r w:rsidR="000040EC" w:rsidRPr="006D30D8">
        <w:rPr>
          <w:szCs w:val="18"/>
        </w:rPr>
        <w:t>応動機構</w:t>
      </w:r>
      <w:r w:rsidRPr="006D30D8">
        <w:rPr>
          <w:szCs w:val="18"/>
        </w:rPr>
        <w:tab/>
      </w:r>
      <w:r w:rsidR="004D05A1">
        <w:rPr>
          <w:rFonts w:hint="eastAsia"/>
          <w:szCs w:val="18"/>
        </w:rPr>
        <w:t>28</w:t>
      </w:r>
    </w:p>
    <w:p w14:paraId="2CCB41FE"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7.00</w:t>
      </w:r>
      <w:r w:rsidR="000040EC" w:rsidRPr="006D30D8">
        <w:rPr>
          <w:rFonts w:hint="eastAsia"/>
          <w:szCs w:val="18"/>
        </w:rPr>
        <w:t xml:space="preserve">　</w:t>
      </w:r>
      <w:r w:rsidR="000040EC" w:rsidRPr="006D30D8">
        <w:rPr>
          <w:szCs w:val="18"/>
        </w:rPr>
        <w:t>入力回路</w:t>
      </w:r>
      <w:r w:rsidR="0062014C" w:rsidRPr="006D30D8">
        <w:rPr>
          <w:rFonts w:hint="eastAsia"/>
          <w:szCs w:val="18"/>
        </w:rPr>
        <w:t xml:space="preserve"> </w:t>
      </w:r>
      <w:r w:rsidR="000040EC" w:rsidRPr="006D30D8">
        <w:rPr>
          <w:szCs w:val="18"/>
        </w:rPr>
        <w:t>及び入力量</w:t>
      </w:r>
      <w:r w:rsidRPr="006D30D8">
        <w:rPr>
          <w:szCs w:val="18"/>
        </w:rPr>
        <w:tab/>
      </w:r>
      <w:r w:rsidR="004D05A1">
        <w:rPr>
          <w:rFonts w:hint="eastAsia"/>
          <w:szCs w:val="18"/>
        </w:rPr>
        <w:t>30</w:t>
      </w:r>
    </w:p>
    <w:p w14:paraId="0CAF76A2"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8.00</w:t>
      </w:r>
      <w:r w:rsidR="000040EC" w:rsidRPr="006D30D8">
        <w:rPr>
          <w:rFonts w:hint="eastAsia"/>
          <w:szCs w:val="18"/>
        </w:rPr>
        <w:t xml:space="preserve">　</w:t>
      </w:r>
      <w:r w:rsidR="000040EC" w:rsidRPr="006D30D8">
        <w:rPr>
          <w:szCs w:val="18"/>
        </w:rPr>
        <w:t>接点</w:t>
      </w:r>
      <w:r w:rsidR="0062014C" w:rsidRPr="006D30D8">
        <w:rPr>
          <w:rFonts w:hint="eastAsia"/>
          <w:szCs w:val="18"/>
        </w:rPr>
        <w:t xml:space="preserve"> </w:t>
      </w:r>
      <w:r w:rsidR="000040EC" w:rsidRPr="006D30D8">
        <w:rPr>
          <w:szCs w:val="18"/>
        </w:rPr>
        <w:t>及び出力</w:t>
      </w:r>
      <w:r w:rsidRPr="006D30D8">
        <w:rPr>
          <w:szCs w:val="18"/>
        </w:rPr>
        <w:tab/>
      </w:r>
      <w:r w:rsidR="004D05A1">
        <w:rPr>
          <w:rFonts w:hint="eastAsia"/>
          <w:szCs w:val="18"/>
        </w:rPr>
        <w:t>32</w:t>
      </w:r>
    </w:p>
    <w:p w14:paraId="4266D1A9" w14:textId="77777777" w:rsidR="001C19D7" w:rsidRPr="006D30D8" w:rsidRDefault="001C19D7" w:rsidP="00F262F5">
      <w:pPr>
        <w:pStyle w:val="14"/>
        <w:rPr>
          <w:szCs w:val="18"/>
        </w:rPr>
      </w:pPr>
      <w:r w:rsidRPr="006D30D8">
        <w:rPr>
          <w:szCs w:val="18"/>
        </w:rPr>
        <w:tab/>
      </w:r>
      <w:r w:rsidR="0094111B" w:rsidRPr="006D30D8">
        <w:rPr>
          <w:szCs w:val="18"/>
        </w:rPr>
        <w:t xml:space="preserve"> </w:t>
      </w:r>
      <w:r w:rsidRPr="006D30D8">
        <w:rPr>
          <w:szCs w:val="18"/>
        </w:rPr>
        <w:t>9.00</w:t>
      </w:r>
      <w:r w:rsidR="000040EC" w:rsidRPr="006D30D8">
        <w:rPr>
          <w:rFonts w:hint="eastAsia"/>
          <w:szCs w:val="18"/>
        </w:rPr>
        <w:t xml:space="preserve">　</w:t>
      </w:r>
      <w:r w:rsidR="000040EC" w:rsidRPr="006D30D8">
        <w:rPr>
          <w:szCs w:val="18"/>
        </w:rPr>
        <w:t>保守・試験</w:t>
      </w:r>
      <w:r w:rsidRPr="006D30D8">
        <w:rPr>
          <w:szCs w:val="18"/>
        </w:rPr>
        <w:tab/>
      </w:r>
      <w:r w:rsidR="004D05A1">
        <w:rPr>
          <w:rFonts w:hint="eastAsia"/>
          <w:szCs w:val="18"/>
        </w:rPr>
        <w:t>36</w:t>
      </w:r>
    </w:p>
    <w:p w14:paraId="7D860BB2" w14:textId="77777777" w:rsidR="001C19D7" w:rsidRPr="006D30D8" w:rsidRDefault="001C19D7" w:rsidP="00F262F5">
      <w:pPr>
        <w:pStyle w:val="14"/>
        <w:rPr>
          <w:szCs w:val="18"/>
        </w:rPr>
      </w:pPr>
      <w:r w:rsidRPr="006D30D8">
        <w:rPr>
          <w:szCs w:val="18"/>
        </w:rPr>
        <w:tab/>
        <w:t>10.00</w:t>
      </w:r>
      <w:r w:rsidR="000040EC" w:rsidRPr="006D30D8">
        <w:rPr>
          <w:rFonts w:hint="eastAsia"/>
          <w:szCs w:val="18"/>
        </w:rPr>
        <w:t xml:space="preserve">　</w:t>
      </w:r>
      <w:r w:rsidR="000040EC" w:rsidRPr="006D30D8">
        <w:rPr>
          <w:szCs w:val="18"/>
        </w:rPr>
        <w:t>保護</w:t>
      </w:r>
      <w:r w:rsidRPr="006D30D8">
        <w:rPr>
          <w:szCs w:val="18"/>
        </w:rPr>
        <w:tab/>
      </w:r>
      <w:r w:rsidR="004D05A1">
        <w:rPr>
          <w:rFonts w:hint="eastAsia"/>
          <w:szCs w:val="18"/>
        </w:rPr>
        <w:t>38</w:t>
      </w:r>
    </w:p>
    <w:p w14:paraId="1A7B9A90" w14:textId="77777777" w:rsidR="001C19D7" w:rsidRPr="006D30D8" w:rsidRDefault="001C19D7" w:rsidP="00F262F5">
      <w:pPr>
        <w:pStyle w:val="14"/>
        <w:rPr>
          <w:szCs w:val="18"/>
        </w:rPr>
      </w:pPr>
      <w:r w:rsidRPr="006D30D8">
        <w:rPr>
          <w:szCs w:val="18"/>
        </w:rPr>
        <w:tab/>
        <w:t>11.00</w:t>
      </w:r>
      <w:r w:rsidR="000040EC" w:rsidRPr="006D30D8">
        <w:rPr>
          <w:rFonts w:hint="eastAsia"/>
          <w:szCs w:val="18"/>
        </w:rPr>
        <w:t xml:space="preserve">　</w:t>
      </w:r>
      <w:r w:rsidR="000040EC" w:rsidRPr="006D30D8">
        <w:rPr>
          <w:szCs w:val="18"/>
        </w:rPr>
        <w:t>リレー方式（継電方式）</w:t>
      </w:r>
      <w:r w:rsidRPr="006D30D8">
        <w:rPr>
          <w:szCs w:val="18"/>
        </w:rPr>
        <w:tab/>
      </w:r>
      <w:r w:rsidR="004D05A1">
        <w:rPr>
          <w:rFonts w:hint="eastAsia"/>
          <w:szCs w:val="18"/>
        </w:rPr>
        <w:t>44</w:t>
      </w:r>
    </w:p>
    <w:p w14:paraId="12E53333" w14:textId="77777777" w:rsidR="001C19D7" w:rsidRPr="006D30D8" w:rsidRDefault="001C19D7" w:rsidP="00F262F5">
      <w:pPr>
        <w:pStyle w:val="14"/>
        <w:rPr>
          <w:szCs w:val="18"/>
        </w:rPr>
      </w:pPr>
      <w:r w:rsidRPr="006D30D8">
        <w:rPr>
          <w:szCs w:val="18"/>
        </w:rPr>
        <w:tab/>
        <w:t>12.00</w:t>
      </w:r>
      <w:r w:rsidR="000040EC" w:rsidRPr="006D30D8">
        <w:rPr>
          <w:rFonts w:hint="eastAsia"/>
          <w:szCs w:val="18"/>
        </w:rPr>
        <w:t xml:space="preserve">　</w:t>
      </w:r>
      <w:r w:rsidR="000040EC" w:rsidRPr="006D30D8">
        <w:rPr>
          <w:szCs w:val="18"/>
        </w:rPr>
        <w:t>再閉路</w:t>
      </w:r>
      <w:r w:rsidRPr="006D30D8">
        <w:rPr>
          <w:szCs w:val="18"/>
        </w:rPr>
        <w:tab/>
      </w:r>
      <w:r w:rsidR="004D05A1">
        <w:rPr>
          <w:rFonts w:hint="eastAsia"/>
          <w:szCs w:val="18"/>
        </w:rPr>
        <w:t>4</w:t>
      </w:r>
      <w:r w:rsidR="000040EC" w:rsidRPr="006D30D8">
        <w:rPr>
          <w:rFonts w:hint="eastAsia"/>
          <w:szCs w:val="18"/>
        </w:rPr>
        <w:t>8</w:t>
      </w:r>
    </w:p>
    <w:p w14:paraId="7DE9D76F" w14:textId="77777777" w:rsidR="001C19D7" w:rsidRPr="006D30D8" w:rsidRDefault="001C19D7" w:rsidP="00F262F5">
      <w:pPr>
        <w:pStyle w:val="14"/>
        <w:rPr>
          <w:szCs w:val="18"/>
        </w:rPr>
      </w:pPr>
      <w:r w:rsidRPr="006D30D8">
        <w:rPr>
          <w:szCs w:val="18"/>
        </w:rPr>
        <w:tab/>
        <w:t>13.00</w:t>
      </w:r>
      <w:r w:rsidR="000040EC" w:rsidRPr="006D30D8">
        <w:rPr>
          <w:rFonts w:hint="eastAsia"/>
          <w:szCs w:val="18"/>
        </w:rPr>
        <w:t xml:space="preserve">　</w:t>
      </w:r>
      <w:r w:rsidR="000040EC" w:rsidRPr="006D30D8">
        <w:rPr>
          <w:szCs w:val="18"/>
        </w:rPr>
        <w:t>リレー（継電器）</w:t>
      </w:r>
      <w:r w:rsidRPr="006D30D8">
        <w:rPr>
          <w:szCs w:val="18"/>
        </w:rPr>
        <w:tab/>
      </w:r>
      <w:r w:rsidR="004D05A1">
        <w:rPr>
          <w:rFonts w:hint="eastAsia"/>
          <w:szCs w:val="18"/>
        </w:rPr>
        <w:t>52</w:t>
      </w:r>
    </w:p>
    <w:p w14:paraId="0EFAA81A" w14:textId="77777777" w:rsidR="001C19D7" w:rsidRPr="006D30D8" w:rsidRDefault="001C19D7" w:rsidP="00F262F5">
      <w:pPr>
        <w:pStyle w:val="14"/>
        <w:rPr>
          <w:szCs w:val="18"/>
        </w:rPr>
      </w:pPr>
      <w:r w:rsidRPr="006D30D8">
        <w:rPr>
          <w:szCs w:val="18"/>
        </w:rPr>
        <w:tab/>
        <w:t>14.00</w:t>
      </w:r>
      <w:r w:rsidR="000040EC" w:rsidRPr="006D30D8">
        <w:rPr>
          <w:rFonts w:hint="eastAsia"/>
          <w:szCs w:val="18"/>
        </w:rPr>
        <w:t xml:space="preserve">　</w:t>
      </w:r>
      <w:r w:rsidR="000040EC" w:rsidRPr="006D30D8">
        <w:rPr>
          <w:szCs w:val="18"/>
        </w:rPr>
        <w:t>ディジタルリレー関連</w:t>
      </w:r>
      <w:r w:rsidRPr="006D30D8">
        <w:rPr>
          <w:szCs w:val="18"/>
        </w:rPr>
        <w:tab/>
      </w:r>
      <w:r w:rsidR="004D05A1">
        <w:rPr>
          <w:rFonts w:hint="eastAsia"/>
          <w:szCs w:val="18"/>
        </w:rPr>
        <w:t>66</w:t>
      </w:r>
    </w:p>
    <w:p w14:paraId="410F9AC7" w14:textId="77777777" w:rsidR="00E01E7C" w:rsidRPr="006D30D8" w:rsidRDefault="00E01E7C" w:rsidP="00F262F5">
      <w:pPr>
        <w:pStyle w:val="14"/>
        <w:rPr>
          <w:szCs w:val="18"/>
        </w:rPr>
      </w:pPr>
      <w:r w:rsidRPr="006D30D8">
        <w:rPr>
          <w:rFonts w:hint="eastAsia"/>
          <w:szCs w:val="18"/>
        </w:rPr>
        <w:t>附属書</w:t>
      </w:r>
      <w:r w:rsidR="00E96CC4" w:rsidRPr="006D30D8">
        <w:rPr>
          <w:rFonts w:hint="eastAsia"/>
          <w:szCs w:val="18"/>
        </w:rPr>
        <w:t>A</w:t>
      </w:r>
      <w:r w:rsidRPr="006D30D8">
        <w:rPr>
          <w:rFonts w:hint="eastAsia"/>
          <w:szCs w:val="18"/>
        </w:rPr>
        <w:t>(</w:t>
      </w:r>
      <w:r w:rsidRPr="006D30D8">
        <w:rPr>
          <w:rFonts w:hint="eastAsia"/>
          <w:szCs w:val="18"/>
        </w:rPr>
        <w:t>参考</w:t>
      </w:r>
      <w:r w:rsidRPr="006D30D8">
        <w:rPr>
          <w:rFonts w:hint="eastAsia"/>
          <w:szCs w:val="18"/>
        </w:rPr>
        <w:t>)</w:t>
      </w:r>
      <w:r w:rsidR="000040EC" w:rsidRPr="006D30D8">
        <w:rPr>
          <w:rFonts w:hint="eastAsia"/>
          <w:szCs w:val="18"/>
        </w:rPr>
        <w:t xml:space="preserve"> </w:t>
      </w:r>
      <w:r w:rsidR="000040EC" w:rsidRPr="006D30D8">
        <w:rPr>
          <w:rFonts w:hint="eastAsia"/>
          <w:szCs w:val="18"/>
        </w:rPr>
        <w:t xml:space="preserve">　説明図</w:t>
      </w:r>
      <w:r w:rsidRPr="006D30D8">
        <w:rPr>
          <w:rFonts w:hint="eastAsia"/>
          <w:szCs w:val="18"/>
        </w:rPr>
        <w:tab/>
      </w:r>
      <w:r w:rsidR="004D05A1">
        <w:rPr>
          <w:rFonts w:hint="eastAsia"/>
          <w:szCs w:val="18"/>
        </w:rPr>
        <w:t>7</w:t>
      </w:r>
      <w:r w:rsidR="00803BF8" w:rsidRPr="006D30D8">
        <w:rPr>
          <w:rFonts w:hint="eastAsia"/>
          <w:szCs w:val="18"/>
        </w:rPr>
        <w:t>0</w:t>
      </w:r>
    </w:p>
    <w:p w14:paraId="0EB19A04" w14:textId="77777777" w:rsidR="009365FA" w:rsidRPr="006D30D8" w:rsidRDefault="009365FA" w:rsidP="00F262F5">
      <w:pPr>
        <w:pStyle w:val="14"/>
        <w:rPr>
          <w:szCs w:val="18"/>
        </w:rPr>
      </w:pPr>
      <w:r w:rsidRPr="006D30D8">
        <w:rPr>
          <w:rFonts w:hint="eastAsia"/>
          <w:szCs w:val="18"/>
        </w:rPr>
        <w:t>附属書</w:t>
      </w:r>
      <w:r w:rsidR="00E96CC4" w:rsidRPr="006D30D8">
        <w:rPr>
          <w:rFonts w:hint="eastAsia"/>
          <w:szCs w:val="18"/>
        </w:rPr>
        <w:t>B</w:t>
      </w:r>
      <w:r w:rsidRPr="006D30D8">
        <w:rPr>
          <w:rFonts w:hint="eastAsia"/>
          <w:szCs w:val="18"/>
        </w:rPr>
        <w:t>(</w:t>
      </w:r>
      <w:r w:rsidRPr="006D30D8">
        <w:rPr>
          <w:rFonts w:hint="eastAsia"/>
          <w:szCs w:val="18"/>
        </w:rPr>
        <w:t>参考</w:t>
      </w:r>
      <w:r w:rsidRPr="006D30D8">
        <w:rPr>
          <w:rFonts w:hint="eastAsia"/>
          <w:szCs w:val="18"/>
        </w:rPr>
        <w:t>)</w:t>
      </w:r>
      <w:r w:rsidR="000040EC" w:rsidRPr="006D30D8">
        <w:rPr>
          <w:rFonts w:hint="eastAsia"/>
          <w:szCs w:val="18"/>
        </w:rPr>
        <w:t xml:space="preserve"> </w:t>
      </w:r>
      <w:r w:rsidR="000040EC" w:rsidRPr="006D30D8">
        <w:rPr>
          <w:rFonts w:hint="eastAsia"/>
          <w:szCs w:val="18"/>
        </w:rPr>
        <w:t xml:space="preserve">　日本語索引（五十音順）</w:t>
      </w:r>
      <w:r w:rsidRPr="006D30D8">
        <w:rPr>
          <w:rFonts w:hint="eastAsia"/>
          <w:szCs w:val="18"/>
        </w:rPr>
        <w:tab/>
      </w:r>
      <w:r w:rsidR="004D05A1">
        <w:rPr>
          <w:rFonts w:hint="eastAsia"/>
          <w:szCs w:val="18"/>
        </w:rPr>
        <w:t>75</w:t>
      </w:r>
    </w:p>
    <w:p w14:paraId="4E6E3723" w14:textId="77777777" w:rsidR="009365FA" w:rsidRPr="006D30D8" w:rsidRDefault="009365FA" w:rsidP="00F262F5">
      <w:pPr>
        <w:pStyle w:val="14"/>
        <w:rPr>
          <w:szCs w:val="18"/>
        </w:rPr>
      </w:pPr>
      <w:r w:rsidRPr="006D30D8">
        <w:rPr>
          <w:rFonts w:hint="eastAsia"/>
          <w:szCs w:val="18"/>
        </w:rPr>
        <w:t>附属書</w:t>
      </w:r>
      <w:r w:rsidR="00E96CC4" w:rsidRPr="006D30D8">
        <w:rPr>
          <w:rFonts w:hint="eastAsia"/>
          <w:szCs w:val="18"/>
        </w:rPr>
        <w:t>C</w:t>
      </w:r>
      <w:r w:rsidRPr="006D30D8">
        <w:rPr>
          <w:rFonts w:hint="eastAsia"/>
          <w:szCs w:val="18"/>
        </w:rPr>
        <w:t>(</w:t>
      </w:r>
      <w:r w:rsidRPr="006D30D8">
        <w:rPr>
          <w:rFonts w:hint="eastAsia"/>
          <w:szCs w:val="18"/>
        </w:rPr>
        <w:t>参考</w:t>
      </w:r>
      <w:r w:rsidRPr="006D30D8">
        <w:rPr>
          <w:rFonts w:hint="eastAsia"/>
          <w:szCs w:val="18"/>
        </w:rPr>
        <w:t>)</w:t>
      </w:r>
      <w:r w:rsidR="000040EC" w:rsidRPr="006D30D8">
        <w:rPr>
          <w:rFonts w:hint="eastAsia"/>
          <w:szCs w:val="18"/>
        </w:rPr>
        <w:t xml:space="preserve"> </w:t>
      </w:r>
      <w:r w:rsidR="000040EC" w:rsidRPr="006D30D8">
        <w:rPr>
          <w:rFonts w:hint="eastAsia"/>
          <w:szCs w:val="18"/>
        </w:rPr>
        <w:t xml:space="preserve">　英語索引（</w:t>
      </w:r>
      <w:r w:rsidR="000040EC" w:rsidRPr="006D30D8">
        <w:rPr>
          <w:rFonts w:hint="eastAsia"/>
          <w:szCs w:val="18"/>
        </w:rPr>
        <w:t>ABC</w:t>
      </w:r>
      <w:r w:rsidR="000040EC" w:rsidRPr="006D30D8">
        <w:rPr>
          <w:rFonts w:hint="eastAsia"/>
          <w:szCs w:val="18"/>
        </w:rPr>
        <w:t>順）</w:t>
      </w:r>
      <w:r w:rsidRPr="006D30D8">
        <w:rPr>
          <w:rFonts w:hint="eastAsia"/>
          <w:szCs w:val="18"/>
        </w:rPr>
        <w:tab/>
      </w:r>
      <w:r w:rsidR="004D05A1">
        <w:rPr>
          <w:rFonts w:hint="eastAsia"/>
          <w:szCs w:val="18"/>
        </w:rPr>
        <w:t>82</w:t>
      </w:r>
    </w:p>
    <w:p w14:paraId="75460F94" w14:textId="77777777" w:rsidR="001C19D7" w:rsidRPr="006D30D8" w:rsidRDefault="001C19D7" w:rsidP="00F262F5">
      <w:pPr>
        <w:pStyle w:val="14"/>
        <w:rPr>
          <w:rFonts w:ascii="Century" w:eastAsia="ＭＳ 明朝" w:hAnsi="Century"/>
          <w:noProof/>
          <w:kern w:val="2"/>
          <w:szCs w:val="18"/>
        </w:rPr>
      </w:pPr>
      <w:r w:rsidRPr="006D30D8">
        <w:rPr>
          <w:rFonts w:hint="eastAsia"/>
          <w:noProof/>
          <w:szCs w:val="18"/>
        </w:rPr>
        <w:t>解説</w:t>
      </w:r>
      <w:r w:rsidRPr="006D30D8">
        <w:rPr>
          <w:noProof/>
          <w:szCs w:val="18"/>
        </w:rPr>
        <w:tab/>
      </w:r>
      <w:r w:rsidR="004D05A1">
        <w:rPr>
          <w:rFonts w:hint="eastAsia"/>
          <w:noProof/>
          <w:szCs w:val="18"/>
        </w:rPr>
        <w:tab/>
        <w:t>89</w:t>
      </w:r>
    </w:p>
    <w:p w14:paraId="1BD0A71D" w14:textId="77777777" w:rsidR="001C19D7" w:rsidRPr="00D800DA" w:rsidRDefault="001C19D7" w:rsidP="00F262F5">
      <w:pPr>
        <w:pStyle w:val="14"/>
      </w:pPr>
      <w:r w:rsidRPr="006D30D8">
        <w:rPr>
          <w:szCs w:val="18"/>
        </w:rPr>
        <w:fldChar w:fldCharType="end"/>
      </w:r>
    </w:p>
    <w:p w14:paraId="2EA7D13D" w14:textId="77777777" w:rsidR="001C19D7" w:rsidRDefault="001C19D7">
      <w:pPr>
        <w:ind w:left="399" w:hanging="399"/>
      </w:pPr>
    </w:p>
    <w:p w14:paraId="7712D27F" w14:textId="77777777" w:rsidR="001C19D7" w:rsidRDefault="001C19D7">
      <w:pPr>
        <w:ind w:left="399" w:hanging="399"/>
        <w:sectPr w:rsidR="001C19D7" w:rsidSect="004F2DF4">
          <w:headerReference w:type="even" r:id="rId11"/>
          <w:headerReference w:type="default" r:id="rId12"/>
          <w:footerReference w:type="even" r:id="rId13"/>
          <w:footerReference w:type="default" r:id="rId14"/>
          <w:headerReference w:type="first" r:id="rId15"/>
          <w:footerReference w:type="first" r:id="rId16"/>
          <w:endnotePr>
            <w:numFmt w:val="decimal"/>
          </w:endnotePr>
          <w:pgSz w:w="8392" w:h="11907" w:code="11"/>
          <w:pgMar w:top="1134" w:right="851" w:bottom="1134" w:left="851" w:header="567" w:footer="567" w:gutter="0"/>
          <w:pgNumType w:start="1"/>
          <w:cols w:space="720"/>
          <w:titlePg/>
          <w:docGrid w:type="lines" w:linePitch="292" w:charSpace="614"/>
        </w:sectPr>
      </w:pPr>
    </w:p>
    <w:p w14:paraId="28223AF7" w14:textId="77777777" w:rsidR="001C19D7" w:rsidRDefault="001C19D7" w:rsidP="006777E8">
      <w:pPr>
        <w:spacing w:beforeLines="150" w:before="438" w:afterLines="100" w:after="292"/>
        <w:jc w:val="center"/>
        <w:rPr>
          <w:rFonts w:eastAsia="ＭＳ ゴシック"/>
          <w:sz w:val="28"/>
          <w:szCs w:val="28"/>
        </w:rPr>
      </w:pPr>
      <w:r>
        <w:rPr>
          <w:rFonts w:eastAsia="ＭＳ ゴシック" w:hint="eastAsia"/>
          <w:spacing w:val="20"/>
          <w:sz w:val="28"/>
          <w:szCs w:val="28"/>
        </w:rPr>
        <w:lastRenderedPageBreak/>
        <w:t>まえが</w:t>
      </w:r>
      <w:r>
        <w:rPr>
          <w:rFonts w:eastAsia="ＭＳ ゴシック" w:hint="eastAsia"/>
          <w:sz w:val="28"/>
          <w:szCs w:val="28"/>
        </w:rPr>
        <w:t>き</w:t>
      </w:r>
    </w:p>
    <w:p w14:paraId="443CCDB4" w14:textId="0291A9C3" w:rsidR="001C19D7" w:rsidRPr="006D30D8" w:rsidRDefault="00A86BA7" w:rsidP="006D30D8">
      <w:pPr>
        <w:pStyle w:val="a3"/>
        <w:ind w:firstLine="180"/>
        <w:rPr>
          <w:szCs w:val="18"/>
        </w:rPr>
      </w:pPr>
      <w:r>
        <w:rPr>
          <w:rFonts w:hint="eastAsia"/>
          <w:noProof/>
          <w:szCs w:val="18"/>
        </w:rPr>
        <mc:AlternateContent>
          <mc:Choice Requires="wps">
            <w:drawing>
              <wp:anchor distT="0" distB="0" distL="114300" distR="114300" simplePos="0" relativeHeight="251655680" behindDoc="0" locked="0" layoutInCell="1" allowOverlap="1" wp14:anchorId="2D64F755" wp14:editId="15EDC94E">
                <wp:simplePos x="0" y="0"/>
                <wp:positionH relativeFrom="column">
                  <wp:posOffset>1871345</wp:posOffset>
                </wp:positionH>
                <wp:positionV relativeFrom="paragraph">
                  <wp:posOffset>708660</wp:posOffset>
                </wp:positionV>
                <wp:extent cx="2244725" cy="153670"/>
                <wp:effectExtent l="19685" t="22225" r="21590" b="2413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DB9C4F" w14:textId="77777777" w:rsidR="00766C26" w:rsidRPr="00766C26" w:rsidRDefault="00766C26" w:rsidP="00766C26">
                            <w:pPr>
                              <w:spacing w:line="0" w:lineRule="atLeast"/>
                              <w:rPr>
                                <w:sz w:val="16"/>
                                <w:szCs w:val="16"/>
                              </w:rPr>
                            </w:pPr>
                            <w:r w:rsidRPr="00766C26">
                              <w:rPr>
                                <w:rFonts w:hint="eastAsia"/>
                                <w:sz w:val="16"/>
                                <w:szCs w:val="16"/>
                              </w:rPr>
                              <w:t>以下</w:t>
                            </w:r>
                            <w:r>
                              <w:rPr>
                                <w:rFonts w:hint="eastAsia"/>
                                <w:sz w:val="16"/>
                                <w:szCs w:val="16"/>
                              </w:rPr>
                              <w:t xml:space="preserve">　定型文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F755" id="Text Box 35" o:spid="_x0000_s1029" type="#_x0000_t202" style="position:absolute;left:0;text-align:left;margin-left:147.35pt;margin-top:55.8pt;width:176.75pt;height:1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" strokecolor="#ffc000" strokeweight="2.5pt">
                <v:shadow color="#868686"/>
                <v:textbox inset="5.85pt,0,5.85pt,0">
                  <w:txbxContent>
                    <w:p w14:paraId="54DB9C4F" w14:textId="77777777" w:rsidR="00766C26" w:rsidRPr="00766C26" w:rsidRDefault="00766C26" w:rsidP="00766C26">
                      <w:pPr>
                        <w:spacing w:line="0" w:lineRule="atLeast"/>
                        <w:rPr>
                          <w:sz w:val="16"/>
                          <w:szCs w:val="16"/>
                        </w:rPr>
                      </w:pPr>
                      <w:r w:rsidRPr="00766C26">
                        <w:rPr>
                          <w:rFonts w:hint="eastAsia"/>
                          <w:sz w:val="16"/>
                          <w:szCs w:val="16"/>
                        </w:rPr>
                        <w:t>以下</w:t>
                      </w:r>
                      <w:r>
                        <w:rPr>
                          <w:rFonts w:hint="eastAsia"/>
                          <w:sz w:val="16"/>
                          <w:szCs w:val="16"/>
                        </w:rPr>
                        <w:t xml:space="preserve">　定型文　このコメントは提出時削除</w:t>
                      </w:r>
                    </w:p>
                  </w:txbxContent>
                </v:textbox>
              </v:shape>
            </w:pict>
          </mc:Fallback>
        </mc:AlternateContent>
      </w:r>
      <w:r w:rsidR="001C19D7" w:rsidRPr="006D30D8">
        <w:rPr>
          <w:rFonts w:hint="eastAsia"/>
          <w:szCs w:val="18"/>
        </w:rPr>
        <w:t>この電気専門用語集</w:t>
      </w:r>
      <w:r w:rsidR="001C19D7" w:rsidRPr="006D30D8">
        <w:rPr>
          <w:rFonts w:hint="eastAsia"/>
          <w:szCs w:val="18"/>
        </w:rPr>
        <w:t xml:space="preserve"> </w:t>
      </w:r>
      <w:r w:rsidR="001C19D7" w:rsidRPr="00766C26">
        <w:rPr>
          <w:rFonts w:hint="eastAsia"/>
          <w:color w:val="FF0000"/>
          <w:szCs w:val="18"/>
        </w:rPr>
        <w:t>No.</w:t>
      </w:r>
      <w:r w:rsidR="001D3B5B" w:rsidRPr="00766C26">
        <w:rPr>
          <w:rFonts w:hint="eastAsia"/>
          <w:color w:val="FF0000"/>
          <w:szCs w:val="18"/>
        </w:rPr>
        <w:t>xx</w:t>
      </w:r>
      <w:r w:rsidR="001C19D7" w:rsidRPr="00766C26">
        <w:rPr>
          <w:rFonts w:hint="eastAsia"/>
          <w:color w:val="FF0000"/>
          <w:szCs w:val="18"/>
        </w:rPr>
        <w:t xml:space="preserve"> </w:t>
      </w:r>
      <w:r w:rsidR="001C19D7" w:rsidRPr="00766C26">
        <w:rPr>
          <w:rFonts w:hint="eastAsia"/>
          <w:color w:val="FF0000"/>
          <w:szCs w:val="18"/>
        </w:rPr>
        <w:t>「</w:t>
      </w:r>
      <w:r w:rsidR="001D3B5B" w:rsidRPr="00766C26">
        <w:rPr>
          <w:rFonts w:hint="eastAsia"/>
          <w:color w:val="FF0000"/>
          <w:szCs w:val="18"/>
        </w:rPr>
        <w:t>用語</w:t>
      </w:r>
      <w:r w:rsidR="00766C26" w:rsidRPr="00766C26">
        <w:rPr>
          <w:rFonts w:hint="eastAsia"/>
          <w:color w:val="FF0000"/>
          <w:szCs w:val="18"/>
        </w:rPr>
        <w:t>集</w:t>
      </w:r>
      <w:r w:rsidR="001D3B5B" w:rsidRPr="00766C26">
        <w:rPr>
          <w:rFonts w:hint="eastAsia"/>
          <w:color w:val="FF0000"/>
          <w:szCs w:val="18"/>
        </w:rPr>
        <w:t>名称</w:t>
      </w:r>
      <w:r w:rsidR="001C19D7" w:rsidRPr="00766C26">
        <w:rPr>
          <w:rFonts w:hint="eastAsia"/>
          <w:color w:val="FF0000"/>
          <w:szCs w:val="18"/>
        </w:rPr>
        <w:t>」</w:t>
      </w:r>
      <w:r w:rsidR="0037467C" w:rsidRPr="006D30D8">
        <w:rPr>
          <w:rFonts w:hint="eastAsia"/>
          <w:szCs w:val="18"/>
        </w:rPr>
        <w:t>編</w:t>
      </w:r>
      <w:r w:rsidR="001C19D7" w:rsidRPr="006D30D8">
        <w:rPr>
          <w:rFonts w:hint="eastAsia"/>
          <w:szCs w:val="18"/>
        </w:rPr>
        <w:t>は，</w:t>
      </w:r>
      <w:r w:rsidR="001D3B5B" w:rsidRPr="00766C26">
        <w:rPr>
          <w:rFonts w:hint="eastAsia"/>
          <w:color w:val="FF0000"/>
          <w:szCs w:val="18"/>
        </w:rPr>
        <w:t>○○○○</w:t>
      </w:r>
      <w:r w:rsidR="001C19D7" w:rsidRPr="006D30D8">
        <w:rPr>
          <w:rFonts w:hint="eastAsia"/>
          <w:szCs w:val="18"/>
        </w:rPr>
        <w:t>電気専門用語標準特別委員会において</w:t>
      </w:r>
      <w:r w:rsidR="001C19D7" w:rsidRPr="00766C26">
        <w:rPr>
          <w:rFonts w:hint="eastAsia"/>
          <w:color w:val="FF0000"/>
          <w:szCs w:val="18"/>
        </w:rPr>
        <w:t>20</w:t>
      </w:r>
      <w:r w:rsidR="001D3B5B" w:rsidRPr="00766C26">
        <w:rPr>
          <w:rFonts w:hint="eastAsia"/>
          <w:color w:val="FF0000"/>
          <w:szCs w:val="18"/>
        </w:rPr>
        <w:t>xx</w:t>
      </w:r>
      <w:r w:rsidR="001C19D7" w:rsidRPr="00766C26">
        <w:rPr>
          <w:rFonts w:hint="eastAsia"/>
          <w:color w:val="FF0000"/>
          <w:szCs w:val="18"/>
        </w:rPr>
        <w:t>年</w:t>
      </w:r>
      <w:r w:rsidR="001D3B5B" w:rsidRPr="00766C26">
        <w:rPr>
          <w:rFonts w:hint="eastAsia"/>
          <w:color w:val="FF0000"/>
          <w:szCs w:val="18"/>
        </w:rPr>
        <w:t>xx</w:t>
      </w:r>
      <w:r w:rsidR="0037467C" w:rsidRPr="00766C26">
        <w:rPr>
          <w:rFonts w:hint="eastAsia"/>
          <w:color w:val="FF0000"/>
          <w:szCs w:val="18"/>
        </w:rPr>
        <w:t>月</w:t>
      </w:r>
      <w:r w:rsidR="0037467C" w:rsidRPr="006D30D8">
        <w:rPr>
          <w:rFonts w:hint="eastAsia"/>
          <w:szCs w:val="18"/>
        </w:rPr>
        <w:t>に改正</w:t>
      </w:r>
      <w:r w:rsidR="001C19D7" w:rsidRPr="006D30D8">
        <w:rPr>
          <w:rFonts w:hint="eastAsia"/>
          <w:szCs w:val="18"/>
        </w:rPr>
        <w:t>作業に着手し，慎重審議の結果，</w:t>
      </w:r>
      <w:r w:rsidR="001C19D7" w:rsidRPr="00766C26">
        <w:rPr>
          <w:rFonts w:hint="eastAsia"/>
          <w:color w:val="FF0000"/>
          <w:szCs w:val="18"/>
        </w:rPr>
        <w:t>20</w:t>
      </w:r>
      <w:r w:rsidR="001D3B5B" w:rsidRPr="00766C26">
        <w:rPr>
          <w:rFonts w:hint="eastAsia"/>
          <w:color w:val="FF0000"/>
          <w:szCs w:val="18"/>
        </w:rPr>
        <w:t>xx</w:t>
      </w:r>
      <w:r w:rsidR="001C19D7" w:rsidRPr="00766C26">
        <w:rPr>
          <w:rFonts w:hint="eastAsia"/>
          <w:color w:val="FF0000"/>
          <w:szCs w:val="18"/>
        </w:rPr>
        <w:t>年</w:t>
      </w:r>
      <w:r w:rsidR="001D3B5B" w:rsidRPr="00766C26">
        <w:rPr>
          <w:rFonts w:hint="eastAsia"/>
          <w:color w:val="FF0000"/>
          <w:szCs w:val="18"/>
        </w:rPr>
        <w:t>x</w:t>
      </w:r>
      <w:r w:rsidR="001C19D7" w:rsidRPr="00766C26">
        <w:rPr>
          <w:rFonts w:hint="eastAsia"/>
          <w:color w:val="FF0000"/>
          <w:szCs w:val="18"/>
        </w:rPr>
        <w:t>月</w:t>
      </w:r>
      <w:r w:rsidR="001C19D7" w:rsidRPr="006D30D8">
        <w:rPr>
          <w:rFonts w:hint="eastAsia"/>
          <w:szCs w:val="18"/>
        </w:rPr>
        <w:t>に成案を得て，</w:t>
      </w:r>
      <w:r w:rsidR="003726B0" w:rsidRPr="00766C26">
        <w:rPr>
          <w:rFonts w:hint="eastAsia"/>
          <w:color w:val="FF0000"/>
          <w:szCs w:val="18"/>
        </w:rPr>
        <w:t>20</w:t>
      </w:r>
      <w:r w:rsidR="001D3B5B" w:rsidRPr="00766C26">
        <w:rPr>
          <w:rFonts w:hint="eastAsia"/>
          <w:color w:val="FF0000"/>
          <w:szCs w:val="18"/>
        </w:rPr>
        <w:t>xx</w:t>
      </w:r>
      <w:r w:rsidR="003726B0" w:rsidRPr="00766C26">
        <w:rPr>
          <w:rFonts w:hint="eastAsia"/>
          <w:color w:val="FF0000"/>
          <w:szCs w:val="18"/>
        </w:rPr>
        <w:t>年</w:t>
      </w:r>
      <w:r w:rsidR="001D3B5B" w:rsidRPr="00766C26">
        <w:rPr>
          <w:rFonts w:hint="eastAsia"/>
          <w:color w:val="FF0000"/>
          <w:szCs w:val="18"/>
        </w:rPr>
        <w:t>xx</w:t>
      </w:r>
      <w:r w:rsidR="003726B0" w:rsidRPr="00766C26">
        <w:rPr>
          <w:rFonts w:hint="eastAsia"/>
          <w:color w:val="FF0000"/>
          <w:szCs w:val="18"/>
        </w:rPr>
        <w:t>月</w:t>
      </w:r>
      <w:r w:rsidR="001D3B5B" w:rsidRPr="00766C26">
        <w:rPr>
          <w:rFonts w:hint="eastAsia"/>
          <w:color w:val="FF0000"/>
          <w:szCs w:val="18"/>
        </w:rPr>
        <w:t>xx</w:t>
      </w:r>
      <w:r w:rsidR="003726B0" w:rsidRPr="00766C26">
        <w:rPr>
          <w:rFonts w:hint="eastAsia"/>
          <w:color w:val="FF0000"/>
          <w:szCs w:val="18"/>
        </w:rPr>
        <w:t>日</w:t>
      </w:r>
      <w:r w:rsidR="003726B0" w:rsidRPr="006D30D8">
        <w:rPr>
          <w:rFonts w:hint="eastAsia"/>
          <w:szCs w:val="18"/>
        </w:rPr>
        <w:t>電気規格調査会</w:t>
      </w:r>
      <w:r w:rsidR="003726B0" w:rsidRPr="006D30D8">
        <w:rPr>
          <w:rFonts w:hint="eastAsia"/>
          <w:szCs w:val="18"/>
        </w:rPr>
        <w:t xml:space="preserve"> </w:t>
      </w:r>
      <w:r w:rsidR="003726B0" w:rsidRPr="006D30D8">
        <w:rPr>
          <w:rFonts w:hint="eastAsia"/>
          <w:szCs w:val="18"/>
        </w:rPr>
        <w:t>規格役員会の承認</w:t>
      </w:r>
      <w:r w:rsidR="001C19D7" w:rsidRPr="006D30D8">
        <w:rPr>
          <w:rFonts w:hint="eastAsia"/>
          <w:szCs w:val="18"/>
        </w:rPr>
        <w:t>を経て制定した</w:t>
      </w:r>
      <w:r w:rsidR="00125757" w:rsidRPr="006D30D8">
        <w:rPr>
          <w:rFonts w:hint="eastAsia"/>
          <w:szCs w:val="18"/>
        </w:rPr>
        <w:t>，</w:t>
      </w:r>
      <w:r w:rsidR="001C19D7" w:rsidRPr="006D30D8">
        <w:rPr>
          <w:rFonts w:hint="eastAsia"/>
          <w:szCs w:val="18"/>
        </w:rPr>
        <w:t>電気学会　電気専門用語集である。</w:t>
      </w:r>
    </w:p>
    <w:p w14:paraId="6BAC402A" w14:textId="77777777" w:rsidR="001C19D7" w:rsidRPr="006D30D8" w:rsidRDefault="001C19D7" w:rsidP="006D30D8">
      <w:pPr>
        <w:pStyle w:val="a3"/>
        <w:ind w:firstLine="180"/>
        <w:rPr>
          <w:szCs w:val="18"/>
        </w:rPr>
      </w:pPr>
      <w:r w:rsidRPr="006D30D8">
        <w:rPr>
          <w:rFonts w:hint="eastAsia"/>
          <w:szCs w:val="18"/>
        </w:rPr>
        <w:t>この電気専門用語集は，一般社団法人電気学会の著作物であり，著作権法の保護対象である。</w:t>
      </w:r>
    </w:p>
    <w:p w14:paraId="4A2679ED" w14:textId="77777777" w:rsidR="001C19D7" w:rsidRDefault="001C19D7" w:rsidP="006D30D8">
      <w:pPr>
        <w:pStyle w:val="a3"/>
        <w:ind w:firstLine="180"/>
        <w:rPr>
          <w:szCs w:val="18"/>
        </w:rPr>
      </w:pPr>
      <w:r w:rsidRPr="006D30D8">
        <w:rPr>
          <w:rFonts w:hint="eastAsia"/>
          <w:szCs w:val="18"/>
        </w:rPr>
        <w:t>この電気専門用語集の一部が，特許権・商標権などの工業所有権に抵触する可能性があることに注意を喚起する。</w:t>
      </w:r>
      <w:r w:rsidR="0037467C" w:rsidRPr="006D30D8">
        <w:rPr>
          <w:rFonts w:hint="eastAsia"/>
          <w:szCs w:val="18"/>
        </w:rPr>
        <w:t>一般</w:t>
      </w:r>
      <w:r w:rsidRPr="006D30D8">
        <w:rPr>
          <w:rFonts w:hint="eastAsia"/>
          <w:szCs w:val="18"/>
        </w:rPr>
        <w:t>社団法人電気学会は，このような工業所有権にかかわる確認について，責任をもたない。</w:t>
      </w:r>
    </w:p>
    <w:p w14:paraId="41205DE0" w14:textId="77777777" w:rsidR="00766C26" w:rsidRDefault="00766C26" w:rsidP="006D30D8">
      <w:pPr>
        <w:pStyle w:val="a3"/>
        <w:ind w:firstLine="180"/>
      </w:pPr>
      <w:r w:rsidRPr="00766C26">
        <w:rPr>
          <w:rFonts w:hint="eastAsia"/>
        </w:rPr>
        <w:t>この規格と関係法令に矛盾がある場合には，関係法令の遵守が優先される。</w:t>
      </w:r>
    </w:p>
    <w:p w14:paraId="11BE3FFB" w14:textId="10124BDC" w:rsidR="00D44E15" w:rsidRDefault="00A23E24" w:rsidP="006777E8">
      <w:pPr>
        <w:spacing w:beforeLines="150" w:before="438" w:afterLines="100" w:after="292"/>
        <w:jc w:val="center"/>
        <w:rPr>
          <w:rFonts w:eastAsia="ＭＳ ゴシック"/>
          <w:sz w:val="28"/>
          <w:szCs w:val="28"/>
        </w:rPr>
      </w:pPr>
      <w:r>
        <w:rPr>
          <w:rFonts w:eastAsia="ＭＳ ゴシック"/>
          <w:spacing w:val="20"/>
          <w:sz w:val="28"/>
          <w:szCs w:val="28"/>
        </w:rPr>
        <w:br w:type="page"/>
      </w:r>
      <w:r w:rsidR="00A86BA7">
        <w:rPr>
          <w:rFonts w:hint="eastAsia"/>
          <w:noProof/>
          <w:szCs w:val="18"/>
        </w:rPr>
        <w:lastRenderedPageBreak/>
        <mc:AlternateContent>
          <mc:Choice Requires="wps">
            <w:drawing>
              <wp:anchor distT="0" distB="0" distL="114300" distR="114300" simplePos="0" relativeHeight="251656704" behindDoc="0" locked="0" layoutInCell="1" allowOverlap="1" wp14:anchorId="1571467B" wp14:editId="3DB77D7B">
                <wp:simplePos x="0" y="0"/>
                <wp:positionH relativeFrom="column">
                  <wp:posOffset>892810</wp:posOffset>
                </wp:positionH>
                <wp:positionV relativeFrom="paragraph">
                  <wp:posOffset>278765</wp:posOffset>
                </wp:positionV>
                <wp:extent cx="2244725" cy="153670"/>
                <wp:effectExtent l="15875" t="19050" r="15875" b="1778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6B1971" w14:textId="77777777" w:rsidR="00766C26" w:rsidRPr="00766C26" w:rsidRDefault="00766C26" w:rsidP="00766C26">
                            <w:pPr>
                              <w:spacing w:line="0" w:lineRule="atLeast"/>
                              <w:rPr>
                                <w:sz w:val="16"/>
                                <w:szCs w:val="16"/>
                              </w:rPr>
                            </w:pPr>
                            <w:r w:rsidRPr="00766C26">
                              <w:rPr>
                                <w:rFonts w:hint="eastAsia"/>
                                <w:sz w:val="16"/>
                                <w:szCs w:val="16"/>
                              </w:rPr>
                              <w:t>以下</w:t>
                            </w:r>
                            <w:r>
                              <w:rPr>
                                <w:rFonts w:hint="eastAsia"/>
                                <w:sz w:val="16"/>
                                <w:szCs w:val="16"/>
                              </w:rPr>
                              <w:t xml:space="preserve">　定型文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1467B" id="Text Box 36" o:spid="_x0000_s1030" type="#_x0000_t202" style="position:absolute;left:0;text-align:left;margin-left:70.3pt;margin-top:21.95pt;width:176.75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" strokecolor="#ffc000" strokeweight="2.5pt">
                <v:shadow color="#868686"/>
                <v:textbox inset="5.85pt,0,5.85pt,0">
                  <w:txbxContent>
                    <w:p w14:paraId="456B1971" w14:textId="77777777" w:rsidR="00766C26" w:rsidRPr="00766C26" w:rsidRDefault="00766C26" w:rsidP="00766C26">
                      <w:pPr>
                        <w:spacing w:line="0" w:lineRule="atLeast"/>
                        <w:rPr>
                          <w:sz w:val="16"/>
                          <w:szCs w:val="16"/>
                        </w:rPr>
                      </w:pPr>
                      <w:r w:rsidRPr="00766C26">
                        <w:rPr>
                          <w:rFonts w:hint="eastAsia"/>
                          <w:sz w:val="16"/>
                          <w:szCs w:val="16"/>
                        </w:rPr>
                        <w:t>以下</w:t>
                      </w:r>
                      <w:r>
                        <w:rPr>
                          <w:rFonts w:hint="eastAsia"/>
                          <w:sz w:val="16"/>
                          <w:szCs w:val="16"/>
                        </w:rPr>
                        <w:t xml:space="preserve">　定型文　このコメントは提出時削除</w:t>
                      </w:r>
                    </w:p>
                  </w:txbxContent>
                </v:textbox>
              </v:shape>
            </w:pict>
          </mc:Fallback>
        </mc:AlternateContent>
      </w:r>
      <w:r w:rsidR="00251199" w:rsidRPr="00251199">
        <w:rPr>
          <w:rFonts w:eastAsia="ＭＳ ゴシック" w:hint="eastAsia"/>
          <w:spacing w:val="20"/>
          <w:sz w:val="28"/>
          <w:szCs w:val="28"/>
        </w:rPr>
        <w:t>電気専門用語集の選定方針</w:t>
      </w:r>
    </w:p>
    <w:p w14:paraId="4AA93F59" w14:textId="77777777" w:rsidR="00251199" w:rsidRPr="006D30D8" w:rsidRDefault="00251199" w:rsidP="00251199">
      <w:pPr>
        <w:pStyle w:val="30"/>
        <w:numPr>
          <w:ilvl w:val="0"/>
          <w:numId w:val="0"/>
        </w:numPr>
        <w:rPr>
          <w:szCs w:val="18"/>
        </w:rPr>
      </w:pPr>
      <w:r w:rsidRPr="006D30D8">
        <w:rPr>
          <w:rFonts w:hint="eastAsia"/>
          <w:szCs w:val="18"/>
        </w:rPr>
        <w:t xml:space="preserve">1 </w:t>
      </w:r>
      <w:r w:rsidRPr="006D30D8">
        <w:rPr>
          <w:rFonts w:hint="eastAsia"/>
          <w:szCs w:val="18"/>
        </w:rPr>
        <w:t>用語選定の基本方針と選定方法</w:t>
      </w:r>
    </w:p>
    <w:p w14:paraId="59F017E4" w14:textId="77777777" w:rsidR="00251199" w:rsidRPr="006D30D8" w:rsidRDefault="00251199" w:rsidP="00251199">
      <w:pPr>
        <w:pStyle w:val="30"/>
        <w:numPr>
          <w:ilvl w:val="0"/>
          <w:numId w:val="0"/>
        </w:numPr>
        <w:rPr>
          <w:szCs w:val="18"/>
        </w:rPr>
      </w:pPr>
      <w:r w:rsidRPr="006D30D8">
        <w:rPr>
          <w:rFonts w:hint="eastAsia"/>
          <w:szCs w:val="18"/>
        </w:rPr>
        <w:t xml:space="preserve">1.1 </w:t>
      </w:r>
      <w:r w:rsidRPr="006D30D8">
        <w:rPr>
          <w:rFonts w:hint="eastAsia"/>
          <w:szCs w:val="18"/>
        </w:rPr>
        <w:t>基本方針</w:t>
      </w:r>
    </w:p>
    <w:p w14:paraId="6AD16882" w14:textId="77777777" w:rsidR="00251199" w:rsidRPr="006D30D8" w:rsidRDefault="00251199" w:rsidP="006D30D8">
      <w:pPr>
        <w:pStyle w:val="a3"/>
        <w:ind w:firstLine="180"/>
        <w:rPr>
          <w:szCs w:val="18"/>
        </w:rPr>
      </w:pPr>
      <w:r w:rsidRPr="006D30D8">
        <w:rPr>
          <w:rFonts w:hint="eastAsia"/>
          <w:szCs w:val="18"/>
        </w:rPr>
        <w:t>専門用語集は，論文執筆に必要な専門用語，及び日常業務などに使用される専門用語を主体に収録する。</w:t>
      </w:r>
    </w:p>
    <w:p w14:paraId="7EA32587" w14:textId="77777777" w:rsidR="00251199" w:rsidRPr="006D30D8" w:rsidRDefault="00251199" w:rsidP="006D30D8">
      <w:pPr>
        <w:pStyle w:val="a3"/>
        <w:ind w:firstLine="180"/>
        <w:rPr>
          <w:szCs w:val="18"/>
        </w:rPr>
      </w:pPr>
      <w:r w:rsidRPr="006D30D8">
        <w:rPr>
          <w:rFonts w:hint="eastAsia"/>
          <w:szCs w:val="18"/>
        </w:rPr>
        <w:t>用語を必要とする概念の選定に当たっては，電気工学の各専門分野における術語の用法を整理し，その分野の進歩発展に寄与するように努める。</w:t>
      </w:r>
    </w:p>
    <w:p w14:paraId="53E3B83C" w14:textId="77777777" w:rsidR="00251199" w:rsidRPr="006D30D8" w:rsidRDefault="00251199" w:rsidP="00251199">
      <w:pPr>
        <w:pStyle w:val="21"/>
        <w:numPr>
          <w:ilvl w:val="0"/>
          <w:numId w:val="0"/>
        </w:numPr>
        <w:rPr>
          <w:szCs w:val="18"/>
        </w:rPr>
      </w:pPr>
      <w:r w:rsidRPr="006D30D8">
        <w:rPr>
          <w:rFonts w:hint="eastAsia"/>
          <w:szCs w:val="18"/>
        </w:rPr>
        <w:t xml:space="preserve">1.2 </w:t>
      </w:r>
      <w:r w:rsidRPr="006D30D8">
        <w:rPr>
          <w:rFonts w:hint="eastAsia"/>
          <w:szCs w:val="18"/>
        </w:rPr>
        <w:t>選定方法</w:t>
      </w:r>
      <w:r w:rsidRPr="006D30D8">
        <w:rPr>
          <w:rFonts w:hint="eastAsia"/>
          <w:szCs w:val="18"/>
        </w:rPr>
        <w:t xml:space="preserve"> </w:t>
      </w:r>
      <w:r w:rsidRPr="006D30D8">
        <w:rPr>
          <w:rFonts w:hint="eastAsia"/>
          <w:szCs w:val="18"/>
        </w:rPr>
        <w:t>及び刊行</w:t>
      </w:r>
    </w:p>
    <w:p w14:paraId="621FA9F1" w14:textId="77777777" w:rsidR="00251199" w:rsidRPr="006D30D8" w:rsidRDefault="00251199" w:rsidP="006D30D8">
      <w:pPr>
        <w:pStyle w:val="a3"/>
        <w:ind w:left="256" w:hangingChars="142" w:hanging="256"/>
        <w:rPr>
          <w:szCs w:val="18"/>
        </w:rPr>
      </w:pPr>
      <w:r w:rsidRPr="006D30D8">
        <w:rPr>
          <w:rFonts w:hint="eastAsia"/>
          <w:szCs w:val="18"/>
        </w:rPr>
        <w:t xml:space="preserve">(1) </w:t>
      </w:r>
      <w:r w:rsidRPr="006D30D8">
        <w:rPr>
          <w:rFonts w:hint="eastAsia"/>
          <w:szCs w:val="18"/>
        </w:rPr>
        <w:t>下記いずれかの方法で作られた原案を電気専門用語標準化委員会で審議，決定する。</w:t>
      </w:r>
    </w:p>
    <w:p w14:paraId="73C75BB6" w14:textId="77777777" w:rsidR="00251199" w:rsidRPr="006D30D8" w:rsidRDefault="00251199" w:rsidP="006D30D8">
      <w:pPr>
        <w:pStyle w:val="a3"/>
        <w:ind w:left="324" w:hangingChars="180" w:hanging="324"/>
        <w:rPr>
          <w:szCs w:val="18"/>
        </w:rPr>
      </w:pPr>
      <w:r w:rsidRPr="006D30D8">
        <w:rPr>
          <w:rFonts w:hint="eastAsia"/>
          <w:szCs w:val="18"/>
        </w:rPr>
        <w:t xml:space="preserve"> (a)</w:t>
      </w:r>
      <w:r w:rsidRPr="006D30D8">
        <w:rPr>
          <w:rFonts w:hint="eastAsia"/>
          <w:szCs w:val="18"/>
        </w:rPr>
        <w:t>必要と思われる部門につき，電気専門用語標準化委員会の下に標準特別委員会を構成して作られ提出された用語集案。</w:t>
      </w:r>
    </w:p>
    <w:p w14:paraId="42165B2A" w14:textId="77777777" w:rsidR="00251199" w:rsidRPr="006D30D8" w:rsidRDefault="00251199" w:rsidP="006D30D8">
      <w:pPr>
        <w:pStyle w:val="a3"/>
        <w:ind w:left="324" w:hangingChars="180" w:hanging="324"/>
        <w:rPr>
          <w:szCs w:val="18"/>
        </w:rPr>
      </w:pPr>
      <w:r w:rsidRPr="006D30D8">
        <w:rPr>
          <w:rFonts w:hint="eastAsia"/>
          <w:szCs w:val="18"/>
        </w:rPr>
        <w:t xml:space="preserve"> (b)</w:t>
      </w:r>
      <w:r w:rsidRPr="006D30D8">
        <w:rPr>
          <w:rFonts w:hint="eastAsia"/>
          <w:szCs w:val="18"/>
        </w:rPr>
        <w:t>電気専門用語標準化委員会が，必要と思われる部門につき，各種委員会，関連学会，協会と協議し，これらの組織に委託して作られ提出された用語集案。</w:t>
      </w:r>
    </w:p>
    <w:p w14:paraId="6EB43272" w14:textId="77777777" w:rsidR="00251199" w:rsidRPr="006D30D8" w:rsidRDefault="00251199" w:rsidP="006D30D8">
      <w:pPr>
        <w:pStyle w:val="a3"/>
        <w:ind w:left="324" w:hangingChars="180" w:hanging="324"/>
        <w:rPr>
          <w:szCs w:val="18"/>
        </w:rPr>
      </w:pPr>
      <w:r w:rsidRPr="006D30D8">
        <w:rPr>
          <w:rFonts w:hint="eastAsia"/>
          <w:szCs w:val="18"/>
        </w:rPr>
        <w:t xml:space="preserve"> (c)</w:t>
      </w:r>
      <w:r w:rsidRPr="006D30D8">
        <w:rPr>
          <w:rFonts w:hint="eastAsia"/>
          <w:szCs w:val="18"/>
        </w:rPr>
        <w:t>電気学会内の各種委員会で作成された用語集案，</w:t>
      </w:r>
      <w:r w:rsidRPr="006D30D8">
        <w:rPr>
          <w:rFonts w:hint="eastAsia"/>
          <w:szCs w:val="18"/>
        </w:rPr>
        <w:t xml:space="preserve"> </w:t>
      </w:r>
      <w:r w:rsidRPr="006D30D8">
        <w:rPr>
          <w:rFonts w:hint="eastAsia"/>
          <w:szCs w:val="18"/>
        </w:rPr>
        <w:t>若しくは関係の深い分野の学会，</w:t>
      </w:r>
      <w:r w:rsidR="0037467C" w:rsidRPr="006D30D8">
        <w:rPr>
          <w:rFonts w:hint="eastAsia"/>
          <w:szCs w:val="18"/>
        </w:rPr>
        <w:t>協会で作成された用語集案のうち，専門用語集と</w:t>
      </w:r>
      <w:r w:rsidRPr="006D30D8">
        <w:rPr>
          <w:rFonts w:hint="eastAsia"/>
          <w:szCs w:val="18"/>
        </w:rPr>
        <w:t>して発表を希望するもの。</w:t>
      </w:r>
    </w:p>
    <w:p w14:paraId="1200379A" w14:textId="77777777" w:rsidR="00251199" w:rsidRPr="006D30D8" w:rsidRDefault="00251199" w:rsidP="006D30D8">
      <w:pPr>
        <w:pStyle w:val="a3"/>
        <w:ind w:left="256" w:hangingChars="142" w:hanging="256"/>
        <w:rPr>
          <w:szCs w:val="18"/>
        </w:rPr>
      </w:pPr>
      <w:r w:rsidRPr="006D30D8">
        <w:rPr>
          <w:rFonts w:hint="eastAsia"/>
          <w:szCs w:val="18"/>
        </w:rPr>
        <w:t xml:space="preserve">(2) </w:t>
      </w:r>
      <w:r w:rsidRPr="006D30D8">
        <w:rPr>
          <w:rFonts w:hint="eastAsia"/>
          <w:szCs w:val="18"/>
        </w:rPr>
        <w:t>審議完了分から部門ごとに随時刊行する。</w:t>
      </w:r>
    </w:p>
    <w:p w14:paraId="2D61CFE9" w14:textId="77777777" w:rsidR="00251199" w:rsidRPr="006D30D8" w:rsidRDefault="00251199" w:rsidP="006D30D8">
      <w:pPr>
        <w:pStyle w:val="a3"/>
        <w:ind w:left="256" w:hangingChars="142" w:hanging="256"/>
        <w:rPr>
          <w:szCs w:val="18"/>
        </w:rPr>
      </w:pPr>
      <w:r w:rsidRPr="006D30D8">
        <w:rPr>
          <w:rFonts w:hint="eastAsia"/>
          <w:szCs w:val="18"/>
        </w:rPr>
        <w:t xml:space="preserve">(3) </w:t>
      </w:r>
      <w:r w:rsidRPr="006D30D8">
        <w:rPr>
          <w:rFonts w:hint="eastAsia"/>
          <w:szCs w:val="18"/>
        </w:rPr>
        <w:t>専門用語集は，刊行後原則として５年ごとに原案作成委員会</w:t>
      </w:r>
      <w:r w:rsidRPr="006D30D8">
        <w:rPr>
          <w:rFonts w:hint="eastAsia"/>
          <w:szCs w:val="18"/>
        </w:rPr>
        <w:t xml:space="preserve"> </w:t>
      </w:r>
      <w:r w:rsidRPr="006D30D8">
        <w:rPr>
          <w:rFonts w:hint="eastAsia"/>
          <w:szCs w:val="18"/>
        </w:rPr>
        <w:t>又は関連委員会で見直しを行い，必要に応じて増補，</w:t>
      </w:r>
      <w:r w:rsidR="0037467C" w:rsidRPr="006D30D8">
        <w:rPr>
          <w:rFonts w:hint="eastAsia"/>
          <w:szCs w:val="18"/>
        </w:rPr>
        <w:t>改正</w:t>
      </w:r>
      <w:r w:rsidRPr="006D30D8">
        <w:rPr>
          <w:rFonts w:hint="eastAsia"/>
          <w:szCs w:val="18"/>
        </w:rPr>
        <w:t>，削除などの修正を加える。</w:t>
      </w:r>
    </w:p>
    <w:p w14:paraId="1C71E3A1" w14:textId="77777777" w:rsidR="00251199" w:rsidRPr="006D30D8" w:rsidRDefault="00251199" w:rsidP="00251199">
      <w:pPr>
        <w:pStyle w:val="21"/>
        <w:numPr>
          <w:ilvl w:val="0"/>
          <w:numId w:val="0"/>
        </w:numPr>
        <w:rPr>
          <w:szCs w:val="18"/>
        </w:rPr>
      </w:pPr>
      <w:r w:rsidRPr="006D30D8">
        <w:rPr>
          <w:rFonts w:hint="eastAsia"/>
          <w:szCs w:val="18"/>
        </w:rPr>
        <w:t xml:space="preserve">2 </w:t>
      </w:r>
      <w:r w:rsidRPr="006D30D8">
        <w:rPr>
          <w:rFonts w:hint="eastAsia"/>
          <w:szCs w:val="18"/>
        </w:rPr>
        <w:t>専門用語原案作成上の注意</w:t>
      </w:r>
    </w:p>
    <w:p w14:paraId="583663FD" w14:textId="77777777" w:rsidR="00251199" w:rsidRPr="006D30D8" w:rsidRDefault="00251199" w:rsidP="00251199">
      <w:pPr>
        <w:pStyle w:val="21"/>
        <w:numPr>
          <w:ilvl w:val="0"/>
          <w:numId w:val="0"/>
        </w:numPr>
        <w:rPr>
          <w:szCs w:val="18"/>
        </w:rPr>
      </w:pPr>
      <w:r w:rsidRPr="006D30D8">
        <w:rPr>
          <w:rFonts w:hint="eastAsia"/>
          <w:szCs w:val="18"/>
        </w:rPr>
        <w:t xml:space="preserve">2.1 </w:t>
      </w:r>
      <w:r w:rsidRPr="006D30D8">
        <w:rPr>
          <w:rFonts w:hint="eastAsia"/>
          <w:szCs w:val="18"/>
        </w:rPr>
        <w:t>用語集の構成</w:t>
      </w:r>
    </w:p>
    <w:p w14:paraId="39A6CC35" w14:textId="77777777" w:rsidR="00251199" w:rsidRPr="006D30D8" w:rsidRDefault="00251199" w:rsidP="006D30D8">
      <w:pPr>
        <w:pStyle w:val="a3"/>
        <w:ind w:left="256" w:hangingChars="142" w:hanging="256"/>
        <w:rPr>
          <w:szCs w:val="18"/>
        </w:rPr>
      </w:pPr>
      <w:r w:rsidRPr="006D30D8">
        <w:rPr>
          <w:rFonts w:hint="eastAsia"/>
          <w:szCs w:val="18"/>
        </w:rPr>
        <w:t xml:space="preserve">(1) </w:t>
      </w:r>
      <w:r w:rsidRPr="006D30D8">
        <w:rPr>
          <w:rFonts w:hint="eastAsia"/>
          <w:szCs w:val="18"/>
        </w:rPr>
        <w:t>各用語は，ひらがな，カタカナで読み方を明確にする。</w:t>
      </w:r>
    </w:p>
    <w:p w14:paraId="4EF4EB4A" w14:textId="77777777" w:rsidR="00251199" w:rsidRPr="006D30D8" w:rsidRDefault="00251199" w:rsidP="006D30D8">
      <w:pPr>
        <w:pStyle w:val="a3"/>
        <w:ind w:left="256" w:hangingChars="142" w:hanging="256"/>
        <w:rPr>
          <w:szCs w:val="18"/>
        </w:rPr>
      </w:pPr>
      <w:r w:rsidRPr="006D30D8">
        <w:rPr>
          <w:rFonts w:hint="eastAsia"/>
          <w:szCs w:val="18"/>
        </w:rPr>
        <w:t xml:space="preserve">(2) </w:t>
      </w:r>
      <w:r w:rsidRPr="006D30D8">
        <w:rPr>
          <w:rFonts w:hint="eastAsia"/>
          <w:szCs w:val="18"/>
        </w:rPr>
        <w:t>用語に対応する英語を付ける。英語は，</w:t>
      </w:r>
      <w:r w:rsidRPr="006D30D8">
        <w:rPr>
          <w:rFonts w:hint="eastAsia"/>
          <w:szCs w:val="18"/>
        </w:rPr>
        <w:t>IEV</w:t>
      </w:r>
      <w:r w:rsidRPr="006D30D8">
        <w:rPr>
          <w:rFonts w:hint="eastAsia"/>
          <w:szCs w:val="18"/>
        </w:rPr>
        <w:t>の定義等を参考に，国際的に通用する英語を用いる。</w:t>
      </w:r>
    </w:p>
    <w:p w14:paraId="24F34E26" w14:textId="77777777" w:rsidR="00251199" w:rsidRPr="006D30D8" w:rsidRDefault="00251199" w:rsidP="006D30D8">
      <w:pPr>
        <w:pStyle w:val="a3"/>
        <w:ind w:left="256" w:hangingChars="142" w:hanging="256"/>
        <w:rPr>
          <w:szCs w:val="18"/>
        </w:rPr>
      </w:pPr>
      <w:r w:rsidRPr="006D30D8">
        <w:rPr>
          <w:rFonts w:hint="eastAsia"/>
          <w:szCs w:val="18"/>
        </w:rPr>
        <w:t xml:space="preserve">(3) </w:t>
      </w:r>
      <w:r w:rsidRPr="006D30D8">
        <w:rPr>
          <w:rFonts w:hint="eastAsia"/>
          <w:szCs w:val="18"/>
        </w:rPr>
        <w:t>各用語には定義を付ける。定義が難しいものは，その意味するところを備考欄に説明するのみでもよい。</w:t>
      </w:r>
    </w:p>
    <w:p w14:paraId="2509E099" w14:textId="77777777" w:rsidR="00251199" w:rsidRPr="006D30D8" w:rsidRDefault="00251199" w:rsidP="006D30D8">
      <w:pPr>
        <w:pStyle w:val="a3"/>
        <w:ind w:left="256" w:hangingChars="142" w:hanging="256"/>
        <w:rPr>
          <w:szCs w:val="18"/>
        </w:rPr>
      </w:pPr>
      <w:r w:rsidRPr="006D30D8">
        <w:rPr>
          <w:rFonts w:hint="eastAsia"/>
          <w:szCs w:val="18"/>
        </w:rPr>
        <w:t xml:space="preserve">(4) </w:t>
      </w:r>
      <w:r w:rsidRPr="006D30D8">
        <w:rPr>
          <w:rFonts w:hint="eastAsia"/>
          <w:szCs w:val="18"/>
        </w:rPr>
        <w:t>必要に応じ，備考欄に用語</w:t>
      </w:r>
      <w:r w:rsidR="006E38AF" w:rsidRPr="006D30D8">
        <w:rPr>
          <w:rFonts w:hint="eastAsia"/>
          <w:szCs w:val="18"/>
        </w:rPr>
        <w:t>及び</w:t>
      </w:r>
      <w:r w:rsidRPr="006D30D8">
        <w:rPr>
          <w:rFonts w:hint="eastAsia"/>
          <w:szCs w:val="18"/>
        </w:rPr>
        <w:t>定義に関する補足説明を記入してよい。備考欄</w:t>
      </w:r>
      <w:r w:rsidRPr="006D30D8">
        <w:rPr>
          <w:rFonts w:hint="eastAsia"/>
          <w:szCs w:val="18"/>
        </w:rPr>
        <w:lastRenderedPageBreak/>
        <w:t>で関連用語を定義することは原則として行わないが，関連用語を独立した用語として収録すると煩</w:t>
      </w:r>
      <w:r w:rsidR="0037467C" w:rsidRPr="006D30D8">
        <w:rPr>
          <w:rFonts w:hint="eastAsia"/>
          <w:szCs w:val="18"/>
        </w:rPr>
        <w:t>雑になる場合は備考欄で定義することも例外的にありうる。なお，改正</w:t>
      </w:r>
      <w:r w:rsidRPr="006D30D8">
        <w:rPr>
          <w:rFonts w:hint="eastAsia"/>
          <w:szCs w:val="18"/>
        </w:rPr>
        <w:t>毎の変化，定義の変更理由，関連用語との関連</w:t>
      </w:r>
      <w:r w:rsidRPr="006D30D8">
        <w:rPr>
          <w:rFonts w:hint="eastAsia"/>
          <w:szCs w:val="18"/>
        </w:rPr>
        <w:t xml:space="preserve"> </w:t>
      </w:r>
      <w:r w:rsidRPr="006D30D8">
        <w:rPr>
          <w:rFonts w:hint="eastAsia"/>
          <w:szCs w:val="18"/>
        </w:rPr>
        <w:t>などは，「解説」に記載しても良い。</w:t>
      </w:r>
    </w:p>
    <w:p w14:paraId="06FA0A6D" w14:textId="77777777" w:rsidR="00251199" w:rsidRPr="006D30D8" w:rsidRDefault="00251199" w:rsidP="006D30D8">
      <w:pPr>
        <w:pStyle w:val="a3"/>
        <w:ind w:left="256" w:hangingChars="142" w:hanging="256"/>
        <w:rPr>
          <w:szCs w:val="18"/>
        </w:rPr>
      </w:pPr>
      <w:r w:rsidRPr="006D30D8">
        <w:rPr>
          <w:rFonts w:hint="eastAsia"/>
          <w:szCs w:val="18"/>
        </w:rPr>
        <w:t xml:space="preserve">(5) </w:t>
      </w:r>
      <w:r w:rsidRPr="006D30D8">
        <w:rPr>
          <w:rFonts w:hint="eastAsia"/>
          <w:szCs w:val="18"/>
        </w:rPr>
        <w:t>各用語を適切な体系に従って分類し，適宜の項目に分けて配列する。</w:t>
      </w:r>
    </w:p>
    <w:p w14:paraId="416EBDF5" w14:textId="77777777" w:rsidR="00251199" w:rsidRPr="006D30D8" w:rsidRDefault="00251199" w:rsidP="00251199">
      <w:pPr>
        <w:pStyle w:val="21"/>
        <w:numPr>
          <w:ilvl w:val="0"/>
          <w:numId w:val="0"/>
        </w:numPr>
        <w:rPr>
          <w:szCs w:val="18"/>
        </w:rPr>
      </w:pPr>
      <w:r w:rsidRPr="006D30D8">
        <w:rPr>
          <w:rFonts w:hint="eastAsia"/>
          <w:szCs w:val="18"/>
        </w:rPr>
        <w:t xml:space="preserve">2.2 </w:t>
      </w:r>
      <w:r w:rsidRPr="006D30D8">
        <w:rPr>
          <w:rFonts w:hint="eastAsia"/>
          <w:szCs w:val="18"/>
        </w:rPr>
        <w:t>用語選定上の注意</w:t>
      </w:r>
    </w:p>
    <w:p w14:paraId="507A28FC" w14:textId="77777777" w:rsidR="00251199" w:rsidRPr="006D30D8" w:rsidRDefault="00251199" w:rsidP="006D30D8">
      <w:pPr>
        <w:pStyle w:val="a3"/>
        <w:ind w:left="256" w:hangingChars="142" w:hanging="256"/>
        <w:rPr>
          <w:szCs w:val="18"/>
        </w:rPr>
      </w:pPr>
      <w:r w:rsidRPr="006D30D8">
        <w:rPr>
          <w:rFonts w:hint="eastAsia"/>
          <w:szCs w:val="18"/>
        </w:rPr>
        <w:t xml:space="preserve">(1) </w:t>
      </w:r>
      <w:r w:rsidRPr="006D30D8">
        <w:rPr>
          <w:rFonts w:hint="eastAsia"/>
          <w:szCs w:val="18"/>
        </w:rPr>
        <w:t>一つの概念に対しては，一つの用語をあてはめることが望ましい。</w:t>
      </w:r>
    </w:p>
    <w:p w14:paraId="7983223C" w14:textId="77777777" w:rsidR="00251199" w:rsidRPr="006D30D8" w:rsidRDefault="00251199" w:rsidP="006D30D8">
      <w:pPr>
        <w:pStyle w:val="a3"/>
        <w:ind w:left="256" w:hangingChars="142" w:hanging="256"/>
        <w:rPr>
          <w:szCs w:val="18"/>
        </w:rPr>
      </w:pPr>
      <w:r w:rsidRPr="006D30D8">
        <w:rPr>
          <w:rFonts w:hint="eastAsia"/>
          <w:szCs w:val="18"/>
        </w:rPr>
        <w:t xml:space="preserve">(2) </w:t>
      </w:r>
      <w:r w:rsidRPr="006D30D8">
        <w:rPr>
          <w:rFonts w:hint="eastAsia"/>
          <w:szCs w:val="18"/>
        </w:rPr>
        <w:t>一つの用語が同一専門分野で二つ以上の意味に使用されることは好ましくない。</w:t>
      </w:r>
    </w:p>
    <w:p w14:paraId="36C55E12" w14:textId="77777777" w:rsidR="00251199" w:rsidRPr="006D30D8" w:rsidRDefault="00251199" w:rsidP="006D30D8">
      <w:pPr>
        <w:pStyle w:val="a3"/>
        <w:ind w:left="256" w:hangingChars="142" w:hanging="256"/>
        <w:rPr>
          <w:szCs w:val="18"/>
        </w:rPr>
      </w:pPr>
      <w:r w:rsidRPr="006D30D8">
        <w:rPr>
          <w:rFonts w:hint="eastAsia"/>
          <w:szCs w:val="18"/>
        </w:rPr>
        <w:t xml:space="preserve">(3) </w:t>
      </w:r>
      <w:r w:rsidRPr="006D30D8">
        <w:rPr>
          <w:rFonts w:hint="eastAsia"/>
          <w:szCs w:val="18"/>
        </w:rPr>
        <w:t>同音異義の用語（特に漢語）は好ましくない。</w:t>
      </w:r>
    </w:p>
    <w:p w14:paraId="4CB69F32" w14:textId="77777777" w:rsidR="00251199" w:rsidRPr="006D30D8" w:rsidRDefault="00251199" w:rsidP="006D30D8">
      <w:pPr>
        <w:pStyle w:val="a3"/>
        <w:ind w:left="256" w:hangingChars="142" w:hanging="256"/>
        <w:rPr>
          <w:szCs w:val="18"/>
        </w:rPr>
      </w:pPr>
      <w:r w:rsidRPr="006D30D8">
        <w:rPr>
          <w:rFonts w:hint="eastAsia"/>
          <w:szCs w:val="18"/>
        </w:rPr>
        <w:t xml:space="preserve">(4) </w:t>
      </w:r>
      <w:r w:rsidRPr="006D30D8">
        <w:rPr>
          <w:rFonts w:hint="eastAsia"/>
          <w:szCs w:val="18"/>
        </w:rPr>
        <w:t>用語の解釈が統一されていないものは，努めて収録してその概念を明確にする。</w:t>
      </w:r>
    </w:p>
    <w:p w14:paraId="15062605" w14:textId="77777777" w:rsidR="00251199" w:rsidRPr="006D30D8" w:rsidRDefault="00251199" w:rsidP="006D30D8">
      <w:pPr>
        <w:pStyle w:val="a3"/>
        <w:ind w:left="256" w:hangingChars="142" w:hanging="256"/>
        <w:rPr>
          <w:szCs w:val="18"/>
        </w:rPr>
      </w:pPr>
      <w:r w:rsidRPr="006D30D8">
        <w:rPr>
          <w:rFonts w:hint="eastAsia"/>
          <w:szCs w:val="18"/>
        </w:rPr>
        <w:t xml:space="preserve">(5) </w:t>
      </w:r>
      <w:r w:rsidRPr="006D30D8">
        <w:rPr>
          <w:rFonts w:hint="eastAsia"/>
          <w:szCs w:val="18"/>
        </w:rPr>
        <w:t>用語は，平易簡明で理解しやすく，かつ語感のよいものを選ぶ。</w:t>
      </w:r>
    </w:p>
    <w:p w14:paraId="27ED5407" w14:textId="77777777" w:rsidR="00251199" w:rsidRPr="006D30D8" w:rsidRDefault="00251199" w:rsidP="006D30D8">
      <w:pPr>
        <w:pStyle w:val="a3"/>
        <w:ind w:left="256" w:hangingChars="142" w:hanging="256"/>
        <w:rPr>
          <w:szCs w:val="18"/>
        </w:rPr>
      </w:pPr>
      <w:r w:rsidRPr="006D30D8">
        <w:rPr>
          <w:rFonts w:hint="eastAsia"/>
          <w:szCs w:val="18"/>
        </w:rPr>
        <w:t xml:space="preserve">(6) </w:t>
      </w:r>
      <w:r w:rsidRPr="006D30D8">
        <w:rPr>
          <w:rFonts w:hint="eastAsia"/>
          <w:szCs w:val="18"/>
        </w:rPr>
        <w:t>他の専門用語に属する用語で，その方面で選定済みのものは，それを尊重する。</w:t>
      </w:r>
    </w:p>
    <w:p w14:paraId="56BD4B96" w14:textId="77777777" w:rsidR="00251199" w:rsidRPr="006D30D8" w:rsidRDefault="00251199" w:rsidP="006D30D8">
      <w:pPr>
        <w:pStyle w:val="a3"/>
        <w:ind w:left="256" w:hangingChars="142" w:hanging="256"/>
        <w:rPr>
          <w:szCs w:val="18"/>
        </w:rPr>
      </w:pPr>
      <w:r w:rsidRPr="006D30D8">
        <w:rPr>
          <w:rFonts w:hint="eastAsia"/>
          <w:szCs w:val="18"/>
        </w:rPr>
        <w:t xml:space="preserve">(7) </w:t>
      </w:r>
      <w:r w:rsidRPr="006D30D8">
        <w:rPr>
          <w:rFonts w:hint="eastAsia"/>
          <w:szCs w:val="18"/>
        </w:rPr>
        <w:t>正しい国語を尊重することは当然であるが，広く使用される慣用語は，はなはだしく不合理なものでない限り，用語として採用してよい。外国語ですでに慣用されているもの，国際的に使用されているもの，又は適当な語訳がないものは，これをカタカナ書きの用語として採用してもよい。</w:t>
      </w:r>
    </w:p>
    <w:p w14:paraId="3709986D" w14:textId="77777777" w:rsidR="00E96CC4" w:rsidRPr="006D30D8" w:rsidRDefault="00251199" w:rsidP="006D30D8">
      <w:pPr>
        <w:pStyle w:val="a3"/>
        <w:ind w:left="256" w:hangingChars="142" w:hanging="256"/>
        <w:rPr>
          <w:szCs w:val="18"/>
        </w:rPr>
      </w:pPr>
      <w:r w:rsidRPr="006D30D8">
        <w:rPr>
          <w:rFonts w:hint="eastAsia"/>
          <w:szCs w:val="18"/>
        </w:rPr>
        <w:t xml:space="preserve">(8) </w:t>
      </w:r>
      <w:r w:rsidRPr="006D30D8">
        <w:rPr>
          <w:rFonts w:hint="eastAsia"/>
          <w:szCs w:val="18"/>
        </w:rPr>
        <w:t>略語，略称であっても，慣用語となっているものは，採用してよいが，極端に符号化し，用語として不適当なものは，採用することを避け，必要</w:t>
      </w:r>
      <w:r w:rsidR="00C26FDC" w:rsidRPr="006D30D8">
        <w:rPr>
          <w:rFonts w:hint="eastAsia"/>
          <w:szCs w:val="18"/>
        </w:rPr>
        <w:t>に</w:t>
      </w:r>
      <w:r w:rsidR="001445A6" w:rsidRPr="006D30D8">
        <w:rPr>
          <w:rFonts w:hint="eastAsia"/>
          <w:szCs w:val="18"/>
        </w:rPr>
        <w:t>応じて</w:t>
      </w:r>
      <w:r w:rsidRPr="006D30D8">
        <w:rPr>
          <w:rFonts w:hint="eastAsia"/>
          <w:szCs w:val="18"/>
        </w:rPr>
        <w:t>備考欄に記載する。</w:t>
      </w:r>
    </w:p>
    <w:p w14:paraId="06296CC3" w14:textId="29A8D511" w:rsidR="00D44E15" w:rsidRDefault="00E96CC4" w:rsidP="006777E8">
      <w:pPr>
        <w:spacing w:beforeLines="150" w:before="438" w:afterLines="100" w:after="292"/>
        <w:jc w:val="center"/>
        <w:rPr>
          <w:rFonts w:eastAsia="ＭＳ ゴシック"/>
          <w:sz w:val="28"/>
          <w:szCs w:val="28"/>
        </w:rPr>
      </w:pPr>
      <w:r w:rsidRPr="00D800DA">
        <w:rPr>
          <w:rFonts w:eastAsia="ＭＳ ゴシック"/>
          <w:spacing w:val="20"/>
          <w:sz w:val="28"/>
          <w:szCs w:val="28"/>
        </w:rPr>
        <w:br w:type="page"/>
      </w:r>
      <w:r w:rsidR="00A86BA7">
        <w:rPr>
          <w:rFonts w:eastAsia="ＭＳ ゴシック" w:hint="eastAsia"/>
          <w:noProof/>
          <w:spacing w:val="20"/>
          <w:sz w:val="28"/>
          <w:szCs w:val="28"/>
        </w:rPr>
        <w:lastRenderedPageBreak/>
        <mc:AlternateContent>
          <mc:Choice Requires="wps">
            <w:drawing>
              <wp:anchor distT="0" distB="0" distL="114300" distR="114300" simplePos="0" relativeHeight="251657728" behindDoc="0" locked="0" layoutInCell="1" allowOverlap="1" wp14:anchorId="35A9A4EA" wp14:editId="607C0F80">
                <wp:simplePos x="0" y="0"/>
                <wp:positionH relativeFrom="column">
                  <wp:posOffset>977900</wp:posOffset>
                </wp:positionH>
                <wp:positionV relativeFrom="paragraph">
                  <wp:posOffset>280035</wp:posOffset>
                </wp:positionV>
                <wp:extent cx="2244725" cy="153670"/>
                <wp:effectExtent l="15875" t="21590" r="15875" b="2476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B55717" w14:textId="77777777" w:rsidR="00766C26" w:rsidRPr="00766C26" w:rsidRDefault="00766C26" w:rsidP="00766C26">
                            <w:pPr>
                              <w:spacing w:line="0" w:lineRule="atLeast"/>
                              <w:rPr>
                                <w:sz w:val="16"/>
                                <w:szCs w:val="16"/>
                              </w:rPr>
                            </w:pPr>
                            <w:r w:rsidRPr="00766C26">
                              <w:rPr>
                                <w:rFonts w:hint="eastAsia"/>
                                <w:sz w:val="16"/>
                                <w:szCs w:val="16"/>
                              </w:rPr>
                              <w:t>以下</w:t>
                            </w:r>
                            <w:r>
                              <w:rPr>
                                <w:rFonts w:hint="eastAsia"/>
                                <w:sz w:val="16"/>
                                <w:szCs w:val="16"/>
                              </w:rPr>
                              <w:t xml:space="preserve">　定型文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9A4EA" id="Text Box 37" o:spid="_x0000_s1031" type="#_x0000_t202" style="position:absolute;left:0;text-align:left;margin-left:77pt;margin-top:22.05pt;width:176.75pt;height: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" strokecolor="#ffc000" strokeweight="2.5pt">
                <v:shadow color="#868686"/>
                <v:textbox inset="5.85pt,0,5.85pt,0">
                  <w:txbxContent>
                    <w:p w14:paraId="18B55717" w14:textId="77777777" w:rsidR="00766C26" w:rsidRPr="00766C26" w:rsidRDefault="00766C26" w:rsidP="00766C26">
                      <w:pPr>
                        <w:spacing w:line="0" w:lineRule="atLeast"/>
                        <w:rPr>
                          <w:sz w:val="16"/>
                          <w:szCs w:val="16"/>
                        </w:rPr>
                      </w:pPr>
                      <w:r w:rsidRPr="00766C26">
                        <w:rPr>
                          <w:rFonts w:hint="eastAsia"/>
                          <w:sz w:val="16"/>
                          <w:szCs w:val="16"/>
                        </w:rPr>
                        <w:t>以下</w:t>
                      </w:r>
                      <w:r>
                        <w:rPr>
                          <w:rFonts w:hint="eastAsia"/>
                          <w:sz w:val="16"/>
                          <w:szCs w:val="16"/>
                        </w:rPr>
                        <w:t xml:space="preserve">　定型文　このコメントは提出時削除</w:t>
                      </w:r>
                    </w:p>
                  </w:txbxContent>
                </v:textbox>
              </v:shape>
            </w:pict>
          </mc:Fallback>
        </mc:AlternateContent>
      </w:r>
      <w:r w:rsidR="00251199" w:rsidRPr="00251199">
        <w:rPr>
          <w:rFonts w:eastAsia="ＭＳ ゴシック" w:hint="eastAsia"/>
          <w:spacing w:val="20"/>
          <w:sz w:val="28"/>
          <w:szCs w:val="28"/>
        </w:rPr>
        <w:t>例言</w:t>
      </w:r>
    </w:p>
    <w:p w14:paraId="7E3E1C2C" w14:textId="77777777" w:rsidR="00BB4316" w:rsidRPr="006D30D8" w:rsidRDefault="00BB4316" w:rsidP="006777E8">
      <w:pPr>
        <w:keepNext/>
        <w:spacing w:beforeLines="100" w:before="292"/>
        <w:outlineLvl w:val="0"/>
        <w:rPr>
          <w:rFonts w:ascii="Arial" w:eastAsia="ＭＳ ゴシック" w:hAnsi="Arial"/>
          <w:szCs w:val="18"/>
        </w:rPr>
      </w:pPr>
      <w:r w:rsidRPr="006D30D8">
        <w:rPr>
          <w:rFonts w:ascii="Arial" w:eastAsia="ＭＳ ゴシック" w:hAnsi="Arial" w:hint="eastAsia"/>
          <w:szCs w:val="18"/>
        </w:rPr>
        <w:t xml:space="preserve">1. </w:t>
      </w:r>
      <w:r w:rsidRPr="006D30D8">
        <w:rPr>
          <w:rFonts w:ascii="Arial" w:eastAsia="ＭＳ ゴシック" w:hAnsi="Arial" w:hint="eastAsia"/>
          <w:szCs w:val="18"/>
        </w:rPr>
        <w:t>用語の分類及び配列</w:t>
      </w:r>
    </w:p>
    <w:p w14:paraId="2FCBD20D" w14:textId="0037B177" w:rsidR="00BB4316" w:rsidRPr="006D30D8" w:rsidRDefault="00BB4316" w:rsidP="006D30D8">
      <w:pPr>
        <w:ind w:firstLineChars="100" w:firstLine="180"/>
        <w:rPr>
          <w:szCs w:val="18"/>
        </w:rPr>
      </w:pPr>
      <w:r w:rsidRPr="006D30D8">
        <w:rPr>
          <w:rFonts w:hint="eastAsia"/>
          <w:szCs w:val="18"/>
        </w:rPr>
        <w:t>用語は専門分野ごとに分類し，適宜の項目に分けて配列した。各用語には項目番号と項目ごとの通し番号を付けた。</w:t>
      </w:r>
    </w:p>
    <w:p w14:paraId="3945FF2F" w14:textId="77777777" w:rsidR="00BB4316" w:rsidRPr="006D30D8" w:rsidRDefault="00BB4316" w:rsidP="006777E8">
      <w:pPr>
        <w:keepNext/>
        <w:spacing w:beforeLines="100" w:before="292"/>
        <w:outlineLvl w:val="0"/>
        <w:rPr>
          <w:rFonts w:ascii="Arial" w:eastAsia="ＭＳ ゴシック" w:hAnsi="Arial"/>
          <w:szCs w:val="18"/>
        </w:rPr>
      </w:pPr>
      <w:r w:rsidRPr="006D30D8">
        <w:rPr>
          <w:rFonts w:ascii="Arial" w:eastAsia="ＭＳ ゴシック" w:hAnsi="Arial" w:hint="eastAsia"/>
          <w:szCs w:val="18"/>
        </w:rPr>
        <w:t xml:space="preserve">2. </w:t>
      </w:r>
      <w:r w:rsidRPr="006D30D8">
        <w:rPr>
          <w:rFonts w:ascii="Arial" w:eastAsia="ＭＳ ゴシック" w:hAnsi="Arial" w:hint="eastAsia"/>
          <w:szCs w:val="18"/>
        </w:rPr>
        <w:t>版の組み方</w:t>
      </w:r>
    </w:p>
    <w:p w14:paraId="4D5B8C55" w14:textId="77777777" w:rsidR="00BB4316" w:rsidRPr="006D30D8" w:rsidRDefault="00BB4316" w:rsidP="006D30D8">
      <w:pPr>
        <w:ind w:firstLineChars="100" w:firstLine="180"/>
        <w:rPr>
          <w:szCs w:val="18"/>
        </w:rPr>
      </w:pPr>
      <w:r w:rsidRPr="006D30D8">
        <w:rPr>
          <w:rFonts w:hint="eastAsia"/>
          <w:szCs w:val="18"/>
        </w:rPr>
        <w:t>第一列に用語の番号，第二列に用語，第三列に用語の読み方，第四列に用語に対応する英語，第五列に用語の定義，第六列に参考事項を記した。</w:t>
      </w:r>
    </w:p>
    <w:p w14:paraId="4C23860D" w14:textId="77777777" w:rsidR="00BB4316" w:rsidRPr="006D30D8" w:rsidRDefault="00BB4316" w:rsidP="006777E8">
      <w:pPr>
        <w:keepNext/>
        <w:spacing w:beforeLines="100" w:before="292"/>
        <w:outlineLvl w:val="0"/>
        <w:rPr>
          <w:rFonts w:ascii="Arial" w:eastAsia="ＭＳ ゴシック" w:hAnsi="Arial"/>
          <w:szCs w:val="18"/>
        </w:rPr>
      </w:pPr>
      <w:r w:rsidRPr="006D30D8">
        <w:rPr>
          <w:rFonts w:ascii="Arial" w:eastAsia="ＭＳ ゴシック" w:hAnsi="Arial" w:hint="eastAsia"/>
          <w:szCs w:val="18"/>
        </w:rPr>
        <w:t xml:space="preserve">3. </w:t>
      </w:r>
      <w:r w:rsidRPr="006D30D8">
        <w:rPr>
          <w:rFonts w:ascii="Arial" w:eastAsia="ＭＳ ゴシック" w:hAnsi="Arial" w:hint="eastAsia"/>
          <w:szCs w:val="18"/>
        </w:rPr>
        <w:t>索引</w:t>
      </w:r>
    </w:p>
    <w:p w14:paraId="09DA6D27" w14:textId="77777777" w:rsidR="00BB4316" w:rsidRPr="006D30D8" w:rsidRDefault="00BB4316" w:rsidP="006D30D8">
      <w:pPr>
        <w:ind w:firstLineChars="100" w:firstLine="180"/>
        <w:rPr>
          <w:szCs w:val="18"/>
        </w:rPr>
      </w:pPr>
      <w:r w:rsidRPr="006D30D8">
        <w:rPr>
          <w:rFonts w:hint="eastAsia"/>
          <w:szCs w:val="18"/>
        </w:rPr>
        <w:t>用語を五十音順，英語を</w:t>
      </w:r>
      <w:r w:rsidRPr="006D30D8">
        <w:rPr>
          <w:rFonts w:hint="eastAsia"/>
          <w:szCs w:val="18"/>
        </w:rPr>
        <w:t>ABC</w:t>
      </w:r>
      <w:r w:rsidRPr="006D30D8">
        <w:rPr>
          <w:rFonts w:hint="eastAsia"/>
          <w:szCs w:val="18"/>
        </w:rPr>
        <w:t>順に配列した索引を付けた。索引に付けた数字は用語の番号を示す。</w:t>
      </w:r>
    </w:p>
    <w:p w14:paraId="1B9A2F23" w14:textId="77777777" w:rsidR="00BB4316" w:rsidRPr="006D30D8" w:rsidRDefault="00BB4316" w:rsidP="006777E8">
      <w:pPr>
        <w:keepNext/>
        <w:spacing w:beforeLines="100" w:before="292"/>
        <w:outlineLvl w:val="0"/>
        <w:rPr>
          <w:rFonts w:ascii="Arial" w:eastAsia="ＭＳ ゴシック" w:hAnsi="Arial"/>
          <w:szCs w:val="18"/>
        </w:rPr>
      </w:pPr>
      <w:r w:rsidRPr="006D30D8">
        <w:rPr>
          <w:rFonts w:ascii="Arial" w:eastAsia="ＭＳ ゴシック" w:hAnsi="Arial" w:hint="eastAsia"/>
          <w:szCs w:val="18"/>
        </w:rPr>
        <w:t xml:space="preserve">4. </w:t>
      </w:r>
      <w:r w:rsidRPr="006D30D8">
        <w:rPr>
          <w:rFonts w:ascii="Arial" w:eastAsia="ＭＳ ゴシック" w:hAnsi="Arial" w:hint="eastAsia"/>
          <w:szCs w:val="18"/>
        </w:rPr>
        <w:t>その他</w:t>
      </w:r>
    </w:p>
    <w:p w14:paraId="050F0D83" w14:textId="77777777" w:rsidR="00BB4316" w:rsidRPr="006D30D8" w:rsidRDefault="00BB4316" w:rsidP="006D30D8">
      <w:pPr>
        <w:ind w:firstLineChars="100" w:firstLine="180"/>
        <w:rPr>
          <w:szCs w:val="18"/>
        </w:rPr>
      </w:pPr>
      <w:r w:rsidRPr="006D30D8">
        <w:rPr>
          <w:rFonts w:hint="eastAsia"/>
          <w:szCs w:val="18"/>
        </w:rPr>
        <w:t>かっこ，その他の記号の用い方は次による。</w:t>
      </w:r>
    </w:p>
    <w:p w14:paraId="2D860C1E" w14:textId="77777777" w:rsidR="00BB4316" w:rsidRPr="006D30D8" w:rsidRDefault="00BB4316" w:rsidP="006D30D8">
      <w:pPr>
        <w:ind w:firstLineChars="100" w:firstLine="180"/>
        <w:rPr>
          <w:szCs w:val="18"/>
        </w:rPr>
      </w:pPr>
      <w:r w:rsidRPr="006D30D8">
        <w:rPr>
          <w:rFonts w:hint="eastAsia"/>
          <w:szCs w:val="18"/>
        </w:rPr>
        <w:t>（イ）『』内は説明又は注記を示す。</w:t>
      </w:r>
    </w:p>
    <w:p w14:paraId="0A8BB737" w14:textId="77777777" w:rsidR="00BB4316" w:rsidRPr="006D30D8" w:rsidRDefault="00BB4316" w:rsidP="006D30D8">
      <w:pPr>
        <w:ind w:firstLineChars="100" w:firstLine="180"/>
        <w:rPr>
          <w:szCs w:val="18"/>
        </w:rPr>
      </w:pPr>
      <w:r w:rsidRPr="006D30D8">
        <w:rPr>
          <w:rFonts w:hint="eastAsia"/>
          <w:szCs w:val="18"/>
        </w:rPr>
        <w:t>（ロ）〔〕内は省略してもよいものを示す。</w:t>
      </w:r>
    </w:p>
    <w:p w14:paraId="2D006411" w14:textId="77777777" w:rsidR="00BB4316" w:rsidRPr="006D30D8" w:rsidRDefault="00BB4316" w:rsidP="006D30D8">
      <w:pPr>
        <w:ind w:firstLineChars="100" w:firstLine="180"/>
        <w:rPr>
          <w:szCs w:val="18"/>
        </w:rPr>
      </w:pPr>
      <w:r w:rsidRPr="006D30D8">
        <w:rPr>
          <w:rFonts w:hint="eastAsia"/>
          <w:szCs w:val="18"/>
        </w:rPr>
        <w:t>（ハ）《》内はその前にある語と適宜に置き換えてよいものを示す。</w:t>
      </w:r>
    </w:p>
    <w:p w14:paraId="030BA4AA" w14:textId="77777777" w:rsidR="00BB4316" w:rsidRPr="006D30D8" w:rsidRDefault="00BB4316" w:rsidP="00CE2D36">
      <w:pPr>
        <w:ind w:leftChars="100" w:left="720" w:hangingChars="300" w:hanging="540"/>
        <w:rPr>
          <w:szCs w:val="18"/>
        </w:rPr>
      </w:pPr>
      <w:r w:rsidRPr="006D30D8">
        <w:rPr>
          <w:rFonts w:hint="eastAsia"/>
          <w:szCs w:val="18"/>
        </w:rPr>
        <w:t>（ニ）</w:t>
      </w:r>
      <w:r w:rsidR="00D86E3B" w:rsidRPr="006D30D8">
        <w:rPr>
          <w:rFonts w:hint="eastAsia"/>
          <w:szCs w:val="18"/>
        </w:rPr>
        <w:t xml:space="preserve">　</w:t>
      </w:r>
      <w:r w:rsidRPr="006D30D8">
        <w:rPr>
          <w:rFonts w:hint="eastAsia"/>
          <w:szCs w:val="18"/>
          <w:vertAlign w:val="superscript"/>
        </w:rPr>
        <w:t>○</w:t>
      </w:r>
      <w:r w:rsidR="00D86E3B" w:rsidRPr="006D30D8">
        <w:rPr>
          <w:rFonts w:hint="eastAsia"/>
          <w:szCs w:val="18"/>
          <w:vertAlign w:val="superscript"/>
        </w:rPr>
        <w:t xml:space="preserve">　</w:t>
      </w:r>
      <w:r w:rsidRPr="006D30D8">
        <w:rPr>
          <w:rFonts w:hint="eastAsia"/>
          <w:szCs w:val="18"/>
        </w:rPr>
        <w:t>印を付けた用語は学術用語集「電気工学編（増訂版）」に採録されているものを示す。</w:t>
      </w:r>
    </w:p>
    <w:p w14:paraId="70B8C1FB" w14:textId="77777777" w:rsidR="00BB4316" w:rsidRPr="006D30D8" w:rsidRDefault="00BB4316" w:rsidP="006D30D8">
      <w:pPr>
        <w:ind w:firstLineChars="100" w:firstLine="180"/>
        <w:rPr>
          <w:szCs w:val="18"/>
        </w:rPr>
      </w:pPr>
      <w:r w:rsidRPr="006D30D8">
        <w:rPr>
          <w:rFonts w:hint="eastAsia"/>
          <w:szCs w:val="18"/>
        </w:rPr>
        <w:t>（ホ）（）内は用語・読み方・英語の各欄では用語の別称を示す。</w:t>
      </w:r>
    </w:p>
    <w:p w14:paraId="7AF6AB2D" w14:textId="77777777" w:rsidR="00A23E24" w:rsidRPr="006D30D8" w:rsidRDefault="00BB4316" w:rsidP="00CE2D36">
      <w:pPr>
        <w:ind w:leftChars="100" w:left="720" w:hangingChars="300" w:hanging="540"/>
        <w:rPr>
          <w:szCs w:val="18"/>
        </w:rPr>
      </w:pPr>
      <w:r w:rsidRPr="006D30D8">
        <w:rPr>
          <w:rFonts w:hint="eastAsia"/>
          <w:szCs w:val="18"/>
        </w:rPr>
        <w:t>（ヘ）【】内は英語欄において，参考とした規格などの用語の番号を示す。</w:t>
      </w:r>
    </w:p>
    <w:p w14:paraId="6411CAF7" w14:textId="7ED777E0" w:rsidR="00BB4316" w:rsidRPr="00BB4316" w:rsidRDefault="00B67DE7" w:rsidP="00CE2D36">
      <w:pPr>
        <w:ind w:firstLineChars="100" w:firstLine="180"/>
      </w:pPr>
      <w:r>
        <w:rPr>
          <w:noProof/>
        </w:rPr>
        <mc:AlternateContent>
          <mc:Choice Requires="wps">
            <w:drawing>
              <wp:anchor distT="0" distB="0" distL="114300" distR="114300" simplePos="0" relativeHeight="251658752" behindDoc="0" locked="0" layoutInCell="1" allowOverlap="1" wp14:anchorId="482882BE" wp14:editId="55C0D0ED">
                <wp:simplePos x="0" y="0"/>
                <wp:positionH relativeFrom="column">
                  <wp:posOffset>540385</wp:posOffset>
                </wp:positionH>
                <wp:positionV relativeFrom="paragraph">
                  <wp:posOffset>289560</wp:posOffset>
                </wp:positionV>
                <wp:extent cx="3220720" cy="153670"/>
                <wp:effectExtent l="19050" t="22860" r="17780" b="2349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94157B" w14:textId="77777777" w:rsidR="00766C26" w:rsidRPr="00766C26" w:rsidRDefault="00766C26" w:rsidP="00766C26">
                            <w:pPr>
                              <w:spacing w:line="0" w:lineRule="atLeast"/>
                              <w:rPr>
                                <w:sz w:val="16"/>
                                <w:szCs w:val="16"/>
                              </w:rPr>
                            </w:pPr>
                            <w:r>
                              <w:rPr>
                                <w:rFonts w:hint="eastAsia"/>
                                <w:sz w:val="16"/>
                                <w:szCs w:val="16"/>
                              </w:rPr>
                              <w:t>ページ合わせ偶数ページで終わる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82BE" id="Text Box 38" o:spid="_x0000_s1032" type="#_x0000_t202" style="position:absolute;left:0;text-align:left;margin-left:42.55pt;margin-top:22.8pt;width:253.6pt;height:1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" strokecolor="#ffc000" strokeweight="2.5pt">
                <v:shadow color="#868686"/>
                <v:textbox inset="5.85pt,0,5.85pt,0">
                  <w:txbxContent>
                    <w:p w14:paraId="0994157B" w14:textId="77777777" w:rsidR="00766C26" w:rsidRPr="00766C26" w:rsidRDefault="00766C26" w:rsidP="00766C26">
                      <w:pPr>
                        <w:spacing w:line="0" w:lineRule="atLeast"/>
                        <w:rPr>
                          <w:sz w:val="16"/>
                          <w:szCs w:val="16"/>
                        </w:rPr>
                      </w:pPr>
                      <w:r>
                        <w:rPr>
                          <w:rFonts w:hint="eastAsia"/>
                          <w:sz w:val="16"/>
                          <w:szCs w:val="16"/>
                        </w:rPr>
                        <w:t>ページ合わせ偶数ページで終わる　このコメントは提出時削除</w:t>
                      </w:r>
                    </w:p>
                  </w:txbxContent>
                </v:textbox>
              </v:shape>
            </w:pict>
          </mc:Fallback>
        </mc:AlternateContent>
      </w:r>
      <w:r w:rsidR="00A23E24">
        <w:br w:type="page"/>
      </w:r>
    </w:p>
    <w:p w14:paraId="19A45C0B" w14:textId="77777777" w:rsidR="00D44E15" w:rsidRDefault="00D44E15" w:rsidP="00CE2D36">
      <w:pPr>
        <w:pStyle w:val="a3"/>
        <w:ind w:firstLine="180"/>
      </w:pPr>
    </w:p>
    <w:p w14:paraId="516BE491" w14:textId="77777777" w:rsidR="001C19D7" w:rsidRDefault="001C19D7">
      <w:pPr>
        <w:ind w:left="399" w:hanging="399"/>
        <w:sectPr w:rsidR="001C19D7" w:rsidSect="004F2DF4">
          <w:headerReference w:type="first" r:id="rId17"/>
          <w:endnotePr>
            <w:numFmt w:val="decimal"/>
          </w:endnotePr>
          <w:pgSz w:w="8392" w:h="11907" w:code="11"/>
          <w:pgMar w:top="1134" w:right="851" w:bottom="1134" w:left="851" w:header="567" w:footer="567" w:gutter="0"/>
          <w:cols w:space="720"/>
          <w:titlePg/>
          <w:docGrid w:type="lines" w:linePitch="292" w:charSpace="614"/>
        </w:sectPr>
      </w:pPr>
    </w:p>
    <w:p w14:paraId="332C6EF6" w14:textId="77777777" w:rsidR="001C19D7" w:rsidRPr="00766C26" w:rsidRDefault="00766C26">
      <w:pPr>
        <w:tabs>
          <w:tab w:val="center" w:pos="4732"/>
          <w:tab w:val="right" w:pos="9464"/>
        </w:tabs>
        <w:spacing w:before="120" w:line="480" w:lineRule="exact"/>
        <w:jc w:val="center"/>
        <w:textAlignment w:val="center"/>
        <w:rPr>
          <w:color w:val="FF0000"/>
          <w:lang w:val="fr-FR"/>
        </w:rPr>
      </w:pPr>
      <w:r w:rsidRPr="00766C26">
        <w:rPr>
          <w:rFonts w:ascii="Arial" w:eastAsia="ＭＳ ゴシック" w:hAnsi="Arial" w:hint="eastAsia"/>
          <w:color w:val="FF0000"/>
          <w:sz w:val="32"/>
        </w:rPr>
        <w:lastRenderedPageBreak/>
        <w:t>用語集名称</w:t>
      </w:r>
    </w:p>
    <w:p w14:paraId="4AA99681" w14:textId="77777777" w:rsidR="001C19D7" w:rsidRPr="00766C26" w:rsidRDefault="00CC2F4E">
      <w:pPr>
        <w:spacing w:before="120" w:after="144"/>
        <w:jc w:val="center"/>
        <w:rPr>
          <w:rFonts w:ascii="Arial" w:hAnsi="Arial"/>
          <w:color w:val="FF0000"/>
          <w:sz w:val="24"/>
        </w:rPr>
      </w:pPr>
      <w:r w:rsidRPr="00766C26">
        <w:rPr>
          <w:rFonts w:ascii="Arial" w:hAnsi="Arial" w:hint="eastAsia"/>
          <w:color w:val="FF0000"/>
          <w:sz w:val="24"/>
        </w:rPr>
        <w:t>Protection Equipment</w:t>
      </w:r>
      <w:r w:rsidR="00766C26" w:rsidRPr="00766C26">
        <w:rPr>
          <w:rFonts w:ascii="Arial" w:hAnsi="Arial" w:hint="eastAsia"/>
          <w:color w:val="FF0000"/>
          <w:sz w:val="24"/>
        </w:rPr>
        <w:t xml:space="preserve">　英文名称</w:t>
      </w:r>
    </w:p>
    <w:p w14:paraId="66FFA31C" w14:textId="77777777" w:rsidR="001C19D7" w:rsidRPr="006D30D8" w:rsidRDefault="001C19D7">
      <w:pPr>
        <w:spacing w:before="336"/>
        <w:ind w:left="399" w:hanging="399"/>
        <w:rPr>
          <w:rFonts w:eastAsia="ＭＳ ゴシック"/>
          <w:szCs w:val="18"/>
        </w:rPr>
      </w:pPr>
      <w:r w:rsidRPr="006D30D8">
        <w:rPr>
          <w:rFonts w:eastAsia="ＭＳ ゴシック" w:hint="eastAsia"/>
          <w:szCs w:val="18"/>
        </w:rPr>
        <w:t>序文</w:t>
      </w:r>
    </w:p>
    <w:p w14:paraId="7821579D" w14:textId="739FD926" w:rsidR="001C19D7" w:rsidRPr="006D30D8" w:rsidRDefault="001C19D7" w:rsidP="006D30D8">
      <w:pPr>
        <w:pStyle w:val="a3"/>
        <w:ind w:firstLine="180"/>
        <w:rPr>
          <w:szCs w:val="18"/>
        </w:rPr>
      </w:pPr>
      <w:r w:rsidRPr="006D30D8">
        <w:rPr>
          <w:rFonts w:hint="eastAsia"/>
          <w:szCs w:val="18"/>
        </w:rPr>
        <w:t>この電気専門用語集は，電気に関する学術・技術の論文，図書，規格，カタログなどの文書，講演，会議などにおいて，情報，思考，</w:t>
      </w:r>
      <w:r w:rsidR="0062014C" w:rsidRPr="006D30D8">
        <w:rPr>
          <w:rFonts w:hint="eastAsia"/>
          <w:szCs w:val="18"/>
        </w:rPr>
        <w:t xml:space="preserve"> </w:t>
      </w:r>
      <w:r w:rsidR="0062014C" w:rsidRPr="006D30D8">
        <w:rPr>
          <w:rFonts w:hint="eastAsia"/>
          <w:szCs w:val="18"/>
        </w:rPr>
        <w:t>若しくは</w:t>
      </w:r>
      <w:r w:rsidRPr="006D30D8">
        <w:rPr>
          <w:rFonts w:hint="eastAsia"/>
          <w:szCs w:val="18"/>
        </w:rPr>
        <w:t>意志の正確で迅速な伝達を図るために，電気工学の専門分野ごとに適当な部門を選び，そこでの専門用語を標準化し，一義的な定義を</w:t>
      </w:r>
      <w:r w:rsidR="00F451CC" w:rsidRPr="006D30D8">
        <w:rPr>
          <w:rFonts w:hint="eastAsia"/>
          <w:szCs w:val="18"/>
        </w:rPr>
        <w:t>与えることを目的として作成された用語集である。</w:t>
      </w:r>
    </w:p>
    <w:p w14:paraId="322B1833" w14:textId="77777777" w:rsidR="001C19D7" w:rsidRPr="006D30D8" w:rsidRDefault="001C19D7" w:rsidP="006D30D8">
      <w:pPr>
        <w:pStyle w:val="a3"/>
        <w:ind w:firstLine="180"/>
        <w:rPr>
          <w:szCs w:val="18"/>
        </w:rPr>
      </w:pPr>
      <w:r w:rsidRPr="006D30D8">
        <w:rPr>
          <w:rFonts w:hint="eastAsia"/>
          <w:szCs w:val="18"/>
        </w:rPr>
        <w:t>工学の進歩に即応するため，専門用語集は速やかに発行することを</w:t>
      </w:r>
      <w:r w:rsidR="00F451CC" w:rsidRPr="006D30D8">
        <w:rPr>
          <w:rFonts w:hint="eastAsia"/>
          <w:szCs w:val="18"/>
        </w:rPr>
        <w:t>目標として制定され，５年ごとに見直され，必要に応じて修正される。</w:t>
      </w:r>
    </w:p>
    <w:p w14:paraId="3A4C213D" w14:textId="77777777" w:rsidR="001C19D7" w:rsidRPr="006D30D8" w:rsidRDefault="001C19D7" w:rsidP="006777E8">
      <w:pPr>
        <w:pStyle w:val="11"/>
        <w:spacing w:before="292"/>
        <w:rPr>
          <w:szCs w:val="18"/>
        </w:rPr>
      </w:pPr>
      <w:bookmarkStart w:id="1" w:name="_Toc101846891"/>
      <w:bookmarkStart w:id="2" w:name="_Toc210035068"/>
      <w:bookmarkStart w:id="3" w:name="_Toc290906734"/>
      <w:bookmarkStart w:id="4" w:name="_Toc290906801"/>
      <w:bookmarkStart w:id="5" w:name="_Toc380580836"/>
      <w:r w:rsidRPr="006D30D8">
        <w:rPr>
          <w:rFonts w:hint="eastAsia"/>
          <w:szCs w:val="18"/>
        </w:rPr>
        <w:t>適用範囲</w:t>
      </w:r>
      <w:bookmarkEnd w:id="1"/>
      <w:bookmarkEnd w:id="2"/>
      <w:bookmarkEnd w:id="3"/>
      <w:bookmarkEnd w:id="4"/>
      <w:bookmarkEnd w:id="5"/>
    </w:p>
    <w:p w14:paraId="15A3EA4B" w14:textId="565A8C7A" w:rsidR="001C19D7" w:rsidRDefault="001C19D7" w:rsidP="006D30D8">
      <w:pPr>
        <w:pStyle w:val="a3"/>
        <w:ind w:firstLine="180"/>
        <w:rPr>
          <w:szCs w:val="18"/>
        </w:rPr>
      </w:pPr>
      <w:r w:rsidRPr="006D30D8">
        <w:rPr>
          <w:rFonts w:hint="eastAsia"/>
          <w:szCs w:val="18"/>
        </w:rPr>
        <w:t>この電気専門用語集は，</w:t>
      </w:r>
      <w:r w:rsidR="00766C26">
        <w:rPr>
          <w:rFonts w:hint="eastAsia"/>
          <w:color w:val="FF0000"/>
          <w:szCs w:val="18"/>
        </w:rPr>
        <w:t>用語集名称</w:t>
      </w:r>
      <w:r w:rsidRPr="006D30D8">
        <w:rPr>
          <w:rFonts w:hint="eastAsia"/>
          <w:szCs w:val="18"/>
        </w:rPr>
        <w:t>に適用する。</w:t>
      </w:r>
    </w:p>
    <w:p w14:paraId="6ACC0E57" w14:textId="055E5A72" w:rsidR="00A86BA7" w:rsidRDefault="00A86BA7" w:rsidP="00A86BA7">
      <w:pPr>
        <w:pStyle w:val="11"/>
        <w:spacing w:before="292"/>
      </w:pPr>
      <w:r>
        <w:rPr>
          <w:rFonts w:hint="eastAsia"/>
        </w:rPr>
        <w:t>引用規格</w:t>
      </w:r>
    </w:p>
    <w:p w14:paraId="0FC07460" w14:textId="1D4BF3F0" w:rsidR="00A86BA7" w:rsidRPr="00A86BA7" w:rsidRDefault="00A86BA7" w:rsidP="00A86BA7">
      <w:pPr>
        <w:pStyle w:val="a3"/>
        <w:ind w:firstLine="180"/>
      </w:pPr>
      <w:r>
        <w:rPr>
          <w:rFonts w:hint="eastAsia"/>
        </w:rPr>
        <w:t>この電気専門用語集には引用規格はない。</w:t>
      </w:r>
    </w:p>
    <w:p w14:paraId="4C5FFD83" w14:textId="77777777" w:rsidR="001C19D7" w:rsidRPr="006D30D8" w:rsidRDefault="001C19D7" w:rsidP="006777E8">
      <w:pPr>
        <w:pStyle w:val="11"/>
        <w:spacing w:before="292"/>
        <w:rPr>
          <w:szCs w:val="18"/>
        </w:rPr>
      </w:pPr>
      <w:bookmarkStart w:id="6" w:name="_Toc380580837"/>
      <w:r w:rsidRPr="006D30D8">
        <w:rPr>
          <w:rFonts w:hint="eastAsia"/>
          <w:szCs w:val="18"/>
        </w:rPr>
        <w:t>用語及び定義</w:t>
      </w:r>
      <w:bookmarkEnd w:id="6"/>
    </w:p>
    <w:p w14:paraId="198D6242" w14:textId="77777777" w:rsidR="001C19D7" w:rsidRPr="006D30D8" w:rsidRDefault="001C19D7" w:rsidP="00CE2D36">
      <w:pPr>
        <w:pStyle w:val="afa"/>
        <w:ind w:left="1800" w:hanging="1440"/>
        <w:rPr>
          <w:szCs w:val="18"/>
        </w:rPr>
      </w:pPr>
      <w:r w:rsidRPr="006D30D8">
        <w:rPr>
          <w:rFonts w:hint="eastAsia"/>
          <w:szCs w:val="18"/>
        </w:rPr>
        <w:t>この電気専門用語集で定めた用語は次に示すとおりである。</w:t>
      </w:r>
    </w:p>
    <w:p w14:paraId="5FFF4562" w14:textId="77777777" w:rsidR="00FA3F7E" w:rsidRDefault="00FA3F7E" w:rsidP="00CE2D36">
      <w:pPr>
        <w:pStyle w:val="afa"/>
        <w:ind w:left="1800" w:hanging="1440"/>
      </w:pPr>
    </w:p>
    <w:p w14:paraId="5F159E69" w14:textId="77777777" w:rsidR="00EB6519" w:rsidRDefault="00EB6519">
      <w:pPr>
        <w:widowControl/>
        <w:topLinePunct w:val="0"/>
        <w:autoSpaceDE/>
        <w:autoSpaceDN/>
        <w:adjustRightInd/>
        <w:snapToGrid/>
        <w:spacing w:line="240" w:lineRule="auto"/>
        <w:jc w:val="left"/>
        <w:textAlignment w:val="auto"/>
        <w:sectPr w:rsidR="00EB6519" w:rsidSect="004F2DF4">
          <w:headerReference w:type="even" r:id="rId18"/>
          <w:headerReference w:type="default" r:id="rId19"/>
          <w:footerReference w:type="even" r:id="rId20"/>
          <w:footerReference w:type="default" r:id="rId21"/>
          <w:headerReference w:type="first" r:id="rId22"/>
          <w:footerReference w:type="first" r:id="rId23"/>
          <w:endnotePr>
            <w:numFmt w:val="decimal"/>
          </w:endnotePr>
          <w:type w:val="oddPage"/>
          <w:pgSz w:w="8392" w:h="11907" w:code="11"/>
          <w:pgMar w:top="1134" w:right="851" w:bottom="1134" w:left="851" w:header="567" w:footer="567" w:gutter="0"/>
          <w:pgNumType w:start="1"/>
          <w:cols w:space="425"/>
          <w:titlePg/>
          <w:docGrid w:type="lines" w:linePitch="292" w:charSpace="614"/>
        </w:sectPr>
      </w:pPr>
    </w:p>
    <w:tbl>
      <w:tblPr>
        <w:tblW w:w="4927" w:type="pct"/>
        <w:tblInd w:w="99" w:type="dxa"/>
        <w:tblLayout w:type="fixed"/>
        <w:tblCellMar>
          <w:left w:w="99" w:type="dxa"/>
          <w:right w:w="99" w:type="dxa"/>
        </w:tblCellMar>
        <w:tblLook w:val="0480" w:firstRow="0" w:lastRow="0" w:firstColumn="1" w:lastColumn="0" w:noHBand="0" w:noVBand="1"/>
      </w:tblPr>
      <w:tblGrid>
        <w:gridCol w:w="812"/>
        <w:gridCol w:w="1835"/>
        <w:gridCol w:w="1809"/>
        <w:gridCol w:w="2122"/>
      </w:tblGrid>
      <w:tr w:rsidR="006E1FBB" w:rsidRPr="00F83CBA" w14:paraId="68C0C5A8" w14:textId="77777777" w:rsidTr="00A86BA7">
        <w:trPr>
          <w:cantSplit/>
          <w:trHeight w:val="283"/>
        </w:trPr>
        <w:tc>
          <w:tcPr>
            <w:tcW w:w="617" w:type="pct"/>
            <w:tcBorders>
              <w:top w:val="single" w:sz="8" w:space="0" w:color="auto"/>
              <w:left w:val="single" w:sz="8" w:space="0" w:color="auto"/>
              <w:bottom w:val="single" w:sz="8" w:space="0" w:color="000000"/>
              <w:right w:val="single" w:sz="4" w:space="0" w:color="auto"/>
            </w:tcBorders>
            <w:shd w:val="clear" w:color="auto" w:fill="auto"/>
            <w:vAlign w:val="center"/>
          </w:tcPr>
          <w:p w14:paraId="5B6B0BDE" w14:textId="77777777" w:rsidR="006E1FBB" w:rsidRPr="00F83CBA" w:rsidRDefault="006E1FBB" w:rsidP="00BB7186">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番号</w:t>
            </w:r>
          </w:p>
        </w:tc>
        <w:tc>
          <w:tcPr>
            <w:tcW w:w="1395" w:type="pct"/>
            <w:tcBorders>
              <w:top w:val="single" w:sz="8" w:space="0" w:color="auto"/>
              <w:left w:val="single" w:sz="4" w:space="0" w:color="auto"/>
              <w:bottom w:val="single" w:sz="8" w:space="0" w:color="000000"/>
              <w:right w:val="single" w:sz="4" w:space="0" w:color="auto"/>
            </w:tcBorders>
            <w:shd w:val="clear" w:color="auto" w:fill="auto"/>
            <w:vAlign w:val="center"/>
          </w:tcPr>
          <w:p w14:paraId="34B328CD" w14:textId="77777777" w:rsidR="006E1FBB" w:rsidRPr="00F83CBA" w:rsidRDefault="006E1FBB" w:rsidP="00BB7186">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用語</w:t>
            </w:r>
          </w:p>
        </w:tc>
        <w:tc>
          <w:tcPr>
            <w:tcW w:w="1375" w:type="pct"/>
            <w:tcBorders>
              <w:top w:val="single" w:sz="8" w:space="0" w:color="auto"/>
              <w:left w:val="single" w:sz="4" w:space="0" w:color="auto"/>
              <w:bottom w:val="single" w:sz="8" w:space="0" w:color="000000"/>
              <w:right w:val="single" w:sz="4" w:space="0" w:color="auto"/>
            </w:tcBorders>
            <w:shd w:val="clear" w:color="auto" w:fill="auto"/>
            <w:vAlign w:val="center"/>
          </w:tcPr>
          <w:p w14:paraId="5831228D" w14:textId="3463B730" w:rsidR="006E1FBB" w:rsidRPr="00F83CBA" w:rsidRDefault="000F516C" w:rsidP="00BB7186">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Pr>
                <w:rFonts w:ascii="ＭＳ ゴシック" w:eastAsia="ＭＳ ゴシック" w:hAnsi="ＭＳ ゴシック" w:cs="ＭＳ Ｐゴシック" w:hint="eastAsia"/>
                <w:bCs/>
                <w:color w:val="000000"/>
                <w:szCs w:val="18"/>
              </w:rPr>
              <w:t>読み方</w:t>
            </w:r>
          </w:p>
        </w:tc>
        <w:tc>
          <w:tcPr>
            <w:tcW w:w="1612" w:type="pct"/>
            <w:tcBorders>
              <w:top w:val="single" w:sz="8" w:space="0" w:color="auto"/>
              <w:left w:val="single" w:sz="4" w:space="0" w:color="auto"/>
              <w:bottom w:val="single" w:sz="8" w:space="0" w:color="000000"/>
              <w:right w:val="single" w:sz="4" w:space="0" w:color="auto"/>
            </w:tcBorders>
            <w:shd w:val="clear" w:color="auto" w:fill="auto"/>
            <w:vAlign w:val="center"/>
          </w:tcPr>
          <w:p w14:paraId="70077282" w14:textId="77777777" w:rsidR="006E1FBB" w:rsidRPr="00F83CBA" w:rsidRDefault="006E1FBB" w:rsidP="00BB7186">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英語</w:t>
            </w:r>
          </w:p>
        </w:tc>
      </w:tr>
      <w:tr w:rsidR="006E1FBB" w:rsidRPr="001C4ED0" w14:paraId="2D206479" w14:textId="77777777" w:rsidTr="00A86BA7">
        <w:trPr>
          <w:cantSplit/>
          <w:trHeight w:val="283"/>
        </w:trPr>
        <w:tc>
          <w:tcPr>
            <w:tcW w:w="5000"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466BB58B" w14:textId="77777777" w:rsidR="006E1FBB" w:rsidRPr="001C4ED0"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bCs/>
                <w:color w:val="000000"/>
                <w:szCs w:val="18"/>
              </w:rPr>
            </w:pPr>
            <w:r w:rsidRPr="001C4ED0">
              <w:rPr>
                <w:rFonts w:ascii="ＭＳ ゴシック" w:eastAsia="ＭＳ ゴシック" w:hAnsi="ＭＳ ゴシック" w:cs="ＭＳ Ｐゴシック" w:hint="eastAsia"/>
                <w:bCs/>
                <w:color w:val="000000"/>
                <w:szCs w:val="18"/>
              </w:rPr>
              <w:t xml:space="preserve">　1.00 一般</w:t>
            </w:r>
          </w:p>
        </w:tc>
      </w:tr>
      <w:tr w:rsidR="006E1FBB" w:rsidRPr="00FE5F5E" w14:paraId="76B12A21" w14:textId="77777777" w:rsidTr="00A86BA7">
        <w:trPr>
          <w:cantSplit/>
          <w:trHeight w:val="2090"/>
        </w:trPr>
        <w:tc>
          <w:tcPr>
            <w:tcW w:w="617" w:type="pct"/>
            <w:tcBorders>
              <w:top w:val="nil"/>
              <w:left w:val="single" w:sz="8" w:space="0" w:color="auto"/>
              <w:bottom w:val="single" w:sz="4" w:space="0" w:color="auto"/>
              <w:right w:val="single" w:sz="4" w:space="0" w:color="auto"/>
            </w:tcBorders>
            <w:shd w:val="clear" w:color="auto" w:fill="auto"/>
            <w:hideMark/>
          </w:tcPr>
          <w:p w14:paraId="4EBB3AAA" w14:textId="4627CEA5" w:rsidR="006E1FBB" w:rsidRPr="00FE5F5E"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noProof/>
                <w:sz w:val="16"/>
                <w:szCs w:val="16"/>
              </w:rPr>
              <mc:AlternateContent>
                <mc:Choice Requires="wps">
                  <w:drawing>
                    <wp:anchor distT="0" distB="0" distL="114300" distR="114300" simplePos="0" relativeHeight="251661824" behindDoc="0" locked="0" layoutInCell="1" allowOverlap="1" wp14:anchorId="552C95C7" wp14:editId="120B7265">
                      <wp:simplePos x="0" y="0"/>
                      <wp:positionH relativeFrom="column">
                        <wp:posOffset>355789</wp:posOffset>
                      </wp:positionH>
                      <wp:positionV relativeFrom="paragraph">
                        <wp:posOffset>540876</wp:posOffset>
                      </wp:positionV>
                      <wp:extent cx="3514725" cy="592588"/>
                      <wp:effectExtent l="19050" t="19050" r="28575" b="1714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92588"/>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F3FCD2" w14:textId="2397EE07" w:rsidR="00B67DE7" w:rsidRDefault="00766C26" w:rsidP="00766C26">
                                  <w:pPr>
                                    <w:spacing w:line="0" w:lineRule="atLeast"/>
                                    <w:rPr>
                                      <w:sz w:val="16"/>
                                      <w:szCs w:val="16"/>
                                    </w:rPr>
                                  </w:pPr>
                                  <w:r>
                                    <w:rPr>
                                      <w:rFonts w:hint="eastAsia"/>
                                      <w:sz w:val="16"/>
                                      <w:szCs w:val="16"/>
                                    </w:rPr>
                                    <w:t>見開きで</w:t>
                                  </w:r>
                                  <w:r>
                                    <w:rPr>
                                      <w:rFonts w:hint="eastAsia"/>
                                      <w:sz w:val="16"/>
                                      <w:szCs w:val="16"/>
                                    </w:rPr>
                                    <w:t>A4</w:t>
                                  </w:r>
                                  <w:r>
                                    <w:rPr>
                                      <w:rFonts w:hint="eastAsia"/>
                                      <w:sz w:val="16"/>
                                      <w:szCs w:val="16"/>
                                    </w:rPr>
                                    <w:t>横の表とする</w:t>
                                  </w:r>
                                </w:p>
                                <w:p w14:paraId="16934AB4" w14:textId="04694E91" w:rsidR="00B67DE7" w:rsidRDefault="00B67DE7" w:rsidP="00766C26">
                                  <w:pPr>
                                    <w:spacing w:line="0" w:lineRule="atLeast"/>
                                    <w:rPr>
                                      <w:sz w:val="16"/>
                                      <w:szCs w:val="16"/>
                                    </w:rPr>
                                  </w:pPr>
                                  <w:r>
                                    <w:rPr>
                                      <w:rFonts w:hint="eastAsia"/>
                                      <w:sz w:val="16"/>
                                      <w:szCs w:val="16"/>
                                    </w:rPr>
                                    <w:t>このセクションは下マージン・フッターを変更している</w:t>
                                  </w:r>
                                </w:p>
                                <w:p w14:paraId="56F7B5EA" w14:textId="33B3ABEA" w:rsidR="00B67DE7" w:rsidRDefault="00B67DE7" w:rsidP="00766C26">
                                  <w:pPr>
                                    <w:spacing w:line="0" w:lineRule="atLeast"/>
                                    <w:rPr>
                                      <w:sz w:val="16"/>
                                      <w:szCs w:val="16"/>
                                    </w:rPr>
                                  </w:pPr>
                                  <w:r>
                                    <w:rPr>
                                      <w:rFonts w:hint="eastAsia"/>
                                      <w:sz w:val="16"/>
                                      <w:szCs w:val="16"/>
                                    </w:rPr>
                                    <w:t>各ページ最後に「改ページ」を挿入しておくと，校正作業がやりやすい</w:t>
                                  </w:r>
                                </w:p>
                                <w:p w14:paraId="18E045CF" w14:textId="611BF0DB" w:rsidR="00766C26" w:rsidRPr="00766C26" w:rsidRDefault="00766C26" w:rsidP="00766C26">
                                  <w:pPr>
                                    <w:spacing w:line="0" w:lineRule="atLeast"/>
                                    <w:rPr>
                                      <w:sz w:val="16"/>
                                      <w:szCs w:val="16"/>
                                    </w:rPr>
                                  </w:pPr>
                                  <w:r>
                                    <w:rPr>
                                      <w:rFonts w:hint="eastAsia"/>
                                      <w:sz w:val="16"/>
                                      <w:szCs w:val="16"/>
                                    </w:rPr>
                                    <w:t xml:space="preserve">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C95C7" id="Text Box 41" o:spid="_x0000_s1033" type="#_x0000_t202" style="position:absolute;left:0;text-align:left;margin-left:28pt;margin-top:42.6pt;width:276.75pt;height:4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" strokecolor="#ffc000" strokeweight="2.5pt">
                      <v:shadow color="#868686"/>
                      <v:textbox inset="5.85pt,0,5.85pt,0">
                        <w:txbxContent>
                          <w:p w14:paraId="07F3FCD2" w14:textId="2397EE07" w:rsidR="00B67DE7" w:rsidRDefault="00766C26" w:rsidP="00766C26">
                            <w:pPr>
                              <w:spacing w:line="0" w:lineRule="atLeast"/>
                              <w:rPr>
                                <w:sz w:val="16"/>
                                <w:szCs w:val="16"/>
                              </w:rPr>
                            </w:pPr>
                            <w:r>
                              <w:rPr>
                                <w:rFonts w:hint="eastAsia"/>
                                <w:sz w:val="16"/>
                                <w:szCs w:val="16"/>
                              </w:rPr>
                              <w:t>見開きで</w:t>
                            </w:r>
                            <w:r>
                              <w:rPr>
                                <w:rFonts w:hint="eastAsia"/>
                                <w:sz w:val="16"/>
                                <w:szCs w:val="16"/>
                              </w:rPr>
                              <w:t>A4</w:t>
                            </w:r>
                            <w:r>
                              <w:rPr>
                                <w:rFonts w:hint="eastAsia"/>
                                <w:sz w:val="16"/>
                                <w:szCs w:val="16"/>
                              </w:rPr>
                              <w:t>横の表とする</w:t>
                            </w:r>
                          </w:p>
                          <w:p w14:paraId="16934AB4" w14:textId="04694E91" w:rsidR="00B67DE7" w:rsidRDefault="00B67DE7" w:rsidP="00766C26">
                            <w:pPr>
                              <w:spacing w:line="0" w:lineRule="atLeast"/>
                              <w:rPr>
                                <w:sz w:val="16"/>
                                <w:szCs w:val="16"/>
                              </w:rPr>
                            </w:pPr>
                            <w:r>
                              <w:rPr>
                                <w:rFonts w:hint="eastAsia"/>
                                <w:sz w:val="16"/>
                                <w:szCs w:val="16"/>
                              </w:rPr>
                              <w:t>このセクションは下マージン・フッターを変更している</w:t>
                            </w:r>
                          </w:p>
                          <w:p w14:paraId="56F7B5EA" w14:textId="33B3ABEA" w:rsidR="00B67DE7" w:rsidRDefault="00B67DE7" w:rsidP="00766C26">
                            <w:pPr>
                              <w:spacing w:line="0" w:lineRule="atLeast"/>
                              <w:rPr>
                                <w:rFonts w:hint="eastAsia"/>
                                <w:sz w:val="16"/>
                                <w:szCs w:val="16"/>
                              </w:rPr>
                            </w:pPr>
                            <w:r>
                              <w:rPr>
                                <w:rFonts w:hint="eastAsia"/>
                                <w:sz w:val="16"/>
                                <w:szCs w:val="16"/>
                              </w:rPr>
                              <w:t>各ページ最後に「改ページ」を挿入しておくと，校正作業がやりやすい</w:t>
                            </w:r>
                          </w:p>
                          <w:p w14:paraId="18E045CF" w14:textId="611BF0DB" w:rsidR="00766C26" w:rsidRPr="00766C26" w:rsidRDefault="00766C26" w:rsidP="00766C26">
                            <w:pPr>
                              <w:spacing w:line="0" w:lineRule="atLeast"/>
                              <w:rPr>
                                <w:sz w:val="16"/>
                                <w:szCs w:val="16"/>
                              </w:rPr>
                            </w:pPr>
                            <w:r>
                              <w:rPr>
                                <w:rFonts w:hint="eastAsia"/>
                                <w:sz w:val="16"/>
                                <w:szCs w:val="16"/>
                              </w:rPr>
                              <w:t xml:space="preserve">　このコメントは提出時削除</w:t>
                            </w:r>
                          </w:p>
                        </w:txbxContent>
                      </v:textbox>
                    </v:shape>
                  </w:pict>
                </mc:Fallback>
              </mc:AlternateContent>
            </w:r>
            <w:r w:rsidR="006E1FBB" w:rsidRPr="00FE5F5E">
              <w:rPr>
                <w:rFonts w:ascii="ＭＳ ゴシック" w:eastAsia="ＭＳ ゴシック" w:hAnsi="ＭＳ ゴシック" w:cs="ＭＳ Ｐゴシック" w:hint="eastAsia"/>
                <w:sz w:val="16"/>
                <w:szCs w:val="16"/>
              </w:rPr>
              <w:t>1.01</w:t>
            </w:r>
          </w:p>
        </w:tc>
        <w:tc>
          <w:tcPr>
            <w:tcW w:w="1395" w:type="pct"/>
            <w:tcBorders>
              <w:top w:val="nil"/>
              <w:left w:val="nil"/>
              <w:bottom w:val="single" w:sz="4" w:space="0" w:color="auto"/>
              <w:right w:val="single" w:sz="4" w:space="0" w:color="auto"/>
            </w:tcBorders>
            <w:shd w:val="clear" w:color="auto" w:fill="auto"/>
            <w:hideMark/>
          </w:tcPr>
          <w:p w14:paraId="7FC67B3F" w14:textId="4EB30DDE"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w:t>
            </w:r>
            <w:r w:rsidRPr="00FE5F5E">
              <w:rPr>
                <w:rFonts w:ascii="ＭＳ ゴシック" w:eastAsia="ＭＳ ゴシック" w:hAnsi="ＭＳ ゴシック" w:cs="ＭＳ Ｐゴシック" w:hint="eastAsia"/>
                <w:sz w:val="16"/>
                <w:szCs w:val="16"/>
              </w:rPr>
              <w:br/>
              <w:t>『電力系統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電力設備の』</w:t>
            </w:r>
          </w:p>
        </w:tc>
        <w:tc>
          <w:tcPr>
            <w:tcW w:w="1375" w:type="pct"/>
            <w:tcBorders>
              <w:top w:val="nil"/>
              <w:left w:val="nil"/>
              <w:bottom w:val="single" w:sz="4" w:space="0" w:color="auto"/>
              <w:right w:val="single" w:sz="4" w:space="0" w:color="auto"/>
            </w:tcBorders>
            <w:shd w:val="clear" w:color="auto" w:fill="auto"/>
            <w:hideMark/>
          </w:tcPr>
          <w:p w14:paraId="7C732AE0"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ほご</w:t>
            </w:r>
          </w:p>
        </w:tc>
        <w:tc>
          <w:tcPr>
            <w:tcW w:w="1612" w:type="pct"/>
            <w:tcBorders>
              <w:top w:val="nil"/>
              <w:left w:val="nil"/>
              <w:bottom w:val="single" w:sz="4" w:space="0" w:color="auto"/>
              <w:right w:val="single" w:sz="4" w:space="0" w:color="auto"/>
            </w:tcBorders>
            <w:shd w:val="clear" w:color="auto" w:fill="auto"/>
            <w:hideMark/>
          </w:tcPr>
          <w:p w14:paraId="6940D17A" w14:textId="77777777" w:rsidR="006E1FBB" w:rsidRPr="00FE5F5E"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protection</w:t>
            </w:r>
            <w:r w:rsidRPr="00FE5F5E">
              <w:rPr>
                <w:rFonts w:ascii="ＭＳ ゴシック" w:eastAsia="ＭＳ ゴシック" w:hAnsi="ＭＳ ゴシック" w:cs="ＭＳ Ｐゴシック" w:hint="eastAsia"/>
                <w:sz w:val="14"/>
                <w:szCs w:val="14"/>
              </w:rPr>
              <w:br/>
              <w:t>【IEV 448-11-01】</w:t>
            </w:r>
          </w:p>
        </w:tc>
      </w:tr>
      <w:tr w:rsidR="006E1FBB" w:rsidRPr="00FE5F5E" w14:paraId="53B3906D" w14:textId="77777777" w:rsidTr="00A86BA7">
        <w:trPr>
          <w:cantSplit/>
          <w:trHeight w:val="900"/>
        </w:trPr>
        <w:tc>
          <w:tcPr>
            <w:tcW w:w="617" w:type="pct"/>
            <w:tcBorders>
              <w:top w:val="nil"/>
              <w:left w:val="single" w:sz="8" w:space="0" w:color="auto"/>
              <w:bottom w:val="single" w:sz="4" w:space="0" w:color="auto"/>
              <w:right w:val="single" w:sz="4" w:space="0" w:color="auto"/>
            </w:tcBorders>
            <w:shd w:val="clear" w:color="auto" w:fill="auto"/>
            <w:hideMark/>
          </w:tcPr>
          <w:p w14:paraId="05AA3B03"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1.02</w:t>
            </w:r>
          </w:p>
        </w:tc>
        <w:tc>
          <w:tcPr>
            <w:tcW w:w="1395" w:type="pct"/>
            <w:tcBorders>
              <w:top w:val="nil"/>
              <w:left w:val="nil"/>
              <w:bottom w:val="single" w:sz="4" w:space="0" w:color="auto"/>
              <w:right w:val="single" w:sz="4" w:space="0" w:color="auto"/>
            </w:tcBorders>
            <w:shd w:val="clear" w:color="auto" w:fill="auto"/>
            <w:hideMark/>
          </w:tcPr>
          <w:p w14:paraId="6EA6A1DA"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保護〔リレー〕方式</w:t>
            </w:r>
            <w:r w:rsidRPr="00FE5F5E">
              <w:rPr>
                <w:rFonts w:ascii="ＭＳ ゴシック" w:eastAsia="ＭＳ ゴシック" w:hAnsi="ＭＳ ゴシック" w:cs="ＭＳ Ｐゴシック" w:hint="eastAsia"/>
                <w:sz w:val="16"/>
                <w:szCs w:val="16"/>
              </w:rPr>
              <w:br/>
              <w:t>（〔保護〕継電方式</w:t>
            </w:r>
            <w:r w:rsidRPr="005A6F39">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w:t>
            </w:r>
          </w:p>
        </w:tc>
        <w:tc>
          <w:tcPr>
            <w:tcW w:w="1375" w:type="pct"/>
            <w:tcBorders>
              <w:top w:val="nil"/>
              <w:left w:val="nil"/>
              <w:bottom w:val="single" w:sz="4" w:space="0" w:color="auto"/>
              <w:right w:val="single" w:sz="4" w:space="0" w:color="auto"/>
            </w:tcBorders>
            <w:shd w:val="clear" w:color="auto" w:fill="auto"/>
            <w:hideMark/>
          </w:tcPr>
          <w:p w14:paraId="099C1824"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ほご〔りれー〕ほうしき</w:t>
            </w:r>
            <w:r w:rsidRPr="00FE5F5E">
              <w:rPr>
                <w:rFonts w:ascii="ＭＳ ゴシック" w:eastAsia="ＭＳ ゴシック" w:hAnsi="ＭＳ ゴシック" w:cs="ＭＳ Ｐゴシック" w:hint="eastAsia"/>
                <w:sz w:val="14"/>
                <w:szCs w:val="14"/>
              </w:rPr>
              <w:br/>
              <w:t>（〔ほご〕けいでんほうしき）</w:t>
            </w:r>
          </w:p>
        </w:tc>
        <w:tc>
          <w:tcPr>
            <w:tcW w:w="1612" w:type="pct"/>
            <w:tcBorders>
              <w:top w:val="nil"/>
              <w:left w:val="nil"/>
              <w:bottom w:val="single" w:sz="4" w:space="0" w:color="auto"/>
              <w:right w:val="single" w:sz="4" w:space="0" w:color="auto"/>
            </w:tcBorders>
            <w:shd w:val="clear" w:color="auto" w:fill="auto"/>
            <w:hideMark/>
          </w:tcPr>
          <w:p w14:paraId="4456DEF1" w14:textId="77777777" w:rsidR="006E1FBB" w:rsidRPr="00FE5F5E"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protection 《protective》relaying scheme</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（protection 《protective》scheme）</w:t>
            </w:r>
          </w:p>
        </w:tc>
      </w:tr>
      <w:tr w:rsidR="006E1FBB" w:rsidRPr="00FE5F5E" w14:paraId="3316E3EB" w14:textId="77777777" w:rsidTr="00A86BA7">
        <w:trPr>
          <w:cantSplit/>
          <w:trHeight w:val="875"/>
        </w:trPr>
        <w:tc>
          <w:tcPr>
            <w:tcW w:w="617" w:type="pct"/>
            <w:tcBorders>
              <w:top w:val="nil"/>
              <w:left w:val="single" w:sz="8" w:space="0" w:color="auto"/>
              <w:bottom w:val="single" w:sz="4" w:space="0" w:color="auto"/>
              <w:right w:val="single" w:sz="4" w:space="0" w:color="auto"/>
            </w:tcBorders>
            <w:shd w:val="clear" w:color="auto" w:fill="auto"/>
            <w:hideMark/>
          </w:tcPr>
          <w:p w14:paraId="2AB88D60"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1.03</w:t>
            </w:r>
          </w:p>
        </w:tc>
        <w:tc>
          <w:tcPr>
            <w:tcW w:w="1395" w:type="pct"/>
            <w:tcBorders>
              <w:top w:val="nil"/>
              <w:left w:val="nil"/>
              <w:bottom w:val="single" w:sz="4" w:space="0" w:color="auto"/>
              <w:right w:val="single" w:sz="4" w:space="0" w:color="auto"/>
            </w:tcBorders>
            <w:shd w:val="clear" w:color="auto" w:fill="auto"/>
            <w:hideMark/>
          </w:tcPr>
          <w:p w14:paraId="0514654F"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保護〔リレー〕システム</w:t>
            </w:r>
            <w:r w:rsidRPr="00FE5F5E">
              <w:rPr>
                <w:rFonts w:ascii="ＭＳ ゴシック" w:eastAsia="ＭＳ ゴシック" w:hAnsi="ＭＳ ゴシック" w:cs="ＭＳ Ｐゴシック" w:hint="eastAsia"/>
                <w:sz w:val="16"/>
                <w:szCs w:val="16"/>
              </w:rPr>
              <w:br/>
              <w:t>（〔保護〕継電システム）</w:t>
            </w:r>
          </w:p>
        </w:tc>
        <w:tc>
          <w:tcPr>
            <w:tcW w:w="1375" w:type="pct"/>
            <w:tcBorders>
              <w:top w:val="nil"/>
              <w:left w:val="nil"/>
              <w:bottom w:val="single" w:sz="4" w:space="0" w:color="auto"/>
              <w:right w:val="single" w:sz="4" w:space="0" w:color="auto"/>
            </w:tcBorders>
            <w:shd w:val="clear" w:color="auto" w:fill="auto"/>
            <w:hideMark/>
          </w:tcPr>
          <w:p w14:paraId="7A7F3B79"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ほご〔りれー〕しすてむ</w:t>
            </w:r>
            <w:r w:rsidRPr="00FE5F5E">
              <w:rPr>
                <w:rFonts w:ascii="ＭＳ ゴシック" w:eastAsia="ＭＳ ゴシック" w:hAnsi="ＭＳ ゴシック" w:cs="ＭＳ Ｐゴシック" w:hint="eastAsia"/>
                <w:sz w:val="14"/>
                <w:szCs w:val="14"/>
              </w:rPr>
              <w:br/>
              <w:t>（〔ほご〕けいでんしすてむ）</w:t>
            </w:r>
          </w:p>
        </w:tc>
        <w:tc>
          <w:tcPr>
            <w:tcW w:w="1612" w:type="pct"/>
            <w:tcBorders>
              <w:top w:val="nil"/>
              <w:left w:val="nil"/>
              <w:bottom w:val="single" w:sz="4" w:space="0" w:color="auto"/>
              <w:right w:val="single" w:sz="4" w:space="0" w:color="auto"/>
            </w:tcBorders>
            <w:shd w:val="clear" w:color="auto" w:fill="auto"/>
            <w:hideMark/>
          </w:tcPr>
          <w:p w14:paraId="7E197E80" w14:textId="77777777" w:rsidR="006E1FBB" w:rsidRPr="00FE5F5E"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protection system</w:t>
            </w:r>
            <w:r w:rsidRPr="00FE5F5E">
              <w:rPr>
                <w:rFonts w:ascii="ＭＳ ゴシック" w:eastAsia="ＭＳ ゴシック" w:hAnsi="ＭＳ ゴシック" w:cs="ＭＳ Ｐゴシック" w:hint="eastAsia"/>
                <w:sz w:val="14"/>
                <w:szCs w:val="14"/>
              </w:rPr>
              <w:br/>
              <w:t>【IEV 448-11-04】</w:t>
            </w:r>
          </w:p>
        </w:tc>
      </w:tr>
      <w:tr w:rsidR="006E1FBB" w:rsidRPr="00FE5F5E" w14:paraId="38D1DBEB" w14:textId="77777777" w:rsidTr="00A86BA7">
        <w:trPr>
          <w:cantSplit/>
          <w:trHeight w:val="1071"/>
        </w:trPr>
        <w:tc>
          <w:tcPr>
            <w:tcW w:w="617" w:type="pct"/>
            <w:tcBorders>
              <w:top w:val="nil"/>
              <w:left w:val="single" w:sz="8" w:space="0" w:color="auto"/>
              <w:bottom w:val="single" w:sz="4" w:space="0" w:color="auto"/>
              <w:right w:val="single" w:sz="4" w:space="0" w:color="auto"/>
            </w:tcBorders>
            <w:shd w:val="clear" w:color="auto" w:fill="auto"/>
            <w:hideMark/>
          </w:tcPr>
          <w:p w14:paraId="10328C1C"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1.04</w:t>
            </w:r>
          </w:p>
        </w:tc>
        <w:tc>
          <w:tcPr>
            <w:tcW w:w="1395" w:type="pct"/>
            <w:tcBorders>
              <w:top w:val="nil"/>
              <w:left w:val="nil"/>
              <w:bottom w:val="single" w:sz="4" w:space="0" w:color="auto"/>
              <w:right w:val="single" w:sz="4" w:space="0" w:color="auto"/>
            </w:tcBorders>
            <w:shd w:val="clear" w:color="auto" w:fill="auto"/>
            <w:hideMark/>
          </w:tcPr>
          <w:p w14:paraId="7E35CA90"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保護〔リレー〕装置</w:t>
            </w:r>
            <w:r w:rsidRPr="00FE5F5E">
              <w:rPr>
                <w:rFonts w:ascii="ＭＳ ゴシック" w:eastAsia="ＭＳ ゴシック" w:hAnsi="ＭＳ ゴシック" w:cs="ＭＳ Ｐゴシック" w:hint="eastAsia"/>
                <w:sz w:val="16"/>
                <w:szCs w:val="16"/>
              </w:rPr>
              <w:br/>
              <w:t>（〔保護〕継電装置）</w:t>
            </w:r>
          </w:p>
        </w:tc>
        <w:tc>
          <w:tcPr>
            <w:tcW w:w="1375" w:type="pct"/>
            <w:tcBorders>
              <w:top w:val="nil"/>
              <w:left w:val="nil"/>
              <w:bottom w:val="single" w:sz="4" w:space="0" w:color="auto"/>
              <w:right w:val="single" w:sz="4" w:space="0" w:color="auto"/>
            </w:tcBorders>
            <w:shd w:val="clear" w:color="auto" w:fill="auto"/>
            <w:hideMark/>
          </w:tcPr>
          <w:p w14:paraId="70A8DF96"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ほご〔りれー〕そうち</w:t>
            </w:r>
            <w:r w:rsidRPr="00FE5F5E">
              <w:rPr>
                <w:rFonts w:ascii="ＭＳ ゴシック" w:eastAsia="ＭＳ ゴシック" w:hAnsi="ＭＳ ゴシック" w:cs="ＭＳ Ｐゴシック" w:hint="eastAsia"/>
                <w:sz w:val="14"/>
                <w:szCs w:val="14"/>
              </w:rPr>
              <w:br/>
              <w:t>（〔ほご〕けいでんそうち）</w:t>
            </w:r>
          </w:p>
        </w:tc>
        <w:tc>
          <w:tcPr>
            <w:tcW w:w="1612" w:type="pct"/>
            <w:tcBorders>
              <w:top w:val="nil"/>
              <w:left w:val="nil"/>
              <w:bottom w:val="single" w:sz="4" w:space="0" w:color="auto"/>
              <w:right w:val="single" w:sz="4" w:space="0" w:color="auto"/>
            </w:tcBorders>
            <w:shd w:val="clear" w:color="auto" w:fill="auto"/>
            <w:hideMark/>
          </w:tcPr>
          <w:p w14:paraId="19965F47" w14:textId="77777777" w:rsidR="006E1FBB" w:rsidRPr="00FE5F5E"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protection equipment</w:t>
            </w:r>
            <w:r w:rsidRPr="00FE5F5E">
              <w:rPr>
                <w:rFonts w:ascii="ＭＳ ゴシック" w:eastAsia="ＭＳ ゴシック" w:hAnsi="ＭＳ ゴシック" w:cs="ＭＳ Ｐゴシック" w:hint="eastAsia"/>
                <w:sz w:val="14"/>
                <w:szCs w:val="14"/>
              </w:rPr>
              <w:br/>
              <w:t>【IEV 448-11-03】</w:t>
            </w:r>
          </w:p>
        </w:tc>
      </w:tr>
      <w:tr w:rsidR="006E1FBB" w:rsidRPr="00FE5F5E" w14:paraId="2C9D72D4" w14:textId="77777777" w:rsidTr="00A86BA7">
        <w:trPr>
          <w:cantSplit/>
          <w:trHeight w:val="890"/>
        </w:trPr>
        <w:tc>
          <w:tcPr>
            <w:tcW w:w="617" w:type="pct"/>
            <w:tcBorders>
              <w:top w:val="nil"/>
              <w:left w:val="single" w:sz="8" w:space="0" w:color="auto"/>
              <w:bottom w:val="single" w:sz="4" w:space="0" w:color="auto"/>
              <w:right w:val="single" w:sz="4" w:space="0" w:color="auto"/>
            </w:tcBorders>
            <w:shd w:val="clear" w:color="auto" w:fill="auto"/>
            <w:hideMark/>
          </w:tcPr>
          <w:p w14:paraId="65EE97E4"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1.04.1</w:t>
            </w:r>
          </w:p>
        </w:tc>
        <w:tc>
          <w:tcPr>
            <w:tcW w:w="1395" w:type="pct"/>
            <w:tcBorders>
              <w:top w:val="nil"/>
              <w:left w:val="nil"/>
              <w:bottom w:val="single" w:sz="4" w:space="0" w:color="auto"/>
              <w:right w:val="single" w:sz="4" w:space="0" w:color="auto"/>
            </w:tcBorders>
            <w:shd w:val="clear" w:color="auto" w:fill="auto"/>
            <w:hideMark/>
          </w:tcPr>
          <w:p w14:paraId="0D45F7A6"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事故除去リレー装置</w:t>
            </w:r>
          </w:p>
        </w:tc>
        <w:tc>
          <w:tcPr>
            <w:tcW w:w="1375" w:type="pct"/>
            <w:tcBorders>
              <w:top w:val="nil"/>
              <w:left w:val="nil"/>
              <w:bottom w:val="single" w:sz="4" w:space="0" w:color="auto"/>
              <w:right w:val="single" w:sz="4" w:space="0" w:color="auto"/>
            </w:tcBorders>
            <w:shd w:val="clear" w:color="auto" w:fill="auto"/>
            <w:hideMark/>
          </w:tcPr>
          <w:p w14:paraId="503A4B68" w14:textId="77777777" w:rsidR="006E1FBB" w:rsidRPr="000109A4"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pacing w:val="-2"/>
                <w:sz w:val="14"/>
                <w:szCs w:val="14"/>
              </w:rPr>
            </w:pPr>
            <w:r w:rsidRPr="000109A4">
              <w:rPr>
                <w:rFonts w:ascii="ＭＳ ゴシック" w:eastAsia="ＭＳ ゴシック" w:hAnsi="ＭＳ ゴシック" w:cs="ＭＳ Ｐゴシック" w:hint="eastAsia"/>
                <w:spacing w:val="-2"/>
                <w:sz w:val="14"/>
                <w:szCs w:val="14"/>
              </w:rPr>
              <w:t>じこじょきょりれーそうち</w:t>
            </w:r>
          </w:p>
        </w:tc>
        <w:tc>
          <w:tcPr>
            <w:tcW w:w="1612" w:type="pct"/>
            <w:tcBorders>
              <w:top w:val="nil"/>
              <w:left w:val="nil"/>
              <w:bottom w:val="single" w:sz="4" w:space="0" w:color="auto"/>
              <w:right w:val="single" w:sz="4" w:space="0" w:color="auto"/>
            </w:tcBorders>
            <w:shd w:val="clear" w:color="auto" w:fill="auto"/>
            <w:hideMark/>
          </w:tcPr>
          <w:p w14:paraId="676BC625" w14:textId="77777777" w:rsidR="006E1FBB" w:rsidRPr="00FE5F5E"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fault clearance protection equipment</w:t>
            </w:r>
          </w:p>
        </w:tc>
      </w:tr>
      <w:tr w:rsidR="006E1FBB" w:rsidRPr="00FE5F5E" w14:paraId="2746F646" w14:textId="77777777" w:rsidTr="00A86BA7">
        <w:trPr>
          <w:cantSplit/>
          <w:trHeight w:val="911"/>
        </w:trPr>
        <w:tc>
          <w:tcPr>
            <w:tcW w:w="617" w:type="pct"/>
            <w:tcBorders>
              <w:top w:val="nil"/>
              <w:left w:val="single" w:sz="8" w:space="0" w:color="auto"/>
              <w:bottom w:val="single" w:sz="4" w:space="0" w:color="auto"/>
              <w:right w:val="single" w:sz="4" w:space="0" w:color="auto"/>
            </w:tcBorders>
            <w:shd w:val="clear" w:color="auto" w:fill="auto"/>
            <w:hideMark/>
          </w:tcPr>
          <w:p w14:paraId="2F4AEC62"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1.04.2</w:t>
            </w:r>
          </w:p>
        </w:tc>
        <w:tc>
          <w:tcPr>
            <w:tcW w:w="1395" w:type="pct"/>
            <w:tcBorders>
              <w:top w:val="nil"/>
              <w:left w:val="nil"/>
              <w:bottom w:val="single" w:sz="4" w:space="0" w:color="auto"/>
              <w:right w:val="single" w:sz="4" w:space="0" w:color="auto"/>
            </w:tcBorders>
            <w:shd w:val="clear" w:color="auto" w:fill="auto"/>
            <w:hideMark/>
          </w:tcPr>
          <w:p w14:paraId="685B3C5F"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事故波及防止リレーシステム</w:t>
            </w:r>
          </w:p>
        </w:tc>
        <w:tc>
          <w:tcPr>
            <w:tcW w:w="1375" w:type="pct"/>
            <w:tcBorders>
              <w:top w:val="nil"/>
              <w:left w:val="nil"/>
              <w:bottom w:val="single" w:sz="4" w:space="0" w:color="auto"/>
              <w:right w:val="single" w:sz="4" w:space="0" w:color="auto"/>
            </w:tcBorders>
            <w:shd w:val="clear" w:color="auto" w:fill="auto"/>
            <w:hideMark/>
          </w:tcPr>
          <w:p w14:paraId="0F280160"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じこはきゅうぼうしりれーしすてむ</w:t>
            </w:r>
          </w:p>
        </w:tc>
        <w:tc>
          <w:tcPr>
            <w:tcW w:w="1612" w:type="pct"/>
            <w:tcBorders>
              <w:top w:val="nil"/>
              <w:left w:val="nil"/>
              <w:bottom w:val="single" w:sz="4" w:space="0" w:color="auto"/>
              <w:right w:val="single" w:sz="4" w:space="0" w:color="auto"/>
            </w:tcBorders>
            <w:shd w:val="clear" w:color="auto" w:fill="auto"/>
            <w:hideMark/>
          </w:tcPr>
          <w:p w14:paraId="0CC972D4" w14:textId="77777777" w:rsidR="006E1FBB" w:rsidRPr="00FE5F5E"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system integrity protection scheme (SIPS)</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special protection scheme (SPS)</w:t>
            </w:r>
          </w:p>
        </w:tc>
      </w:tr>
      <w:tr w:rsidR="006E1FBB" w:rsidRPr="00FE5F5E" w14:paraId="61692B07" w14:textId="77777777" w:rsidTr="00A86BA7">
        <w:trPr>
          <w:cantSplit/>
          <w:trHeight w:val="1254"/>
        </w:trPr>
        <w:tc>
          <w:tcPr>
            <w:tcW w:w="617" w:type="pct"/>
            <w:tcBorders>
              <w:top w:val="nil"/>
              <w:left w:val="single" w:sz="8" w:space="0" w:color="auto"/>
              <w:bottom w:val="single" w:sz="4" w:space="0" w:color="auto"/>
              <w:right w:val="single" w:sz="4" w:space="0" w:color="auto"/>
            </w:tcBorders>
            <w:shd w:val="clear" w:color="auto" w:fill="auto"/>
            <w:hideMark/>
          </w:tcPr>
          <w:p w14:paraId="6862AB4D"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1.05</w:t>
            </w:r>
          </w:p>
        </w:tc>
        <w:tc>
          <w:tcPr>
            <w:tcW w:w="1395" w:type="pct"/>
            <w:tcBorders>
              <w:top w:val="nil"/>
              <w:left w:val="nil"/>
              <w:bottom w:val="single" w:sz="4" w:space="0" w:color="auto"/>
              <w:right w:val="single" w:sz="4" w:space="0" w:color="auto"/>
            </w:tcBorders>
            <w:shd w:val="clear" w:color="auto" w:fill="auto"/>
            <w:hideMark/>
          </w:tcPr>
          <w:p w14:paraId="54AF120C" w14:textId="77777777" w:rsidR="006E1FBB"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リレー《継電器</w:t>
            </w:r>
            <w:r w:rsidRPr="00125757">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w:t>
            </w:r>
          </w:p>
          <w:p w14:paraId="2752D1B4" w14:textId="77777777" w:rsidR="00B67DE7"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p w14:paraId="374A020F" w14:textId="77777777" w:rsidR="00B67DE7"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p w14:paraId="348FCE38" w14:textId="77777777" w:rsidR="00B67DE7"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p w14:paraId="2D302EF8" w14:textId="77777777" w:rsidR="00B67DE7"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p w14:paraId="1FD5A67D" w14:textId="77777777" w:rsidR="00B67DE7"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p w14:paraId="2C529AF1" w14:textId="6260BDB5" w:rsidR="00B67DE7" w:rsidRPr="00FE5F5E"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tc>
        <w:tc>
          <w:tcPr>
            <w:tcW w:w="1375" w:type="pct"/>
            <w:tcBorders>
              <w:top w:val="nil"/>
              <w:left w:val="nil"/>
              <w:bottom w:val="single" w:sz="4" w:space="0" w:color="auto"/>
              <w:right w:val="single" w:sz="4" w:space="0" w:color="auto"/>
            </w:tcBorders>
            <w:shd w:val="clear" w:color="auto" w:fill="auto"/>
            <w:hideMark/>
          </w:tcPr>
          <w:p w14:paraId="780ECD97"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りれー《けいでんき》</w:t>
            </w:r>
          </w:p>
        </w:tc>
        <w:tc>
          <w:tcPr>
            <w:tcW w:w="1612" w:type="pct"/>
            <w:tcBorders>
              <w:top w:val="nil"/>
              <w:left w:val="nil"/>
              <w:bottom w:val="single" w:sz="4" w:space="0" w:color="auto"/>
              <w:right w:val="single" w:sz="4" w:space="0" w:color="auto"/>
            </w:tcBorders>
            <w:shd w:val="clear" w:color="auto" w:fill="auto"/>
            <w:hideMark/>
          </w:tcPr>
          <w:p w14:paraId="6AF202FA" w14:textId="77777777" w:rsidR="006E1FBB" w:rsidRPr="00FE5F5E"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electrical relay</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【IEV 447-01-01】</w:t>
            </w:r>
            <w:r w:rsidRPr="00FE5F5E">
              <w:rPr>
                <w:rFonts w:ascii="ＭＳ ゴシック" w:eastAsia="ＭＳ ゴシック" w:hAnsi="ＭＳ ゴシック" w:cs="ＭＳ Ｐゴシック" w:hint="eastAsia"/>
                <w:sz w:val="14"/>
                <w:szCs w:val="14"/>
              </w:rPr>
              <w:br/>
              <w:t>measuring relay</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【IEV 447-01-02】</w:t>
            </w:r>
            <w:r w:rsidRPr="00FE5F5E">
              <w:rPr>
                <w:rFonts w:ascii="ＭＳ ゴシック" w:eastAsia="ＭＳ ゴシック" w:hAnsi="ＭＳ ゴシック" w:cs="ＭＳ Ｐゴシック" w:hint="eastAsia"/>
                <w:sz w:val="14"/>
                <w:szCs w:val="14"/>
              </w:rPr>
              <w:br/>
              <w:t>protection relay</w:t>
            </w:r>
            <w:r w:rsidRPr="00FE5F5E">
              <w:rPr>
                <w:rFonts w:ascii="ＭＳ ゴシック" w:eastAsia="ＭＳ ゴシック" w:hAnsi="ＭＳ ゴシック" w:cs="ＭＳ Ｐゴシック" w:hint="eastAsia"/>
                <w:sz w:val="14"/>
                <w:szCs w:val="14"/>
              </w:rPr>
              <w:br/>
              <w:t>【IEV 447-01-14】</w:t>
            </w:r>
          </w:p>
        </w:tc>
      </w:tr>
    </w:tbl>
    <w:p w14:paraId="0875C860" w14:textId="1C832D3C" w:rsidR="00A86BA7" w:rsidRDefault="00A86BA7">
      <w:r>
        <w:br w:type="page"/>
      </w:r>
    </w:p>
    <w:tbl>
      <w:tblPr>
        <w:tblW w:w="4927" w:type="pct"/>
        <w:tblInd w:w="99" w:type="dxa"/>
        <w:tblLayout w:type="fixed"/>
        <w:tblCellMar>
          <w:left w:w="99" w:type="dxa"/>
          <w:right w:w="99" w:type="dxa"/>
        </w:tblCellMar>
        <w:tblLook w:val="0480" w:firstRow="0" w:lastRow="0" w:firstColumn="1" w:lastColumn="0" w:noHBand="0" w:noVBand="1"/>
      </w:tblPr>
      <w:tblGrid>
        <w:gridCol w:w="3282"/>
        <w:gridCol w:w="3300"/>
      </w:tblGrid>
      <w:tr w:rsidR="006E1FBB" w:rsidRPr="00F83CBA" w14:paraId="0A7EAE6B" w14:textId="77777777" w:rsidTr="00A86BA7">
        <w:trPr>
          <w:cantSplit/>
          <w:trHeight w:val="283"/>
        </w:trPr>
        <w:tc>
          <w:tcPr>
            <w:tcW w:w="2493" w:type="pct"/>
            <w:tcBorders>
              <w:top w:val="single" w:sz="8" w:space="0" w:color="auto"/>
              <w:left w:val="single" w:sz="4" w:space="0" w:color="auto"/>
              <w:bottom w:val="single" w:sz="8" w:space="0" w:color="000000"/>
              <w:right w:val="single" w:sz="4" w:space="0" w:color="auto"/>
            </w:tcBorders>
            <w:shd w:val="clear" w:color="auto" w:fill="auto"/>
            <w:vAlign w:val="center"/>
          </w:tcPr>
          <w:p w14:paraId="01E73A64" w14:textId="2581EDB3" w:rsidR="006E1FBB" w:rsidRPr="00F83CBA" w:rsidRDefault="00A86BA7" w:rsidP="00BB7186">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lastRenderedPageBreak/>
              <w:br w:type="page"/>
            </w:r>
            <w:r>
              <w:br w:type="page"/>
            </w:r>
            <w:r w:rsidR="006E1FBB" w:rsidRPr="00F83CBA">
              <w:rPr>
                <w:rFonts w:ascii="ＭＳ ゴシック" w:eastAsia="ＭＳ ゴシック" w:hAnsi="ＭＳ ゴシック" w:cs="ＭＳ Ｐゴシック" w:hint="eastAsia"/>
                <w:bCs/>
                <w:color w:val="000000"/>
                <w:szCs w:val="18"/>
              </w:rPr>
              <w:t>定義</w:t>
            </w:r>
          </w:p>
        </w:tc>
        <w:tc>
          <w:tcPr>
            <w:tcW w:w="2507" w:type="pct"/>
            <w:tcBorders>
              <w:top w:val="single" w:sz="8" w:space="0" w:color="auto"/>
              <w:left w:val="single" w:sz="4" w:space="0" w:color="auto"/>
              <w:bottom w:val="single" w:sz="8" w:space="0" w:color="000000"/>
              <w:right w:val="single" w:sz="4" w:space="0" w:color="auto"/>
            </w:tcBorders>
            <w:shd w:val="clear" w:color="auto" w:fill="auto"/>
            <w:vAlign w:val="center"/>
          </w:tcPr>
          <w:p w14:paraId="1EB7C148" w14:textId="77777777" w:rsidR="006E1FBB" w:rsidRPr="00F83CBA" w:rsidRDefault="006E1FBB" w:rsidP="00BB7186">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備考</w:t>
            </w:r>
          </w:p>
        </w:tc>
      </w:tr>
      <w:tr w:rsidR="006E1FBB" w:rsidRPr="001C4ED0" w14:paraId="50533B80" w14:textId="77777777" w:rsidTr="00A86BA7">
        <w:trPr>
          <w:cantSplit/>
          <w:trHeight w:val="283"/>
        </w:trPr>
        <w:tc>
          <w:tcPr>
            <w:tcW w:w="5000" w:type="pct"/>
            <w:gridSpan w:val="2"/>
            <w:tcBorders>
              <w:top w:val="single" w:sz="8" w:space="0" w:color="auto"/>
              <w:left w:val="single" w:sz="4" w:space="0" w:color="auto"/>
              <w:bottom w:val="single" w:sz="4" w:space="0" w:color="auto"/>
              <w:right w:val="single" w:sz="4" w:space="0" w:color="auto"/>
            </w:tcBorders>
            <w:shd w:val="clear" w:color="auto" w:fill="auto"/>
            <w:vAlign w:val="center"/>
          </w:tcPr>
          <w:p w14:paraId="38F5FF63" w14:textId="77777777" w:rsidR="006E1FBB" w:rsidRPr="001C4ED0" w:rsidRDefault="006E1FBB" w:rsidP="00BB7186">
            <w:pPr>
              <w:widowControl/>
              <w:topLinePunct w:val="0"/>
              <w:autoSpaceDE/>
              <w:autoSpaceDN/>
              <w:spacing w:line="200" w:lineRule="exact"/>
              <w:contextualSpacing/>
              <w:jc w:val="left"/>
              <w:textAlignment w:val="auto"/>
              <w:rPr>
                <w:rFonts w:ascii="ＭＳ ゴシック" w:eastAsia="ＭＳ ゴシック" w:hAnsi="ＭＳ ゴシック" w:cs="ＭＳ Ｐゴシック"/>
                <w:bCs/>
                <w:color w:val="000000"/>
                <w:szCs w:val="18"/>
              </w:rPr>
            </w:pPr>
            <w:r w:rsidRPr="001C4ED0">
              <w:rPr>
                <w:rFonts w:ascii="ＭＳ ゴシック" w:eastAsia="ＭＳ ゴシック" w:hAnsi="ＭＳ ゴシック" w:cs="ＭＳ Ｐゴシック" w:hint="eastAsia"/>
                <w:bCs/>
                <w:color w:val="000000"/>
                <w:szCs w:val="18"/>
              </w:rPr>
              <w:t xml:space="preserve">　1.00 一般</w:t>
            </w:r>
          </w:p>
        </w:tc>
      </w:tr>
      <w:tr w:rsidR="006E1FBB" w:rsidRPr="00FE5F5E" w14:paraId="5C487738" w14:textId="77777777" w:rsidTr="00A86BA7">
        <w:trPr>
          <w:cantSplit/>
          <w:trHeight w:val="2090"/>
        </w:trPr>
        <w:tc>
          <w:tcPr>
            <w:tcW w:w="2493" w:type="pct"/>
            <w:tcBorders>
              <w:top w:val="nil"/>
              <w:left w:val="single" w:sz="4" w:space="0" w:color="auto"/>
              <w:bottom w:val="single" w:sz="4" w:space="0" w:color="auto"/>
              <w:right w:val="single" w:sz="4" w:space="0" w:color="auto"/>
            </w:tcBorders>
            <w:shd w:val="clear" w:color="auto" w:fill="auto"/>
            <w:hideMark/>
          </w:tcPr>
          <w:p w14:paraId="241E82BB" w14:textId="77777777" w:rsidR="006E1FBB" w:rsidRPr="00D800DA"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D800DA">
              <w:rPr>
                <w:rFonts w:ascii="ＭＳ ゴシック" w:eastAsia="ＭＳ ゴシック" w:hAnsi="ＭＳ ゴシック" w:cs="ＭＳ Ｐゴシック" w:hint="eastAsia"/>
                <w:sz w:val="16"/>
                <w:szCs w:val="16"/>
              </w:rPr>
              <w:t>電力系統 又は電力設備などに短絡・地絡などの異常状態が発生した場合，被害の軽減をはかりその波及を防止することを目的として</w:t>
            </w:r>
          </w:p>
          <w:p w14:paraId="418A029F" w14:textId="316DF4E7" w:rsidR="006E1FBB" w:rsidRPr="00D800DA"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D800DA">
              <w:rPr>
                <w:rFonts w:ascii="ＭＳ ゴシック" w:eastAsia="ＭＳ ゴシック" w:hAnsi="ＭＳ ゴシック" w:cs="ＭＳ Ｐゴシック" w:hint="eastAsia"/>
                <w:sz w:val="16"/>
                <w:szCs w:val="16"/>
              </w:rPr>
              <w:t>(1)正常部分と異常部分とを分離し，正常部分が異常部分の影響を受けないようにする．</w:t>
            </w:r>
          </w:p>
          <w:p w14:paraId="66935A90" w14:textId="77777777" w:rsidR="006E1FBB" w:rsidRPr="00D800DA"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D800DA">
              <w:rPr>
                <w:rFonts w:ascii="ＭＳ ゴシック" w:eastAsia="ＭＳ ゴシック" w:hAnsi="ＭＳ ゴシック" w:cs="ＭＳ Ｐゴシック" w:hint="eastAsia"/>
                <w:sz w:val="16"/>
                <w:szCs w:val="16"/>
              </w:rPr>
              <w:t>(2)異常部分の運転を停止させる．</w:t>
            </w:r>
          </w:p>
          <w:p w14:paraId="3E06271F" w14:textId="77777777" w:rsidR="006E1FBB" w:rsidRPr="00D800DA"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D800DA">
              <w:rPr>
                <w:rFonts w:ascii="ＭＳ ゴシック" w:eastAsia="ＭＳ ゴシック" w:hAnsi="ＭＳ ゴシック" w:cs="ＭＳ Ｐゴシック" w:hint="eastAsia"/>
                <w:sz w:val="16"/>
                <w:szCs w:val="16"/>
              </w:rPr>
              <w:t>(3)異常運転を正常に回復させる．</w:t>
            </w:r>
          </w:p>
          <w:p w14:paraId="0D179DD1" w14:textId="1537E72B" w:rsidR="006E1FBB" w:rsidRPr="00D800DA"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D800DA">
              <w:rPr>
                <w:rFonts w:ascii="ＭＳ ゴシック" w:eastAsia="ＭＳ ゴシック" w:hAnsi="ＭＳ ゴシック" w:cs="ＭＳ Ｐゴシック" w:hint="eastAsia"/>
                <w:sz w:val="16"/>
                <w:szCs w:val="16"/>
              </w:rPr>
              <w:t>などの行為．</w:t>
            </w:r>
          </w:p>
        </w:tc>
        <w:tc>
          <w:tcPr>
            <w:tcW w:w="2507" w:type="pct"/>
            <w:tcBorders>
              <w:top w:val="nil"/>
              <w:left w:val="nil"/>
              <w:bottom w:val="single" w:sz="4" w:space="0" w:color="auto"/>
              <w:right w:val="single" w:sz="4" w:space="0" w:color="auto"/>
            </w:tcBorders>
            <w:shd w:val="clear" w:color="auto" w:fill="auto"/>
            <w:hideMark/>
          </w:tcPr>
          <w:p w14:paraId="5E0E0E53" w14:textId="6259177C" w:rsidR="006E1FBB" w:rsidRPr="00FE5F5E" w:rsidRDefault="00B67DE7"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noProof/>
                <w:sz w:val="16"/>
                <w:szCs w:val="16"/>
              </w:rPr>
              <mc:AlternateContent>
                <mc:Choice Requires="wps">
                  <w:drawing>
                    <wp:anchor distT="0" distB="0" distL="114300" distR="114300" simplePos="0" relativeHeight="251662848" behindDoc="0" locked="0" layoutInCell="1" allowOverlap="1" wp14:anchorId="2A7ADC92" wp14:editId="4959FE6D">
                      <wp:simplePos x="0" y="0"/>
                      <wp:positionH relativeFrom="column">
                        <wp:posOffset>-1917700</wp:posOffset>
                      </wp:positionH>
                      <wp:positionV relativeFrom="paragraph">
                        <wp:posOffset>778510</wp:posOffset>
                      </wp:positionV>
                      <wp:extent cx="3731260" cy="688975"/>
                      <wp:effectExtent l="19050" t="19050" r="21590" b="1587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688975"/>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DBDF90" w14:textId="77777777" w:rsidR="00B67DE7" w:rsidRDefault="00766C26" w:rsidP="00766C26">
                                  <w:pPr>
                                    <w:spacing w:line="0" w:lineRule="atLeast"/>
                                    <w:rPr>
                                      <w:sz w:val="16"/>
                                      <w:szCs w:val="16"/>
                                    </w:rPr>
                                  </w:pPr>
                                  <w:r>
                                    <w:rPr>
                                      <w:rFonts w:hint="eastAsia"/>
                                      <w:sz w:val="16"/>
                                      <w:szCs w:val="16"/>
                                    </w:rPr>
                                    <w:t>見開きで</w:t>
                                  </w:r>
                                  <w:r>
                                    <w:rPr>
                                      <w:rFonts w:hint="eastAsia"/>
                                      <w:sz w:val="16"/>
                                      <w:szCs w:val="16"/>
                                    </w:rPr>
                                    <w:t>A4</w:t>
                                  </w:r>
                                  <w:r>
                                    <w:rPr>
                                      <w:rFonts w:hint="eastAsia"/>
                                      <w:sz w:val="16"/>
                                      <w:szCs w:val="16"/>
                                    </w:rPr>
                                    <w:t>横の表（ラインを合わせる）とする</w:t>
                                  </w:r>
                                </w:p>
                                <w:p w14:paraId="3602E2C9" w14:textId="77777777" w:rsidR="00B67DE7" w:rsidRDefault="00B67DE7" w:rsidP="00766C26">
                                  <w:pPr>
                                    <w:spacing w:line="0" w:lineRule="atLeast"/>
                                    <w:rPr>
                                      <w:sz w:val="16"/>
                                      <w:szCs w:val="16"/>
                                    </w:rPr>
                                  </w:pPr>
                                  <w:r>
                                    <w:rPr>
                                      <w:rFonts w:hint="eastAsia"/>
                                      <w:sz w:val="16"/>
                                      <w:szCs w:val="16"/>
                                    </w:rPr>
                                    <w:t>ライン合わせを文字行数で行う場合は，改行記号の前に全角スペースを</w:t>
                                  </w:r>
                                </w:p>
                                <w:p w14:paraId="1E1C89B7" w14:textId="47DBFDC2" w:rsidR="00B67DE7" w:rsidRDefault="00B67DE7" w:rsidP="00766C26">
                                  <w:pPr>
                                    <w:spacing w:line="0" w:lineRule="atLeast"/>
                                    <w:rPr>
                                      <w:sz w:val="16"/>
                                      <w:szCs w:val="16"/>
                                    </w:rPr>
                                  </w:pPr>
                                  <w:r>
                                    <w:rPr>
                                      <w:rFonts w:hint="eastAsia"/>
                                      <w:sz w:val="16"/>
                                      <w:szCs w:val="16"/>
                                    </w:rPr>
                                    <w:t>入れるとよい。</w:t>
                                  </w:r>
                                </w:p>
                                <w:p w14:paraId="5DA2D1DE" w14:textId="4AE77A35" w:rsidR="00B67DE7" w:rsidRDefault="00B67DE7" w:rsidP="00766C26">
                                  <w:pPr>
                                    <w:spacing w:line="0" w:lineRule="atLeast"/>
                                    <w:rPr>
                                      <w:sz w:val="16"/>
                                      <w:szCs w:val="16"/>
                                    </w:rPr>
                                  </w:pPr>
                                  <w:r>
                                    <w:rPr>
                                      <w:rFonts w:hint="eastAsia"/>
                                      <w:sz w:val="16"/>
                                      <w:szCs w:val="16"/>
                                    </w:rPr>
                                    <w:t>（ラインのずれの確認は印刷モードで行うこと）</w:t>
                                  </w:r>
                                </w:p>
                                <w:p w14:paraId="107EDF92" w14:textId="48EBEE29" w:rsidR="00766C26" w:rsidRPr="00766C26" w:rsidRDefault="00766C26" w:rsidP="00766C26">
                                  <w:pPr>
                                    <w:spacing w:line="0" w:lineRule="atLeast"/>
                                    <w:rPr>
                                      <w:sz w:val="16"/>
                                      <w:szCs w:val="16"/>
                                    </w:rPr>
                                  </w:pPr>
                                  <w:r>
                                    <w:rPr>
                                      <w:rFonts w:hint="eastAsia"/>
                                      <w:sz w:val="16"/>
                                      <w:szCs w:val="16"/>
                                    </w:rPr>
                                    <w:t xml:space="preserve">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DC92" id="Text Box 42" o:spid="_x0000_s1034" type="#_x0000_t202" style="position:absolute;left:0;text-align:left;margin-left:-151pt;margin-top:61.3pt;width:293.8pt;height:5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" strokecolor="#ffc000" strokeweight="2.5pt">
                      <v:shadow color="#868686"/>
                      <v:textbox inset="5.85pt,0,5.85pt,0">
                        <w:txbxContent>
                          <w:p w14:paraId="70DBDF90" w14:textId="77777777" w:rsidR="00B67DE7" w:rsidRDefault="00766C26" w:rsidP="00766C26">
                            <w:pPr>
                              <w:spacing w:line="0" w:lineRule="atLeast"/>
                              <w:rPr>
                                <w:sz w:val="16"/>
                                <w:szCs w:val="16"/>
                              </w:rPr>
                            </w:pPr>
                            <w:r>
                              <w:rPr>
                                <w:rFonts w:hint="eastAsia"/>
                                <w:sz w:val="16"/>
                                <w:szCs w:val="16"/>
                              </w:rPr>
                              <w:t>見開きで</w:t>
                            </w:r>
                            <w:r>
                              <w:rPr>
                                <w:rFonts w:hint="eastAsia"/>
                                <w:sz w:val="16"/>
                                <w:szCs w:val="16"/>
                              </w:rPr>
                              <w:t>A4</w:t>
                            </w:r>
                            <w:r>
                              <w:rPr>
                                <w:rFonts w:hint="eastAsia"/>
                                <w:sz w:val="16"/>
                                <w:szCs w:val="16"/>
                              </w:rPr>
                              <w:t>横の表（ラインを合わせる）とする</w:t>
                            </w:r>
                          </w:p>
                          <w:p w14:paraId="3602E2C9" w14:textId="77777777" w:rsidR="00B67DE7" w:rsidRDefault="00B67DE7" w:rsidP="00766C26">
                            <w:pPr>
                              <w:spacing w:line="0" w:lineRule="atLeast"/>
                              <w:rPr>
                                <w:sz w:val="16"/>
                                <w:szCs w:val="16"/>
                              </w:rPr>
                            </w:pPr>
                            <w:r>
                              <w:rPr>
                                <w:rFonts w:hint="eastAsia"/>
                                <w:sz w:val="16"/>
                                <w:szCs w:val="16"/>
                              </w:rPr>
                              <w:t>ライン合わせを文字行数で行う場合は，改行記号の前に全角スペースを</w:t>
                            </w:r>
                          </w:p>
                          <w:p w14:paraId="1E1C89B7" w14:textId="47DBFDC2" w:rsidR="00B67DE7" w:rsidRDefault="00B67DE7" w:rsidP="00766C26">
                            <w:pPr>
                              <w:spacing w:line="0" w:lineRule="atLeast"/>
                              <w:rPr>
                                <w:sz w:val="16"/>
                                <w:szCs w:val="16"/>
                              </w:rPr>
                            </w:pPr>
                            <w:r>
                              <w:rPr>
                                <w:rFonts w:hint="eastAsia"/>
                                <w:sz w:val="16"/>
                                <w:szCs w:val="16"/>
                              </w:rPr>
                              <w:t>入れるとよい。</w:t>
                            </w:r>
                          </w:p>
                          <w:p w14:paraId="5DA2D1DE" w14:textId="4AE77A35" w:rsidR="00B67DE7" w:rsidRDefault="00B67DE7" w:rsidP="00766C26">
                            <w:pPr>
                              <w:spacing w:line="0" w:lineRule="atLeast"/>
                              <w:rPr>
                                <w:rFonts w:hint="eastAsia"/>
                                <w:sz w:val="16"/>
                                <w:szCs w:val="16"/>
                              </w:rPr>
                            </w:pPr>
                            <w:r>
                              <w:rPr>
                                <w:rFonts w:hint="eastAsia"/>
                                <w:sz w:val="16"/>
                                <w:szCs w:val="16"/>
                              </w:rPr>
                              <w:t>（ラインのずれの確認は印刷モードで行うこと）</w:t>
                            </w:r>
                          </w:p>
                          <w:p w14:paraId="107EDF92" w14:textId="48EBEE29" w:rsidR="00766C26" w:rsidRPr="00766C26" w:rsidRDefault="00766C26" w:rsidP="00766C26">
                            <w:pPr>
                              <w:spacing w:line="0" w:lineRule="atLeast"/>
                              <w:rPr>
                                <w:sz w:val="16"/>
                                <w:szCs w:val="16"/>
                              </w:rPr>
                            </w:pPr>
                            <w:r>
                              <w:rPr>
                                <w:rFonts w:hint="eastAsia"/>
                                <w:sz w:val="16"/>
                                <w:szCs w:val="16"/>
                              </w:rPr>
                              <w:t xml:space="preserve">　このコメントは提出時削除</w:t>
                            </w:r>
                          </w:p>
                        </w:txbxContent>
                      </v:textbox>
                    </v:shape>
                  </w:pict>
                </mc:Fallback>
              </mc:AlternateContent>
            </w:r>
          </w:p>
        </w:tc>
      </w:tr>
      <w:tr w:rsidR="006E1FBB" w:rsidRPr="00FE5F5E" w14:paraId="3358AA6B" w14:textId="77777777" w:rsidTr="00A86BA7">
        <w:trPr>
          <w:cantSplit/>
          <w:trHeight w:val="900"/>
        </w:trPr>
        <w:tc>
          <w:tcPr>
            <w:tcW w:w="2493" w:type="pct"/>
            <w:tcBorders>
              <w:top w:val="nil"/>
              <w:left w:val="single" w:sz="4" w:space="0" w:color="auto"/>
              <w:bottom w:val="single" w:sz="4" w:space="0" w:color="auto"/>
              <w:right w:val="single" w:sz="4" w:space="0" w:color="auto"/>
            </w:tcBorders>
            <w:shd w:val="clear" w:color="auto" w:fill="auto"/>
            <w:hideMark/>
          </w:tcPr>
          <w:p w14:paraId="63127CDA"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保護リレーなどを用いて，電力系統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電力設備などに発生した短絡・地絡などの異常状態を検出して，所定の保護を行うように考えられた方式．</w:t>
            </w:r>
          </w:p>
        </w:tc>
        <w:tc>
          <w:tcPr>
            <w:tcW w:w="2507" w:type="pct"/>
            <w:tcBorders>
              <w:top w:val="nil"/>
              <w:left w:val="nil"/>
              <w:bottom w:val="single" w:sz="4" w:space="0" w:color="auto"/>
              <w:right w:val="single" w:sz="4" w:space="0" w:color="auto"/>
            </w:tcBorders>
            <w:shd w:val="clear" w:color="auto" w:fill="auto"/>
            <w:hideMark/>
          </w:tcPr>
          <w:p w14:paraId="574CAB68"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6E1FBB" w:rsidRPr="00FE5F5E" w14:paraId="4EF977EE" w14:textId="77777777" w:rsidTr="00A86BA7">
        <w:trPr>
          <w:cantSplit/>
          <w:trHeight w:val="875"/>
        </w:trPr>
        <w:tc>
          <w:tcPr>
            <w:tcW w:w="2493" w:type="pct"/>
            <w:tcBorders>
              <w:top w:val="nil"/>
              <w:left w:val="single" w:sz="4" w:space="0" w:color="auto"/>
              <w:bottom w:val="single" w:sz="4" w:space="0" w:color="auto"/>
              <w:right w:val="single" w:sz="4" w:space="0" w:color="auto"/>
            </w:tcBorders>
            <w:shd w:val="clear" w:color="auto" w:fill="auto"/>
            <w:hideMark/>
          </w:tcPr>
          <w:p w14:paraId="6B8EAB74"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電力設備などに発生した短絡・地絡などの異常状態を検出して所定の保護を行うよう構成されたシステム．</w:t>
            </w:r>
          </w:p>
        </w:tc>
        <w:tc>
          <w:tcPr>
            <w:tcW w:w="2507" w:type="pct"/>
            <w:tcBorders>
              <w:top w:val="nil"/>
              <w:left w:val="nil"/>
              <w:bottom w:val="single" w:sz="4" w:space="0" w:color="auto"/>
              <w:right w:val="single" w:sz="4" w:space="0" w:color="auto"/>
            </w:tcBorders>
            <w:shd w:val="clear" w:color="auto" w:fill="auto"/>
            <w:hideMark/>
          </w:tcPr>
          <w:p w14:paraId="5B546026"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保護リレー装置のほか，保護に必要な計器用変成器・トリップ回路・補助電源・信号伝送装置なども含まれる．</w:t>
            </w:r>
          </w:p>
        </w:tc>
      </w:tr>
      <w:tr w:rsidR="006E1FBB" w:rsidRPr="00FE5F5E" w14:paraId="4F079F13" w14:textId="77777777" w:rsidTr="00A86BA7">
        <w:trPr>
          <w:cantSplit/>
          <w:trHeight w:val="1071"/>
        </w:trPr>
        <w:tc>
          <w:tcPr>
            <w:tcW w:w="2493" w:type="pct"/>
            <w:tcBorders>
              <w:top w:val="nil"/>
              <w:left w:val="single" w:sz="4" w:space="0" w:color="auto"/>
              <w:bottom w:val="single" w:sz="4" w:space="0" w:color="auto"/>
              <w:right w:val="single" w:sz="4" w:space="0" w:color="auto"/>
            </w:tcBorders>
            <w:shd w:val="clear" w:color="auto" w:fill="auto"/>
            <w:hideMark/>
          </w:tcPr>
          <w:p w14:paraId="537AD567" w14:textId="77777777" w:rsidR="006E1FBB" w:rsidRPr="00D800DA"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D800DA">
              <w:rPr>
                <w:rFonts w:ascii="ＭＳ ゴシック" w:eastAsia="ＭＳ ゴシック" w:hAnsi="ＭＳ ゴシック" w:cs="ＭＳ Ｐゴシック" w:hint="eastAsia"/>
                <w:sz w:val="16"/>
                <w:szCs w:val="16"/>
              </w:rPr>
              <w:t>保護リレー・補助リレー 若しくは論理回路などの組み合わせによって，電力系統 又は電力設備などに発生した短絡・地絡などの異常状態を検出して所定の機能をもって，保護動作を指令する装置．</w:t>
            </w:r>
          </w:p>
        </w:tc>
        <w:tc>
          <w:tcPr>
            <w:tcW w:w="2507" w:type="pct"/>
            <w:tcBorders>
              <w:top w:val="nil"/>
              <w:left w:val="nil"/>
              <w:bottom w:val="single" w:sz="4" w:space="0" w:color="auto"/>
              <w:right w:val="single" w:sz="4" w:space="0" w:color="auto"/>
            </w:tcBorders>
            <w:shd w:val="clear" w:color="auto" w:fill="auto"/>
            <w:hideMark/>
          </w:tcPr>
          <w:p w14:paraId="2A59B87F"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6E1FBB" w:rsidRPr="00FE5F5E" w14:paraId="4BA8B4D7" w14:textId="77777777" w:rsidTr="00A86BA7">
        <w:trPr>
          <w:cantSplit/>
          <w:trHeight w:val="890"/>
        </w:trPr>
        <w:tc>
          <w:tcPr>
            <w:tcW w:w="2493" w:type="pct"/>
            <w:tcBorders>
              <w:top w:val="nil"/>
              <w:left w:val="single" w:sz="4" w:space="0" w:color="auto"/>
              <w:bottom w:val="single" w:sz="4" w:space="0" w:color="auto"/>
              <w:right w:val="single" w:sz="4" w:space="0" w:color="auto"/>
            </w:tcBorders>
            <w:shd w:val="clear" w:color="auto" w:fill="auto"/>
            <w:hideMark/>
          </w:tcPr>
          <w:p w14:paraId="726E8BEB"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電力設備の短絡事故・地絡事故などの異常状態を検出して，異常部分を除去することを目的とする保護リレー装置．</w:t>
            </w:r>
          </w:p>
        </w:tc>
        <w:tc>
          <w:tcPr>
            <w:tcW w:w="2507" w:type="pct"/>
            <w:tcBorders>
              <w:top w:val="nil"/>
              <w:left w:val="nil"/>
              <w:bottom w:val="single" w:sz="4" w:space="0" w:color="auto"/>
              <w:right w:val="single" w:sz="4" w:space="0" w:color="auto"/>
            </w:tcBorders>
            <w:shd w:val="clear" w:color="auto" w:fill="auto"/>
            <w:hideMark/>
          </w:tcPr>
          <w:p w14:paraId="15FAA56B"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6E1FBB" w:rsidRPr="00FE5F5E" w14:paraId="6E107A9D" w14:textId="77777777" w:rsidTr="00A86BA7">
        <w:trPr>
          <w:cantSplit/>
          <w:trHeight w:val="911"/>
        </w:trPr>
        <w:tc>
          <w:tcPr>
            <w:tcW w:w="2493" w:type="pct"/>
            <w:tcBorders>
              <w:top w:val="nil"/>
              <w:left w:val="single" w:sz="4" w:space="0" w:color="auto"/>
              <w:bottom w:val="single" w:sz="4" w:space="0" w:color="auto"/>
              <w:right w:val="single" w:sz="4" w:space="0" w:color="auto"/>
            </w:tcBorders>
            <w:shd w:val="clear" w:color="auto" w:fill="auto"/>
            <w:hideMark/>
          </w:tcPr>
          <w:p w14:paraId="222E7413"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周波数異常・系統脱調・電圧異常などの電力系統の安定運転を阻害する異常現象が広範囲に波及するのを防止することを目的とする保護リレーシステム．</w:t>
            </w:r>
          </w:p>
        </w:tc>
        <w:tc>
          <w:tcPr>
            <w:tcW w:w="2507" w:type="pct"/>
            <w:tcBorders>
              <w:top w:val="nil"/>
              <w:left w:val="nil"/>
              <w:bottom w:val="single" w:sz="4" w:space="0" w:color="auto"/>
              <w:right w:val="single" w:sz="4" w:space="0" w:color="auto"/>
            </w:tcBorders>
            <w:shd w:val="clear" w:color="auto" w:fill="auto"/>
            <w:hideMark/>
          </w:tcPr>
          <w:p w14:paraId="6B27B9D1"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6E1FBB" w:rsidRPr="00FE5F5E" w14:paraId="72045BD2" w14:textId="77777777" w:rsidTr="00A86BA7">
        <w:trPr>
          <w:cantSplit/>
          <w:trHeight w:val="1254"/>
        </w:trPr>
        <w:tc>
          <w:tcPr>
            <w:tcW w:w="2493" w:type="pct"/>
            <w:tcBorders>
              <w:top w:val="nil"/>
              <w:left w:val="single" w:sz="4" w:space="0" w:color="auto"/>
              <w:bottom w:val="single" w:sz="4" w:space="0" w:color="auto"/>
              <w:right w:val="single" w:sz="4" w:space="0" w:color="auto"/>
            </w:tcBorders>
            <w:shd w:val="clear" w:color="auto" w:fill="auto"/>
            <w:hideMark/>
          </w:tcPr>
          <w:p w14:paraId="093CC443" w14:textId="77777777" w:rsidR="006E1FBB"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つぎの条件を満たす装置</w:t>
            </w:r>
          </w:p>
          <w:p w14:paraId="7B41EF1D" w14:textId="77777777" w:rsidR="006E1FBB"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(1)あらかじめ規定した電気・圧力・温度などの物理量に応動する．</w:t>
            </w:r>
          </w:p>
          <w:p w14:paraId="2B7F3541" w14:textId="77777777" w:rsidR="006E1FBB"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(2)出力回路に接点の開閉，電気出力の有無などの急激な変化を与える機能をもつ．</w:t>
            </w:r>
          </w:p>
          <w:p w14:paraId="4A2AD30F" w14:textId="77777777" w:rsidR="006E1FBB" w:rsidRPr="00FE5F5E" w:rsidRDefault="006E1FBB" w:rsidP="00BB7186">
            <w:pPr>
              <w:widowControl/>
              <w:topLinePunct w:val="0"/>
              <w:autoSpaceDE/>
              <w:autoSpaceDN/>
              <w:spacing w:line="200" w:lineRule="exact"/>
              <w:ind w:left="211" w:hangingChars="132" w:hanging="211"/>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(3)制御回路</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信号回路に用いられる．</w:t>
            </w:r>
          </w:p>
        </w:tc>
        <w:tc>
          <w:tcPr>
            <w:tcW w:w="2507" w:type="pct"/>
            <w:tcBorders>
              <w:top w:val="nil"/>
              <w:left w:val="nil"/>
              <w:bottom w:val="single" w:sz="4" w:space="0" w:color="auto"/>
              <w:right w:val="single" w:sz="4" w:space="0" w:color="auto"/>
            </w:tcBorders>
            <w:shd w:val="clear" w:color="auto" w:fill="auto"/>
            <w:hideMark/>
          </w:tcPr>
          <w:p w14:paraId="67EFB51F" w14:textId="77777777" w:rsidR="006E1FBB" w:rsidRPr="00FE5F5E" w:rsidRDefault="006E1FBB" w:rsidP="00BB7186">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bl>
    <w:p w14:paraId="2C438745" w14:textId="08C0ADD2" w:rsidR="006E1FBB" w:rsidRDefault="0036044B">
      <w:r>
        <w:br w:type="page"/>
      </w:r>
    </w:p>
    <w:tbl>
      <w:tblPr>
        <w:tblW w:w="4928" w:type="pct"/>
        <w:tblInd w:w="99" w:type="dxa"/>
        <w:tblLayout w:type="fixed"/>
        <w:tblCellMar>
          <w:left w:w="99" w:type="dxa"/>
          <w:right w:w="99" w:type="dxa"/>
        </w:tblCellMar>
        <w:tblLook w:val="0480" w:firstRow="0" w:lastRow="0" w:firstColumn="1" w:lastColumn="0" w:noHBand="0" w:noVBand="1"/>
      </w:tblPr>
      <w:tblGrid>
        <w:gridCol w:w="813"/>
        <w:gridCol w:w="1836"/>
        <w:gridCol w:w="1809"/>
        <w:gridCol w:w="2121"/>
      </w:tblGrid>
      <w:tr w:rsidR="003A4BB7" w:rsidRPr="00F83CBA" w14:paraId="37B97179" w14:textId="77777777" w:rsidTr="006E1FBB">
        <w:trPr>
          <w:cantSplit/>
          <w:trHeight w:val="283"/>
        </w:trPr>
        <w:tc>
          <w:tcPr>
            <w:tcW w:w="618" w:type="pct"/>
            <w:tcBorders>
              <w:top w:val="single" w:sz="8" w:space="0" w:color="auto"/>
              <w:left w:val="single" w:sz="8" w:space="0" w:color="auto"/>
              <w:bottom w:val="single" w:sz="8" w:space="0" w:color="000000"/>
              <w:right w:val="single" w:sz="4" w:space="0" w:color="auto"/>
            </w:tcBorders>
            <w:shd w:val="clear" w:color="auto" w:fill="auto"/>
            <w:vAlign w:val="center"/>
          </w:tcPr>
          <w:p w14:paraId="3410B722" w14:textId="77777777" w:rsidR="003A4BB7" w:rsidRPr="00F83CBA" w:rsidRDefault="006E1FBB"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lastRenderedPageBreak/>
              <w:br w:type="page"/>
            </w:r>
            <w:r w:rsidR="003A4BB7" w:rsidRPr="00F83CBA">
              <w:rPr>
                <w:rFonts w:ascii="ＭＳ ゴシック" w:eastAsia="ＭＳ ゴシック" w:hAnsi="ＭＳ ゴシック" w:cs="ＭＳ Ｐゴシック" w:hint="eastAsia"/>
                <w:bCs/>
                <w:color w:val="000000"/>
                <w:szCs w:val="18"/>
              </w:rPr>
              <w:t>番号</w:t>
            </w:r>
          </w:p>
        </w:tc>
        <w:tc>
          <w:tcPr>
            <w:tcW w:w="1395" w:type="pct"/>
            <w:tcBorders>
              <w:top w:val="single" w:sz="8" w:space="0" w:color="auto"/>
              <w:left w:val="single" w:sz="4" w:space="0" w:color="auto"/>
              <w:bottom w:val="single" w:sz="8" w:space="0" w:color="000000"/>
              <w:right w:val="single" w:sz="4" w:space="0" w:color="auto"/>
            </w:tcBorders>
            <w:shd w:val="clear" w:color="auto" w:fill="auto"/>
            <w:vAlign w:val="center"/>
          </w:tcPr>
          <w:p w14:paraId="004E6075"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用語</w:t>
            </w:r>
          </w:p>
        </w:tc>
        <w:tc>
          <w:tcPr>
            <w:tcW w:w="1375" w:type="pct"/>
            <w:tcBorders>
              <w:top w:val="single" w:sz="8" w:space="0" w:color="auto"/>
              <w:left w:val="single" w:sz="4" w:space="0" w:color="auto"/>
              <w:bottom w:val="single" w:sz="8" w:space="0" w:color="000000"/>
              <w:right w:val="single" w:sz="4" w:space="0" w:color="auto"/>
            </w:tcBorders>
            <w:shd w:val="clear" w:color="auto" w:fill="auto"/>
            <w:vAlign w:val="center"/>
          </w:tcPr>
          <w:p w14:paraId="59D71875" w14:textId="55F93F3F" w:rsidR="003A4BB7" w:rsidRPr="00F83CBA" w:rsidRDefault="000F516C"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Pr>
                <w:rFonts w:ascii="ＭＳ ゴシック" w:eastAsia="ＭＳ ゴシック" w:hAnsi="ＭＳ ゴシック" w:cs="ＭＳ Ｐゴシック" w:hint="eastAsia"/>
                <w:bCs/>
                <w:color w:val="000000"/>
                <w:szCs w:val="18"/>
              </w:rPr>
              <w:t>読み方</w:t>
            </w:r>
          </w:p>
        </w:tc>
        <w:tc>
          <w:tcPr>
            <w:tcW w:w="1612" w:type="pct"/>
            <w:tcBorders>
              <w:top w:val="single" w:sz="8" w:space="0" w:color="auto"/>
              <w:left w:val="single" w:sz="4" w:space="0" w:color="auto"/>
              <w:bottom w:val="single" w:sz="8" w:space="0" w:color="000000"/>
              <w:right w:val="single" w:sz="4" w:space="0" w:color="auto"/>
            </w:tcBorders>
            <w:shd w:val="clear" w:color="auto" w:fill="auto"/>
            <w:vAlign w:val="center"/>
          </w:tcPr>
          <w:p w14:paraId="2BD223F0"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英語</w:t>
            </w:r>
          </w:p>
        </w:tc>
      </w:tr>
      <w:tr w:rsidR="003A4BB7" w:rsidRPr="00FE5F5E" w14:paraId="4F895CCC" w14:textId="77777777" w:rsidTr="006E1FBB">
        <w:trPr>
          <w:cantSplit/>
          <w:trHeight w:val="900"/>
        </w:trPr>
        <w:tc>
          <w:tcPr>
            <w:tcW w:w="618" w:type="pct"/>
            <w:tcBorders>
              <w:top w:val="nil"/>
              <w:left w:val="single" w:sz="8" w:space="0" w:color="auto"/>
              <w:bottom w:val="single" w:sz="4" w:space="0" w:color="auto"/>
              <w:right w:val="single" w:sz="4" w:space="0" w:color="auto"/>
            </w:tcBorders>
            <w:shd w:val="clear" w:color="auto" w:fill="auto"/>
            <w:hideMark/>
          </w:tcPr>
          <w:p w14:paraId="60430D2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1.05.1</w:t>
            </w:r>
          </w:p>
        </w:tc>
        <w:tc>
          <w:tcPr>
            <w:tcW w:w="1395" w:type="pct"/>
            <w:tcBorders>
              <w:top w:val="nil"/>
              <w:left w:val="nil"/>
              <w:bottom w:val="single" w:sz="4" w:space="0" w:color="auto"/>
              <w:right w:val="single" w:sz="4" w:space="0" w:color="auto"/>
            </w:tcBorders>
            <w:shd w:val="clear" w:color="auto" w:fill="auto"/>
            <w:hideMark/>
          </w:tcPr>
          <w:p w14:paraId="189FFEE8" w14:textId="77777777" w:rsidR="003A4BB7"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主〔検出〕リレー</w:t>
            </w:r>
            <w:r w:rsidRPr="00FE5F5E">
              <w:rPr>
                <w:rFonts w:ascii="ＭＳ ゴシック" w:eastAsia="ＭＳ ゴシック" w:hAnsi="ＭＳ ゴシック" w:cs="ＭＳ Ｐゴシック" w:hint="eastAsia"/>
                <w:sz w:val="16"/>
                <w:szCs w:val="16"/>
              </w:rPr>
              <w:br/>
              <w:t>《主継電器》</w:t>
            </w:r>
          </w:p>
          <w:p w14:paraId="1D506721" w14:textId="77777777" w:rsidR="00B67DE7" w:rsidRDefault="00B67DE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p w14:paraId="0E7060DB" w14:textId="77777777" w:rsidR="00B67DE7" w:rsidRDefault="00B67DE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p w14:paraId="075C0449" w14:textId="084070F4" w:rsidR="00B67DE7" w:rsidRPr="00FE5F5E" w:rsidRDefault="00B67DE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xml:space="preserve">　</w:t>
            </w:r>
          </w:p>
        </w:tc>
        <w:tc>
          <w:tcPr>
            <w:tcW w:w="1375" w:type="pct"/>
            <w:tcBorders>
              <w:top w:val="nil"/>
              <w:left w:val="nil"/>
              <w:bottom w:val="single" w:sz="4" w:space="0" w:color="auto"/>
              <w:right w:val="single" w:sz="4" w:space="0" w:color="auto"/>
            </w:tcBorders>
            <w:shd w:val="clear" w:color="auto" w:fill="auto"/>
            <w:hideMark/>
          </w:tcPr>
          <w:p w14:paraId="701D0EB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C238D3">
              <w:rPr>
                <w:rFonts w:ascii="ＭＳ ゴシック" w:eastAsia="ＭＳ ゴシック" w:hAnsi="ＭＳ ゴシック" w:cs="ＭＳ Ｐゴシック" w:hint="eastAsia"/>
                <w:spacing w:val="-2"/>
                <w:sz w:val="14"/>
                <w:szCs w:val="14"/>
              </w:rPr>
              <w:t>しゅ〔けんしゅつ〕りれー</w:t>
            </w:r>
            <w:r w:rsidRPr="00FE5F5E">
              <w:rPr>
                <w:rFonts w:ascii="ＭＳ ゴシック" w:eastAsia="ＭＳ ゴシック" w:hAnsi="ＭＳ ゴシック" w:cs="ＭＳ Ｐゴシック" w:hint="eastAsia"/>
                <w:sz w:val="14"/>
                <w:szCs w:val="14"/>
              </w:rPr>
              <w:br/>
              <w:t>《しゅけいでんき》</w:t>
            </w:r>
          </w:p>
        </w:tc>
        <w:tc>
          <w:tcPr>
            <w:tcW w:w="1612" w:type="pct"/>
            <w:tcBorders>
              <w:top w:val="nil"/>
              <w:left w:val="nil"/>
              <w:bottom w:val="single" w:sz="4" w:space="0" w:color="auto"/>
              <w:right w:val="single" w:sz="4" w:space="0" w:color="auto"/>
            </w:tcBorders>
            <w:shd w:val="clear" w:color="auto" w:fill="auto"/>
            <w:hideMark/>
          </w:tcPr>
          <w:p w14:paraId="25C9F359"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primary protection</w:t>
            </w:r>
          </w:p>
        </w:tc>
      </w:tr>
      <w:tr w:rsidR="003A4BB7" w:rsidRPr="00FE5F5E" w14:paraId="126F99AD" w14:textId="77777777" w:rsidTr="006E1FBB">
        <w:trPr>
          <w:cantSplit/>
          <w:trHeight w:val="1114"/>
        </w:trPr>
        <w:tc>
          <w:tcPr>
            <w:tcW w:w="618" w:type="pct"/>
            <w:tcBorders>
              <w:top w:val="nil"/>
              <w:left w:val="single" w:sz="8" w:space="0" w:color="auto"/>
              <w:bottom w:val="single" w:sz="4" w:space="0" w:color="auto"/>
              <w:right w:val="single" w:sz="4" w:space="0" w:color="auto"/>
            </w:tcBorders>
            <w:shd w:val="clear" w:color="auto" w:fill="auto"/>
            <w:hideMark/>
          </w:tcPr>
          <w:p w14:paraId="63B9D22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1.05.2</w:t>
            </w:r>
          </w:p>
        </w:tc>
        <w:tc>
          <w:tcPr>
            <w:tcW w:w="1395" w:type="pct"/>
            <w:tcBorders>
              <w:top w:val="nil"/>
              <w:left w:val="nil"/>
              <w:bottom w:val="single" w:sz="4" w:space="0" w:color="auto"/>
              <w:right w:val="single" w:sz="4" w:space="0" w:color="auto"/>
            </w:tcBorders>
            <w:shd w:val="clear" w:color="auto" w:fill="auto"/>
            <w:hideMark/>
          </w:tcPr>
          <w:p w14:paraId="6AC100E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事故検出リレー</w:t>
            </w:r>
            <w:r w:rsidRPr="00FE5F5E">
              <w:rPr>
                <w:rFonts w:ascii="ＭＳ ゴシック" w:eastAsia="ＭＳ ゴシック" w:hAnsi="ＭＳ ゴシック" w:cs="ＭＳ Ｐゴシック" w:hint="eastAsia"/>
                <w:sz w:val="16"/>
                <w:szCs w:val="16"/>
              </w:rPr>
              <w:br/>
              <w:t>《事故検出継電器</w:t>
            </w:r>
            <w:r w:rsidRPr="00752B85">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w:t>
            </w:r>
          </w:p>
        </w:tc>
        <w:tc>
          <w:tcPr>
            <w:tcW w:w="1375" w:type="pct"/>
            <w:tcBorders>
              <w:top w:val="nil"/>
              <w:left w:val="nil"/>
              <w:bottom w:val="single" w:sz="4" w:space="0" w:color="auto"/>
              <w:right w:val="single" w:sz="4" w:space="0" w:color="auto"/>
            </w:tcBorders>
            <w:shd w:val="clear" w:color="auto" w:fill="auto"/>
            <w:hideMark/>
          </w:tcPr>
          <w:p w14:paraId="094CA81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じこけんしゅつりれー</w:t>
            </w:r>
            <w:r w:rsidRPr="00FE5F5E">
              <w:rPr>
                <w:rFonts w:ascii="ＭＳ ゴシック" w:eastAsia="ＭＳ ゴシック" w:hAnsi="ＭＳ ゴシック" w:cs="ＭＳ Ｐゴシック" w:hint="eastAsia"/>
                <w:sz w:val="14"/>
                <w:szCs w:val="14"/>
              </w:rPr>
              <w:br/>
              <w:t>《じこけんしゅつけいでんき》</w:t>
            </w:r>
          </w:p>
        </w:tc>
        <w:tc>
          <w:tcPr>
            <w:tcW w:w="1612" w:type="pct"/>
            <w:tcBorders>
              <w:top w:val="nil"/>
              <w:left w:val="nil"/>
              <w:bottom w:val="single" w:sz="4" w:space="0" w:color="auto"/>
              <w:right w:val="single" w:sz="4" w:space="0" w:color="auto"/>
            </w:tcBorders>
            <w:shd w:val="clear" w:color="auto" w:fill="auto"/>
            <w:hideMark/>
          </w:tcPr>
          <w:p w14:paraId="5CD92BBB"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fault detecting relay</w:t>
            </w:r>
          </w:p>
        </w:tc>
      </w:tr>
      <w:tr w:rsidR="003A4BB7" w:rsidRPr="00FE5F5E" w14:paraId="47A98DB9" w14:textId="77777777" w:rsidTr="006E1FBB">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5E67352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1.06</w:t>
            </w:r>
          </w:p>
        </w:tc>
        <w:tc>
          <w:tcPr>
            <w:tcW w:w="1395" w:type="pct"/>
            <w:tcBorders>
              <w:top w:val="nil"/>
              <w:left w:val="nil"/>
              <w:bottom w:val="single" w:sz="4" w:space="0" w:color="auto"/>
              <w:right w:val="single" w:sz="4" w:space="0" w:color="auto"/>
            </w:tcBorders>
            <w:shd w:val="clear" w:color="auto" w:fill="auto"/>
            <w:hideMark/>
          </w:tcPr>
          <w:p w14:paraId="386FC31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〔相間〕短絡〔事故〕</w:t>
            </w:r>
          </w:p>
        </w:tc>
        <w:tc>
          <w:tcPr>
            <w:tcW w:w="1375" w:type="pct"/>
            <w:tcBorders>
              <w:top w:val="nil"/>
              <w:left w:val="nil"/>
              <w:bottom w:val="single" w:sz="4" w:space="0" w:color="auto"/>
              <w:right w:val="single" w:sz="4" w:space="0" w:color="auto"/>
            </w:tcBorders>
            <w:shd w:val="clear" w:color="auto" w:fill="auto"/>
            <w:hideMark/>
          </w:tcPr>
          <w:p w14:paraId="329BDE4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〔そうかん〕たんらく〔じこ〕</w:t>
            </w:r>
          </w:p>
        </w:tc>
        <w:tc>
          <w:tcPr>
            <w:tcW w:w="1612" w:type="pct"/>
            <w:tcBorders>
              <w:top w:val="nil"/>
              <w:left w:val="nil"/>
              <w:bottom w:val="single" w:sz="4" w:space="0" w:color="auto"/>
              <w:right w:val="single" w:sz="4" w:space="0" w:color="auto"/>
            </w:tcBorders>
            <w:shd w:val="clear" w:color="auto" w:fill="auto"/>
            <w:hideMark/>
          </w:tcPr>
          <w:p w14:paraId="20AA7DD1"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phase fault</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short-circuit fault</w:t>
            </w:r>
          </w:p>
        </w:tc>
      </w:tr>
      <w:tr w:rsidR="003A4BB7" w:rsidRPr="00FE5F5E" w14:paraId="0A460D42" w14:textId="77777777" w:rsidTr="006E1FBB">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4EAEC10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1.07</w:t>
            </w:r>
          </w:p>
        </w:tc>
        <w:tc>
          <w:tcPr>
            <w:tcW w:w="1395" w:type="pct"/>
            <w:tcBorders>
              <w:top w:val="nil"/>
              <w:left w:val="nil"/>
              <w:bottom w:val="single" w:sz="4" w:space="0" w:color="auto"/>
              <w:right w:val="single" w:sz="4" w:space="0" w:color="auto"/>
            </w:tcBorders>
            <w:shd w:val="clear" w:color="auto" w:fill="auto"/>
            <w:hideMark/>
          </w:tcPr>
          <w:p w14:paraId="21302D0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地絡</w:t>
            </w:r>
            <w:r w:rsidRPr="005A6F39">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〔事故〕</w:t>
            </w:r>
          </w:p>
        </w:tc>
        <w:tc>
          <w:tcPr>
            <w:tcW w:w="1375" w:type="pct"/>
            <w:tcBorders>
              <w:top w:val="nil"/>
              <w:left w:val="nil"/>
              <w:bottom w:val="single" w:sz="4" w:space="0" w:color="auto"/>
              <w:right w:val="single" w:sz="4" w:space="0" w:color="auto"/>
            </w:tcBorders>
            <w:shd w:val="clear" w:color="auto" w:fill="auto"/>
            <w:hideMark/>
          </w:tcPr>
          <w:p w14:paraId="503CD05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ちらく〔じこ〕</w:t>
            </w:r>
          </w:p>
        </w:tc>
        <w:tc>
          <w:tcPr>
            <w:tcW w:w="1612" w:type="pct"/>
            <w:tcBorders>
              <w:top w:val="nil"/>
              <w:left w:val="nil"/>
              <w:bottom w:val="single" w:sz="4" w:space="0" w:color="auto"/>
              <w:right w:val="single" w:sz="4" w:space="0" w:color="auto"/>
            </w:tcBorders>
            <w:shd w:val="clear" w:color="auto" w:fill="auto"/>
            <w:hideMark/>
          </w:tcPr>
          <w:p w14:paraId="48128A07"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(phase-to-) earth fault</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(single line to) ground fault (US)</w:t>
            </w:r>
          </w:p>
        </w:tc>
      </w:tr>
      <w:tr w:rsidR="003A4BB7" w:rsidRPr="00FE5F5E" w14:paraId="46A843DB" w14:textId="77777777" w:rsidTr="006E1FBB">
        <w:trPr>
          <w:cantSplit/>
          <w:trHeight w:val="862"/>
        </w:trPr>
        <w:tc>
          <w:tcPr>
            <w:tcW w:w="618" w:type="pct"/>
            <w:tcBorders>
              <w:top w:val="nil"/>
              <w:left w:val="single" w:sz="8" w:space="0" w:color="auto"/>
              <w:bottom w:val="single" w:sz="4" w:space="0" w:color="auto"/>
              <w:right w:val="single" w:sz="4" w:space="0" w:color="auto"/>
            </w:tcBorders>
            <w:shd w:val="clear" w:color="auto" w:fill="auto"/>
            <w:hideMark/>
          </w:tcPr>
          <w:p w14:paraId="3C7740D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1.07.1</w:t>
            </w:r>
          </w:p>
        </w:tc>
        <w:tc>
          <w:tcPr>
            <w:tcW w:w="1395" w:type="pct"/>
            <w:tcBorders>
              <w:top w:val="nil"/>
              <w:left w:val="nil"/>
              <w:bottom w:val="single" w:sz="4" w:space="0" w:color="auto"/>
              <w:right w:val="single" w:sz="4" w:space="0" w:color="auto"/>
            </w:tcBorders>
            <w:shd w:val="clear" w:color="auto" w:fill="auto"/>
            <w:hideMark/>
          </w:tcPr>
          <w:p w14:paraId="46005EB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微地絡〔事故〕</w:t>
            </w:r>
          </w:p>
        </w:tc>
        <w:tc>
          <w:tcPr>
            <w:tcW w:w="1375" w:type="pct"/>
            <w:tcBorders>
              <w:top w:val="nil"/>
              <w:left w:val="nil"/>
              <w:bottom w:val="single" w:sz="4" w:space="0" w:color="auto"/>
              <w:right w:val="single" w:sz="4" w:space="0" w:color="auto"/>
            </w:tcBorders>
            <w:shd w:val="clear" w:color="auto" w:fill="auto"/>
            <w:hideMark/>
          </w:tcPr>
          <w:p w14:paraId="173E52B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びちらく〔じこ〕</w:t>
            </w:r>
          </w:p>
        </w:tc>
        <w:tc>
          <w:tcPr>
            <w:tcW w:w="1612" w:type="pct"/>
            <w:tcBorders>
              <w:top w:val="nil"/>
              <w:left w:val="nil"/>
              <w:bottom w:val="single" w:sz="4" w:space="0" w:color="auto"/>
              <w:right w:val="single" w:sz="4" w:space="0" w:color="auto"/>
            </w:tcBorders>
            <w:shd w:val="clear" w:color="auto" w:fill="auto"/>
            <w:hideMark/>
          </w:tcPr>
          <w:p w14:paraId="4CF743B1" w14:textId="77777777" w:rsidR="003A4BB7"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earth fault with high fault resistance</w:t>
            </w:r>
            <w:r>
              <w:rPr>
                <w:rFonts w:ascii="ＭＳ ゴシック" w:eastAsia="ＭＳ ゴシック" w:hAnsi="ＭＳ ゴシック" w:cs="ＭＳ Ｐゴシック" w:hint="eastAsia"/>
                <w:sz w:val="14"/>
                <w:szCs w:val="14"/>
              </w:rPr>
              <w:t>,</w:t>
            </w:r>
          </w:p>
          <w:p w14:paraId="44ECACA6"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Pr>
                <w:rFonts w:ascii="ＭＳ ゴシック" w:eastAsia="ＭＳ ゴシック" w:hAnsi="ＭＳ ゴシック" w:cs="ＭＳ Ｐゴシック" w:hint="eastAsia"/>
                <w:sz w:val="14"/>
                <w:szCs w:val="14"/>
              </w:rPr>
              <w:t xml:space="preserve">ground </w:t>
            </w:r>
            <w:r w:rsidRPr="00FE5F5E">
              <w:rPr>
                <w:rFonts w:ascii="ＭＳ ゴシック" w:eastAsia="ＭＳ ゴシック" w:hAnsi="ＭＳ ゴシック" w:cs="ＭＳ Ｐゴシック" w:hint="eastAsia"/>
                <w:sz w:val="14"/>
                <w:szCs w:val="14"/>
              </w:rPr>
              <w:t>fault with high fault resistance</w:t>
            </w:r>
            <w:r>
              <w:rPr>
                <w:rFonts w:ascii="ＭＳ ゴシック" w:eastAsia="ＭＳ ゴシック" w:hAnsi="ＭＳ ゴシック" w:cs="ＭＳ Ｐゴシック" w:hint="eastAsia"/>
                <w:sz w:val="14"/>
                <w:szCs w:val="14"/>
              </w:rPr>
              <w:t xml:space="preserve"> (US)</w:t>
            </w:r>
          </w:p>
        </w:tc>
      </w:tr>
      <w:tr w:rsidR="003A4BB7" w:rsidRPr="00FE5F5E" w14:paraId="421BF502" w14:textId="77777777" w:rsidTr="006E1FBB">
        <w:trPr>
          <w:cantSplit/>
          <w:trHeight w:val="836"/>
        </w:trPr>
        <w:tc>
          <w:tcPr>
            <w:tcW w:w="618" w:type="pct"/>
            <w:tcBorders>
              <w:top w:val="nil"/>
              <w:left w:val="single" w:sz="8" w:space="0" w:color="auto"/>
              <w:bottom w:val="single" w:sz="4" w:space="0" w:color="auto"/>
              <w:right w:val="single" w:sz="4" w:space="0" w:color="auto"/>
            </w:tcBorders>
            <w:shd w:val="clear" w:color="auto" w:fill="auto"/>
            <w:hideMark/>
          </w:tcPr>
          <w:p w14:paraId="4040037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1.08</w:t>
            </w:r>
          </w:p>
        </w:tc>
        <w:tc>
          <w:tcPr>
            <w:tcW w:w="1395" w:type="pct"/>
            <w:tcBorders>
              <w:top w:val="nil"/>
              <w:left w:val="nil"/>
              <w:bottom w:val="single" w:sz="4" w:space="0" w:color="auto"/>
              <w:right w:val="single" w:sz="4" w:space="0" w:color="auto"/>
            </w:tcBorders>
            <w:shd w:val="clear" w:color="auto" w:fill="auto"/>
            <w:hideMark/>
          </w:tcPr>
          <w:p w14:paraId="72D112E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ターン間短絡〔事故〕</w:t>
            </w:r>
            <w:r w:rsidRPr="00FE5F5E">
              <w:rPr>
                <w:rFonts w:ascii="ＭＳ ゴシック" w:eastAsia="ＭＳ ゴシック" w:hAnsi="ＭＳ ゴシック" w:cs="ＭＳ Ｐゴシック" w:hint="eastAsia"/>
                <w:sz w:val="16"/>
                <w:szCs w:val="16"/>
              </w:rPr>
              <w:br/>
              <w:t>（層間短絡〔事故〕）</w:t>
            </w:r>
          </w:p>
        </w:tc>
        <w:tc>
          <w:tcPr>
            <w:tcW w:w="1375" w:type="pct"/>
            <w:tcBorders>
              <w:top w:val="nil"/>
              <w:left w:val="nil"/>
              <w:bottom w:val="single" w:sz="4" w:space="0" w:color="auto"/>
              <w:right w:val="single" w:sz="4" w:space="0" w:color="auto"/>
            </w:tcBorders>
            <w:shd w:val="clear" w:color="auto" w:fill="auto"/>
            <w:hideMark/>
          </w:tcPr>
          <w:p w14:paraId="59CF876E" w14:textId="77777777" w:rsidR="003A4BB7" w:rsidRPr="00C238D3"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pacing w:val="-10"/>
                <w:sz w:val="14"/>
                <w:szCs w:val="14"/>
              </w:rPr>
            </w:pPr>
            <w:r w:rsidRPr="00C238D3">
              <w:rPr>
                <w:rFonts w:ascii="ＭＳ ゴシック" w:eastAsia="ＭＳ ゴシック" w:hAnsi="ＭＳ ゴシック" w:cs="ＭＳ Ｐゴシック" w:hint="eastAsia"/>
                <w:spacing w:val="-10"/>
                <w:sz w:val="14"/>
                <w:szCs w:val="14"/>
              </w:rPr>
              <w:t>たーんかんたんらく〔じこ〕</w:t>
            </w:r>
            <w:r w:rsidRPr="00C238D3">
              <w:rPr>
                <w:rFonts w:ascii="ＭＳ ゴシック" w:eastAsia="ＭＳ ゴシック" w:hAnsi="ＭＳ ゴシック" w:cs="ＭＳ Ｐゴシック" w:hint="eastAsia"/>
                <w:spacing w:val="-10"/>
                <w:sz w:val="14"/>
                <w:szCs w:val="14"/>
              </w:rPr>
              <w:br/>
            </w:r>
            <w:r w:rsidRPr="00C238D3">
              <w:rPr>
                <w:rFonts w:ascii="ＭＳ ゴシック" w:eastAsia="ＭＳ ゴシック" w:hAnsi="ＭＳ ゴシック" w:cs="ＭＳ Ｐゴシック" w:hint="eastAsia"/>
                <w:spacing w:val="-12"/>
                <w:sz w:val="14"/>
                <w:szCs w:val="14"/>
              </w:rPr>
              <w:t>（そうかんたんらく〔じこ〕）</w:t>
            </w:r>
          </w:p>
        </w:tc>
        <w:tc>
          <w:tcPr>
            <w:tcW w:w="1612" w:type="pct"/>
            <w:tcBorders>
              <w:top w:val="nil"/>
              <w:left w:val="nil"/>
              <w:bottom w:val="single" w:sz="4" w:space="0" w:color="auto"/>
              <w:right w:val="single" w:sz="4" w:space="0" w:color="auto"/>
            </w:tcBorders>
            <w:shd w:val="clear" w:color="auto" w:fill="auto"/>
            <w:hideMark/>
          </w:tcPr>
          <w:p w14:paraId="098B5A82"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turn to turn fault</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interturn fault</w:t>
            </w:r>
          </w:p>
        </w:tc>
      </w:tr>
      <w:tr w:rsidR="003A4BB7" w:rsidRPr="00FE5F5E" w14:paraId="1CC7FF4B" w14:textId="77777777" w:rsidTr="006E1FBB">
        <w:trPr>
          <w:cantSplit/>
          <w:trHeight w:val="876"/>
        </w:trPr>
        <w:tc>
          <w:tcPr>
            <w:tcW w:w="618" w:type="pct"/>
            <w:tcBorders>
              <w:top w:val="nil"/>
              <w:left w:val="single" w:sz="8" w:space="0" w:color="auto"/>
              <w:bottom w:val="single" w:sz="4" w:space="0" w:color="auto"/>
              <w:right w:val="single" w:sz="4" w:space="0" w:color="auto"/>
            </w:tcBorders>
            <w:shd w:val="clear" w:color="auto" w:fill="auto"/>
            <w:hideMark/>
          </w:tcPr>
          <w:p w14:paraId="4593280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1.09</w:t>
            </w:r>
          </w:p>
        </w:tc>
        <w:tc>
          <w:tcPr>
            <w:tcW w:w="1395" w:type="pct"/>
            <w:tcBorders>
              <w:top w:val="nil"/>
              <w:left w:val="nil"/>
              <w:bottom w:val="single" w:sz="4" w:space="0" w:color="auto"/>
              <w:right w:val="single" w:sz="4" w:space="0" w:color="auto"/>
            </w:tcBorders>
            <w:shd w:val="clear" w:color="auto" w:fill="auto"/>
            <w:hideMark/>
          </w:tcPr>
          <w:p w14:paraId="3972F69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突入電流</w:t>
            </w:r>
          </w:p>
        </w:tc>
        <w:tc>
          <w:tcPr>
            <w:tcW w:w="1375" w:type="pct"/>
            <w:tcBorders>
              <w:top w:val="nil"/>
              <w:left w:val="nil"/>
              <w:bottom w:val="single" w:sz="4" w:space="0" w:color="auto"/>
              <w:right w:val="single" w:sz="4" w:space="0" w:color="auto"/>
            </w:tcBorders>
            <w:shd w:val="clear" w:color="auto" w:fill="auto"/>
            <w:hideMark/>
          </w:tcPr>
          <w:p w14:paraId="0A6A261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とつにゅうでんりゅう</w:t>
            </w:r>
          </w:p>
        </w:tc>
        <w:tc>
          <w:tcPr>
            <w:tcW w:w="1612" w:type="pct"/>
            <w:tcBorders>
              <w:top w:val="nil"/>
              <w:left w:val="nil"/>
              <w:bottom w:val="single" w:sz="4" w:space="0" w:color="auto"/>
              <w:right w:val="single" w:sz="4" w:space="0" w:color="auto"/>
            </w:tcBorders>
            <w:shd w:val="clear" w:color="auto" w:fill="auto"/>
            <w:hideMark/>
          </w:tcPr>
          <w:p w14:paraId="25432AA7"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inrush current</w:t>
            </w:r>
            <w:r w:rsidRPr="00FE5F5E">
              <w:rPr>
                <w:rFonts w:ascii="ＭＳ ゴシック" w:eastAsia="ＭＳ ゴシック" w:hAnsi="ＭＳ ゴシック" w:cs="ＭＳ Ｐゴシック" w:hint="eastAsia"/>
                <w:sz w:val="14"/>
                <w:szCs w:val="14"/>
              </w:rPr>
              <w:br/>
              <w:t>【IEV 448-11-30】</w:t>
            </w:r>
          </w:p>
        </w:tc>
      </w:tr>
      <w:tr w:rsidR="003A4BB7" w:rsidRPr="00FE5F5E" w14:paraId="06988955" w14:textId="77777777" w:rsidTr="006E1FBB">
        <w:trPr>
          <w:cantSplit/>
          <w:trHeight w:val="900"/>
        </w:trPr>
        <w:tc>
          <w:tcPr>
            <w:tcW w:w="618" w:type="pct"/>
            <w:tcBorders>
              <w:top w:val="nil"/>
              <w:left w:val="single" w:sz="8" w:space="0" w:color="auto"/>
              <w:bottom w:val="single" w:sz="4" w:space="0" w:color="auto"/>
              <w:right w:val="single" w:sz="4" w:space="0" w:color="auto"/>
            </w:tcBorders>
            <w:shd w:val="clear" w:color="auto" w:fill="auto"/>
            <w:hideMark/>
          </w:tcPr>
          <w:p w14:paraId="3F99A3A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1.10</w:t>
            </w:r>
          </w:p>
        </w:tc>
        <w:tc>
          <w:tcPr>
            <w:tcW w:w="1395" w:type="pct"/>
            <w:tcBorders>
              <w:top w:val="nil"/>
              <w:left w:val="nil"/>
              <w:bottom w:val="single" w:sz="4" w:space="0" w:color="auto"/>
              <w:right w:val="single" w:sz="4" w:space="0" w:color="auto"/>
            </w:tcBorders>
            <w:shd w:val="clear" w:color="auto" w:fill="auto"/>
            <w:hideMark/>
          </w:tcPr>
          <w:p w14:paraId="0429365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定格</w:t>
            </w:r>
            <w:r w:rsidRPr="005A6F39">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〔値〕</w:t>
            </w:r>
          </w:p>
        </w:tc>
        <w:tc>
          <w:tcPr>
            <w:tcW w:w="1375" w:type="pct"/>
            <w:tcBorders>
              <w:top w:val="nil"/>
              <w:left w:val="nil"/>
              <w:bottom w:val="single" w:sz="4" w:space="0" w:color="auto"/>
              <w:right w:val="single" w:sz="4" w:space="0" w:color="auto"/>
            </w:tcBorders>
            <w:shd w:val="clear" w:color="auto" w:fill="auto"/>
            <w:hideMark/>
          </w:tcPr>
          <w:p w14:paraId="3C1638D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ていかく〔ち〕</w:t>
            </w:r>
          </w:p>
        </w:tc>
        <w:tc>
          <w:tcPr>
            <w:tcW w:w="1612" w:type="pct"/>
            <w:tcBorders>
              <w:top w:val="nil"/>
              <w:left w:val="nil"/>
              <w:bottom w:val="single" w:sz="4" w:space="0" w:color="auto"/>
              <w:right w:val="single" w:sz="4" w:space="0" w:color="auto"/>
            </w:tcBorders>
            <w:shd w:val="clear" w:color="auto" w:fill="auto"/>
            <w:hideMark/>
          </w:tcPr>
          <w:p w14:paraId="3B8F6167"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rated value</w:t>
            </w:r>
            <w:r w:rsidRPr="00FE5F5E">
              <w:rPr>
                <w:rFonts w:ascii="ＭＳ ゴシック" w:eastAsia="ＭＳ ゴシック" w:hAnsi="ＭＳ ゴシック" w:cs="ＭＳ Ｐゴシック" w:hint="eastAsia"/>
                <w:sz w:val="14"/>
                <w:szCs w:val="14"/>
              </w:rPr>
              <w:br/>
              <w:t>【IEV 447-03-11】</w:t>
            </w:r>
          </w:p>
        </w:tc>
      </w:tr>
      <w:tr w:rsidR="003A4BB7" w:rsidRPr="00FE5F5E" w14:paraId="16656F46" w14:textId="77777777" w:rsidTr="006E1FBB">
        <w:trPr>
          <w:cantSplit/>
          <w:trHeight w:val="624"/>
        </w:trPr>
        <w:tc>
          <w:tcPr>
            <w:tcW w:w="618" w:type="pct"/>
            <w:tcBorders>
              <w:top w:val="nil"/>
              <w:left w:val="single" w:sz="8" w:space="0" w:color="auto"/>
              <w:bottom w:val="single" w:sz="4" w:space="0" w:color="auto"/>
              <w:right w:val="single" w:sz="4" w:space="0" w:color="auto"/>
            </w:tcBorders>
            <w:shd w:val="clear" w:color="auto" w:fill="auto"/>
            <w:hideMark/>
          </w:tcPr>
          <w:p w14:paraId="24D93E5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1.10.1</w:t>
            </w:r>
          </w:p>
        </w:tc>
        <w:tc>
          <w:tcPr>
            <w:tcW w:w="1395" w:type="pct"/>
            <w:tcBorders>
              <w:top w:val="nil"/>
              <w:left w:val="nil"/>
              <w:bottom w:val="single" w:sz="4" w:space="0" w:color="auto"/>
              <w:right w:val="single" w:sz="4" w:space="0" w:color="auto"/>
            </w:tcBorders>
            <w:shd w:val="clear" w:color="auto" w:fill="auto"/>
            <w:hideMark/>
          </w:tcPr>
          <w:p w14:paraId="3D39A63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連続定格</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67AA433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れんぞくていかく</w:t>
            </w:r>
          </w:p>
        </w:tc>
        <w:tc>
          <w:tcPr>
            <w:tcW w:w="1612" w:type="pct"/>
            <w:tcBorders>
              <w:top w:val="nil"/>
              <w:left w:val="nil"/>
              <w:bottom w:val="single" w:sz="4" w:space="0" w:color="auto"/>
              <w:right w:val="single" w:sz="4" w:space="0" w:color="auto"/>
            </w:tcBorders>
            <w:shd w:val="clear" w:color="auto" w:fill="auto"/>
            <w:hideMark/>
          </w:tcPr>
          <w:p w14:paraId="09E0F6B7"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continuous rating</w:t>
            </w:r>
          </w:p>
        </w:tc>
      </w:tr>
      <w:tr w:rsidR="003A4BB7" w:rsidRPr="00FE5F5E" w14:paraId="050C432A" w14:textId="77777777" w:rsidTr="006E1FBB">
        <w:trPr>
          <w:cantSplit/>
          <w:trHeight w:val="624"/>
        </w:trPr>
        <w:tc>
          <w:tcPr>
            <w:tcW w:w="618" w:type="pct"/>
            <w:tcBorders>
              <w:top w:val="nil"/>
              <w:left w:val="single" w:sz="8" w:space="0" w:color="auto"/>
              <w:bottom w:val="single" w:sz="4" w:space="0" w:color="auto"/>
              <w:right w:val="single" w:sz="4" w:space="0" w:color="auto"/>
            </w:tcBorders>
            <w:shd w:val="clear" w:color="auto" w:fill="auto"/>
            <w:hideMark/>
          </w:tcPr>
          <w:p w14:paraId="4C6A8B0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1.10.2</w:t>
            </w:r>
          </w:p>
        </w:tc>
        <w:tc>
          <w:tcPr>
            <w:tcW w:w="1395" w:type="pct"/>
            <w:tcBorders>
              <w:top w:val="nil"/>
              <w:left w:val="nil"/>
              <w:bottom w:val="single" w:sz="4" w:space="0" w:color="auto"/>
              <w:right w:val="single" w:sz="4" w:space="0" w:color="auto"/>
            </w:tcBorders>
            <w:shd w:val="clear" w:color="auto" w:fill="auto"/>
            <w:hideMark/>
          </w:tcPr>
          <w:p w14:paraId="2E6440A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短時間定格</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5711B1A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たんじかんていかく</w:t>
            </w:r>
          </w:p>
        </w:tc>
        <w:tc>
          <w:tcPr>
            <w:tcW w:w="1612" w:type="pct"/>
            <w:tcBorders>
              <w:top w:val="nil"/>
              <w:left w:val="nil"/>
              <w:bottom w:val="single" w:sz="4" w:space="0" w:color="auto"/>
              <w:right w:val="single" w:sz="4" w:space="0" w:color="auto"/>
            </w:tcBorders>
            <w:shd w:val="clear" w:color="auto" w:fill="auto"/>
            <w:hideMark/>
          </w:tcPr>
          <w:p w14:paraId="5CD8D265"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short-time rating</w:t>
            </w:r>
          </w:p>
        </w:tc>
      </w:tr>
      <w:tr w:rsidR="003A4BB7" w:rsidRPr="00FE5F5E" w14:paraId="4BFB5E45" w14:textId="77777777" w:rsidTr="006E1FBB">
        <w:trPr>
          <w:cantSplit/>
          <w:trHeight w:val="624"/>
        </w:trPr>
        <w:tc>
          <w:tcPr>
            <w:tcW w:w="618" w:type="pct"/>
            <w:tcBorders>
              <w:top w:val="nil"/>
              <w:left w:val="single" w:sz="8" w:space="0" w:color="auto"/>
              <w:bottom w:val="single" w:sz="4" w:space="0" w:color="auto"/>
              <w:right w:val="single" w:sz="4" w:space="0" w:color="auto"/>
            </w:tcBorders>
            <w:shd w:val="clear" w:color="auto" w:fill="auto"/>
            <w:hideMark/>
          </w:tcPr>
          <w:p w14:paraId="427946E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1.11</w:t>
            </w:r>
          </w:p>
        </w:tc>
        <w:tc>
          <w:tcPr>
            <w:tcW w:w="1395" w:type="pct"/>
            <w:tcBorders>
              <w:top w:val="nil"/>
              <w:left w:val="nil"/>
              <w:bottom w:val="single" w:sz="4" w:space="0" w:color="auto"/>
              <w:right w:val="single" w:sz="4" w:space="0" w:color="auto"/>
            </w:tcBorders>
            <w:shd w:val="clear" w:color="auto" w:fill="auto"/>
            <w:hideMark/>
          </w:tcPr>
          <w:p w14:paraId="41A1B89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負担</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7432C32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ふたん</w:t>
            </w:r>
          </w:p>
        </w:tc>
        <w:tc>
          <w:tcPr>
            <w:tcW w:w="1612" w:type="pct"/>
            <w:tcBorders>
              <w:top w:val="nil"/>
              <w:left w:val="nil"/>
              <w:bottom w:val="single" w:sz="4" w:space="0" w:color="auto"/>
              <w:right w:val="single" w:sz="4" w:space="0" w:color="auto"/>
            </w:tcBorders>
            <w:shd w:val="clear" w:color="auto" w:fill="auto"/>
            <w:hideMark/>
          </w:tcPr>
          <w:p w14:paraId="5A74C01F"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burden</w:t>
            </w:r>
          </w:p>
        </w:tc>
      </w:tr>
    </w:tbl>
    <w:p w14:paraId="055C6452" w14:textId="63F14376" w:rsidR="003A4BB7"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80" w:firstRow="0" w:lastRow="0" w:firstColumn="1" w:lastColumn="0" w:noHBand="0" w:noVBand="1"/>
      </w:tblPr>
      <w:tblGrid>
        <w:gridCol w:w="3280"/>
        <w:gridCol w:w="3299"/>
      </w:tblGrid>
      <w:tr w:rsidR="003A4BB7" w:rsidRPr="00F83CBA" w14:paraId="6474426D" w14:textId="77777777" w:rsidTr="0036044B">
        <w:trPr>
          <w:cantSplit/>
          <w:trHeight w:val="283"/>
        </w:trPr>
        <w:tc>
          <w:tcPr>
            <w:tcW w:w="2493" w:type="pct"/>
            <w:tcBorders>
              <w:top w:val="single" w:sz="8" w:space="0" w:color="auto"/>
              <w:left w:val="single" w:sz="4" w:space="0" w:color="auto"/>
              <w:bottom w:val="single" w:sz="8" w:space="0" w:color="000000"/>
              <w:right w:val="single" w:sz="4" w:space="0" w:color="auto"/>
            </w:tcBorders>
            <w:shd w:val="clear" w:color="auto" w:fill="auto"/>
            <w:vAlign w:val="center"/>
          </w:tcPr>
          <w:p w14:paraId="44815CCE"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定義</w:t>
            </w:r>
          </w:p>
        </w:tc>
        <w:tc>
          <w:tcPr>
            <w:tcW w:w="2507" w:type="pct"/>
            <w:tcBorders>
              <w:top w:val="single" w:sz="8" w:space="0" w:color="auto"/>
              <w:left w:val="single" w:sz="4" w:space="0" w:color="auto"/>
              <w:bottom w:val="single" w:sz="8" w:space="0" w:color="000000"/>
              <w:right w:val="single" w:sz="8" w:space="0" w:color="auto"/>
            </w:tcBorders>
            <w:shd w:val="clear" w:color="auto" w:fill="auto"/>
            <w:vAlign w:val="center"/>
          </w:tcPr>
          <w:p w14:paraId="31D21B76"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備考</w:t>
            </w:r>
          </w:p>
        </w:tc>
      </w:tr>
      <w:tr w:rsidR="003A4BB7" w:rsidRPr="00FE5F5E" w14:paraId="4E7E608D" w14:textId="77777777" w:rsidTr="0036044B">
        <w:trPr>
          <w:cantSplit/>
          <w:trHeight w:val="900"/>
        </w:trPr>
        <w:tc>
          <w:tcPr>
            <w:tcW w:w="2493" w:type="pct"/>
            <w:tcBorders>
              <w:top w:val="nil"/>
              <w:left w:val="single" w:sz="4" w:space="0" w:color="auto"/>
              <w:bottom w:val="single" w:sz="4" w:space="0" w:color="auto"/>
              <w:right w:val="single" w:sz="4" w:space="0" w:color="auto"/>
            </w:tcBorders>
            <w:shd w:val="clear" w:color="auto" w:fill="auto"/>
            <w:hideMark/>
          </w:tcPr>
          <w:p w14:paraId="5B253127" w14:textId="77777777" w:rsidR="003A4BB7" w:rsidRPr="00C238D3"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pacing w:val="-2"/>
                <w:sz w:val="16"/>
                <w:szCs w:val="16"/>
              </w:rPr>
            </w:pPr>
            <w:r w:rsidRPr="00C238D3">
              <w:rPr>
                <w:rFonts w:ascii="ＭＳ ゴシック" w:eastAsia="ＭＳ ゴシック" w:hAnsi="ＭＳ ゴシック" w:cs="ＭＳ Ｐゴシック" w:hint="eastAsia"/>
                <w:spacing w:val="-2"/>
                <w:sz w:val="16"/>
                <w:szCs w:val="16"/>
              </w:rPr>
              <w:t>事故種類と事故区間などを検出するリレー．</w:t>
            </w:r>
          </w:p>
        </w:tc>
        <w:tc>
          <w:tcPr>
            <w:tcW w:w="2507" w:type="pct"/>
            <w:tcBorders>
              <w:top w:val="nil"/>
              <w:left w:val="nil"/>
              <w:bottom w:val="single" w:sz="4" w:space="0" w:color="auto"/>
              <w:right w:val="single" w:sz="8" w:space="0" w:color="auto"/>
            </w:tcBorders>
            <w:shd w:val="clear" w:color="auto" w:fill="auto"/>
            <w:hideMark/>
          </w:tcPr>
          <w:p w14:paraId="3CDB920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事故検出リレーに対し，主〔検出〕リレーが用いられる．また，フェイルセーフリレーに対してメインリレーということがある．</w:t>
            </w:r>
            <w:r w:rsidRPr="00FE5F5E">
              <w:rPr>
                <w:rFonts w:ascii="ＭＳ ゴシック" w:eastAsia="ＭＳ ゴシック" w:hAnsi="ＭＳ ゴシック" w:cs="ＭＳ Ｐゴシック" w:hint="eastAsia"/>
                <w:sz w:val="16"/>
                <w:szCs w:val="16"/>
              </w:rPr>
              <w:br/>
              <w:t>後備保護に対する主保護は10．01参照．</w:t>
            </w:r>
          </w:p>
        </w:tc>
      </w:tr>
      <w:tr w:rsidR="003A4BB7" w:rsidRPr="00FE5F5E" w14:paraId="44767D0E" w14:textId="77777777" w:rsidTr="0036044B">
        <w:trPr>
          <w:cantSplit/>
          <w:trHeight w:val="1114"/>
        </w:trPr>
        <w:tc>
          <w:tcPr>
            <w:tcW w:w="2493" w:type="pct"/>
            <w:tcBorders>
              <w:top w:val="nil"/>
              <w:left w:val="single" w:sz="4" w:space="0" w:color="auto"/>
              <w:bottom w:val="single" w:sz="4" w:space="0" w:color="auto"/>
              <w:right w:val="single" w:sz="4" w:space="0" w:color="auto"/>
            </w:tcBorders>
            <w:shd w:val="clear" w:color="auto" w:fill="auto"/>
            <w:hideMark/>
          </w:tcPr>
          <w:p w14:paraId="614ACFA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信頼性向上のため，主リレーと組合せて用いるリレー．事故を検出するリレーで一般に主リレーよりも検出範囲が広い．</w:t>
            </w:r>
            <w:r w:rsidRPr="00FE5F5E">
              <w:rPr>
                <w:rFonts w:ascii="ＭＳ ゴシック" w:eastAsia="ＭＳ ゴシック" w:hAnsi="ＭＳ ゴシック" w:cs="ＭＳ Ｐゴシック" w:hint="eastAsia"/>
                <w:sz w:val="16"/>
                <w:szCs w:val="16"/>
              </w:rPr>
              <w:br/>
              <w:t>単に事故を検出するリレーを指すこともある．</w:t>
            </w:r>
          </w:p>
        </w:tc>
        <w:tc>
          <w:tcPr>
            <w:tcW w:w="2507" w:type="pct"/>
            <w:tcBorders>
              <w:top w:val="nil"/>
              <w:left w:val="nil"/>
              <w:bottom w:val="single" w:sz="4" w:space="0" w:color="auto"/>
              <w:right w:val="single" w:sz="8" w:space="0" w:color="auto"/>
            </w:tcBorders>
            <w:shd w:val="clear" w:color="auto" w:fill="auto"/>
            <w:hideMark/>
          </w:tcPr>
          <w:p w14:paraId="0E0DDA2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フェイルセーフリレーということがある．</w:t>
            </w:r>
          </w:p>
        </w:tc>
      </w:tr>
      <w:tr w:rsidR="003A4BB7" w:rsidRPr="00FE5F5E" w14:paraId="60B0C909" w14:textId="77777777" w:rsidTr="0036044B">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10A8641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電力設備などの異なった相の導電部分の間で絶縁が失われて，電流が流れる現象．</w:t>
            </w:r>
          </w:p>
        </w:tc>
        <w:tc>
          <w:tcPr>
            <w:tcW w:w="2507" w:type="pct"/>
            <w:tcBorders>
              <w:top w:val="nil"/>
              <w:left w:val="nil"/>
              <w:bottom w:val="single" w:sz="4" w:space="0" w:color="auto"/>
              <w:right w:val="single" w:sz="8" w:space="0" w:color="auto"/>
            </w:tcBorders>
            <w:shd w:val="clear" w:color="auto" w:fill="auto"/>
            <w:hideMark/>
          </w:tcPr>
          <w:p w14:paraId="2714B6A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685B9837" w14:textId="77777777" w:rsidTr="0036044B">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791D555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電力設備などの導電部分と大地の間で絶縁が失われて，電流が流れる現象．</w:t>
            </w:r>
          </w:p>
        </w:tc>
        <w:tc>
          <w:tcPr>
            <w:tcW w:w="2507" w:type="pct"/>
            <w:tcBorders>
              <w:top w:val="nil"/>
              <w:left w:val="nil"/>
              <w:bottom w:val="single" w:sz="4" w:space="0" w:color="auto"/>
              <w:right w:val="single" w:sz="8" w:space="0" w:color="auto"/>
            </w:tcBorders>
            <w:shd w:val="clear" w:color="auto" w:fill="auto"/>
            <w:hideMark/>
          </w:tcPr>
          <w:p w14:paraId="755F696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6BB5CE54" w14:textId="77777777" w:rsidTr="0036044B">
        <w:trPr>
          <w:cantSplit/>
          <w:trHeight w:val="862"/>
        </w:trPr>
        <w:tc>
          <w:tcPr>
            <w:tcW w:w="2493" w:type="pct"/>
            <w:tcBorders>
              <w:top w:val="nil"/>
              <w:left w:val="single" w:sz="4" w:space="0" w:color="auto"/>
              <w:bottom w:val="single" w:sz="4" w:space="0" w:color="auto"/>
              <w:right w:val="single" w:sz="4" w:space="0" w:color="auto"/>
            </w:tcBorders>
            <w:shd w:val="clear" w:color="auto" w:fill="auto"/>
            <w:hideMark/>
          </w:tcPr>
          <w:p w14:paraId="1CEB634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地絡の一種で，電力系統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電力設備などの導体部分と大地間に高抵抗物体を通じて，小さい電流が流れる現象．</w:t>
            </w:r>
          </w:p>
        </w:tc>
        <w:tc>
          <w:tcPr>
            <w:tcW w:w="2507" w:type="pct"/>
            <w:tcBorders>
              <w:top w:val="nil"/>
              <w:left w:val="nil"/>
              <w:bottom w:val="single" w:sz="4" w:space="0" w:color="auto"/>
              <w:right w:val="single" w:sz="8" w:space="0" w:color="auto"/>
            </w:tcBorders>
            <w:shd w:val="clear" w:color="auto" w:fill="auto"/>
            <w:hideMark/>
          </w:tcPr>
          <w:p w14:paraId="0D4D5B5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0C6B0619" w14:textId="77777777" w:rsidTr="0036044B">
        <w:trPr>
          <w:cantSplit/>
          <w:trHeight w:val="836"/>
        </w:trPr>
        <w:tc>
          <w:tcPr>
            <w:tcW w:w="2493" w:type="pct"/>
            <w:tcBorders>
              <w:top w:val="nil"/>
              <w:left w:val="single" w:sz="4" w:space="0" w:color="auto"/>
              <w:bottom w:val="single" w:sz="4" w:space="0" w:color="auto"/>
              <w:right w:val="single" w:sz="4" w:space="0" w:color="auto"/>
            </w:tcBorders>
            <w:shd w:val="clear" w:color="auto" w:fill="auto"/>
            <w:hideMark/>
          </w:tcPr>
          <w:p w14:paraId="38B94F6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発電機・変圧器などの同一巻線内の異なった点の間の絶縁が失われて，電流が流れる現象．</w:t>
            </w:r>
          </w:p>
        </w:tc>
        <w:tc>
          <w:tcPr>
            <w:tcW w:w="2507" w:type="pct"/>
            <w:tcBorders>
              <w:top w:val="nil"/>
              <w:left w:val="nil"/>
              <w:bottom w:val="single" w:sz="4" w:space="0" w:color="auto"/>
              <w:right w:val="single" w:sz="8" w:space="0" w:color="auto"/>
            </w:tcBorders>
            <w:shd w:val="clear" w:color="auto" w:fill="auto"/>
            <w:hideMark/>
          </w:tcPr>
          <w:p w14:paraId="3828B31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層間短絡〔事故〕は〔相間〕短絡〔事故〕と同音異義のためできるだけ使用しない．</w:t>
            </w:r>
          </w:p>
        </w:tc>
      </w:tr>
      <w:tr w:rsidR="003A4BB7" w:rsidRPr="00FE5F5E" w14:paraId="15BC8AEF" w14:textId="77777777" w:rsidTr="0036044B">
        <w:trPr>
          <w:cantSplit/>
          <w:trHeight w:val="876"/>
        </w:trPr>
        <w:tc>
          <w:tcPr>
            <w:tcW w:w="2493" w:type="pct"/>
            <w:tcBorders>
              <w:top w:val="nil"/>
              <w:left w:val="single" w:sz="4" w:space="0" w:color="auto"/>
              <w:bottom w:val="single" w:sz="4" w:space="0" w:color="auto"/>
              <w:right w:val="single" w:sz="4" w:space="0" w:color="auto"/>
            </w:tcBorders>
            <w:shd w:val="clear" w:color="auto" w:fill="auto"/>
            <w:hideMark/>
          </w:tcPr>
          <w:p w14:paraId="00D59BE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変圧器・ケーブル・リアクトル等に加圧したときに，一時的に発生する大電流．</w:t>
            </w:r>
          </w:p>
        </w:tc>
        <w:tc>
          <w:tcPr>
            <w:tcW w:w="2507" w:type="pct"/>
            <w:tcBorders>
              <w:top w:val="nil"/>
              <w:left w:val="nil"/>
              <w:bottom w:val="single" w:sz="4" w:space="0" w:color="auto"/>
              <w:right w:val="single" w:sz="8" w:space="0" w:color="auto"/>
            </w:tcBorders>
            <w:shd w:val="clear" w:color="auto" w:fill="auto"/>
            <w:hideMark/>
          </w:tcPr>
          <w:p w14:paraId="1DCB27A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電力系統では変圧器の励磁による突入電流がある．またリレーシステムでは電源のコンデンサを充電する</w:t>
            </w:r>
            <w:r>
              <w:rPr>
                <w:rFonts w:ascii="ＭＳ ゴシック" w:eastAsia="ＭＳ ゴシック" w:hAnsi="ＭＳ ゴシック" w:cs="ＭＳ Ｐゴシック" w:hint="eastAsia"/>
                <w:sz w:val="16"/>
                <w:szCs w:val="16"/>
              </w:rPr>
              <w:t>とき</w:t>
            </w:r>
            <w:r w:rsidRPr="00FE5F5E">
              <w:rPr>
                <w:rFonts w:ascii="ＭＳ ゴシック" w:eastAsia="ＭＳ ゴシック" w:hAnsi="ＭＳ ゴシック" w:cs="ＭＳ Ｐゴシック" w:hint="eastAsia"/>
                <w:sz w:val="16"/>
                <w:szCs w:val="16"/>
              </w:rPr>
              <w:t>に突入電流が流れることがある．</w:t>
            </w:r>
          </w:p>
        </w:tc>
      </w:tr>
      <w:tr w:rsidR="003A4BB7" w:rsidRPr="00FE5F5E" w14:paraId="0BB0E786" w14:textId="77777777" w:rsidTr="0036044B">
        <w:trPr>
          <w:cantSplit/>
          <w:trHeight w:val="900"/>
        </w:trPr>
        <w:tc>
          <w:tcPr>
            <w:tcW w:w="2493" w:type="pct"/>
            <w:tcBorders>
              <w:top w:val="nil"/>
              <w:left w:val="single" w:sz="4" w:space="0" w:color="auto"/>
              <w:bottom w:val="single" w:sz="4" w:space="0" w:color="auto"/>
              <w:right w:val="single" w:sz="4" w:space="0" w:color="auto"/>
            </w:tcBorders>
            <w:shd w:val="clear" w:color="auto" w:fill="auto"/>
            <w:hideMark/>
          </w:tcPr>
          <w:p w14:paraId="7D2AB55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リレーの特性</w:t>
            </w:r>
            <w:r>
              <w:rPr>
                <w:rFonts w:ascii="ＭＳ ゴシック" w:eastAsia="ＭＳ ゴシック" w:hAnsi="ＭＳ ゴシック" w:cs="ＭＳ Ｐゴシック" w:hint="eastAsia"/>
                <w:sz w:val="16"/>
                <w:szCs w:val="16"/>
              </w:rPr>
              <w:t xml:space="preserve"> 及び</w:t>
            </w:r>
            <w:r w:rsidRPr="00FE5F5E">
              <w:rPr>
                <w:rFonts w:ascii="ＭＳ ゴシック" w:eastAsia="ＭＳ ゴシック" w:hAnsi="ＭＳ ゴシック" w:cs="ＭＳ Ｐゴシック" w:hint="eastAsia"/>
                <w:sz w:val="16"/>
                <w:szCs w:val="16"/>
              </w:rPr>
              <w:t>性能の保証基準を表す数値．たとえば，定格電流・定格周波数などの値．ただし，電流回路では連続通電に耐える電流値を意味する．</w:t>
            </w:r>
          </w:p>
        </w:tc>
        <w:tc>
          <w:tcPr>
            <w:tcW w:w="2507" w:type="pct"/>
            <w:tcBorders>
              <w:top w:val="nil"/>
              <w:left w:val="nil"/>
              <w:bottom w:val="single" w:sz="4" w:space="0" w:color="auto"/>
              <w:right w:val="single" w:sz="8" w:space="0" w:color="auto"/>
            </w:tcBorders>
            <w:shd w:val="clear" w:color="auto" w:fill="auto"/>
            <w:hideMark/>
          </w:tcPr>
          <w:p w14:paraId="6A7AFFB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1E585556" w14:textId="77777777" w:rsidTr="0036044B">
        <w:trPr>
          <w:cantSplit/>
          <w:trHeight w:val="624"/>
        </w:trPr>
        <w:tc>
          <w:tcPr>
            <w:tcW w:w="2493" w:type="pct"/>
            <w:tcBorders>
              <w:top w:val="nil"/>
              <w:left w:val="single" w:sz="4" w:space="0" w:color="auto"/>
              <w:bottom w:val="single" w:sz="4" w:space="0" w:color="auto"/>
              <w:right w:val="single" w:sz="4" w:space="0" w:color="auto"/>
            </w:tcBorders>
            <w:shd w:val="clear" w:color="auto" w:fill="auto"/>
            <w:hideMark/>
          </w:tcPr>
          <w:p w14:paraId="1CAEC39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定格値が連続的に課せられても，その特性</w:t>
            </w:r>
            <w:r>
              <w:rPr>
                <w:rFonts w:ascii="ＭＳ ゴシック" w:eastAsia="ＭＳ ゴシック" w:hAnsi="ＭＳ ゴシック" w:cs="ＭＳ Ｐゴシック" w:hint="eastAsia"/>
                <w:sz w:val="16"/>
                <w:szCs w:val="16"/>
              </w:rPr>
              <w:t xml:space="preserve"> 及び</w:t>
            </w:r>
            <w:r w:rsidRPr="00FE5F5E">
              <w:rPr>
                <w:rFonts w:ascii="ＭＳ ゴシック" w:eastAsia="ＭＳ ゴシック" w:hAnsi="ＭＳ ゴシック" w:cs="ＭＳ Ｐゴシック" w:hint="eastAsia"/>
                <w:sz w:val="16"/>
                <w:szCs w:val="16"/>
              </w:rPr>
              <w:t>性能が規定の限度をこえない定格．</w:t>
            </w:r>
          </w:p>
        </w:tc>
        <w:tc>
          <w:tcPr>
            <w:tcW w:w="2507" w:type="pct"/>
            <w:tcBorders>
              <w:top w:val="nil"/>
              <w:left w:val="nil"/>
              <w:bottom w:val="single" w:sz="4" w:space="0" w:color="auto"/>
              <w:right w:val="single" w:sz="8" w:space="0" w:color="auto"/>
            </w:tcBorders>
            <w:shd w:val="clear" w:color="auto" w:fill="auto"/>
            <w:hideMark/>
          </w:tcPr>
          <w:p w14:paraId="77915AE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13546D8D" w14:textId="77777777" w:rsidTr="0036044B">
        <w:trPr>
          <w:cantSplit/>
          <w:trHeight w:val="624"/>
        </w:trPr>
        <w:tc>
          <w:tcPr>
            <w:tcW w:w="2493" w:type="pct"/>
            <w:tcBorders>
              <w:top w:val="nil"/>
              <w:left w:val="single" w:sz="4" w:space="0" w:color="auto"/>
              <w:bottom w:val="single" w:sz="4" w:space="0" w:color="auto"/>
              <w:right w:val="single" w:sz="4" w:space="0" w:color="auto"/>
            </w:tcBorders>
            <w:shd w:val="clear" w:color="auto" w:fill="auto"/>
            <w:hideMark/>
          </w:tcPr>
          <w:p w14:paraId="3DCE97C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リレーに定格値が連続的に課せられたとき，短時間に限りその特性</w:t>
            </w:r>
            <w:r>
              <w:rPr>
                <w:rFonts w:ascii="ＭＳ ゴシック" w:eastAsia="ＭＳ ゴシック" w:hAnsi="ＭＳ ゴシック" w:cs="ＭＳ Ｐゴシック" w:hint="eastAsia"/>
                <w:sz w:val="16"/>
                <w:szCs w:val="16"/>
              </w:rPr>
              <w:t xml:space="preserve"> 及び</w:t>
            </w:r>
            <w:r w:rsidRPr="00FE5F5E">
              <w:rPr>
                <w:rFonts w:ascii="ＭＳ ゴシック" w:eastAsia="ＭＳ ゴシック" w:hAnsi="ＭＳ ゴシック" w:cs="ＭＳ Ｐゴシック" w:hint="eastAsia"/>
                <w:sz w:val="16"/>
                <w:szCs w:val="16"/>
              </w:rPr>
              <w:t>性能が規定の限度を維持できる定格．</w:t>
            </w:r>
          </w:p>
        </w:tc>
        <w:tc>
          <w:tcPr>
            <w:tcW w:w="2507" w:type="pct"/>
            <w:tcBorders>
              <w:top w:val="nil"/>
              <w:left w:val="nil"/>
              <w:bottom w:val="single" w:sz="4" w:space="0" w:color="auto"/>
              <w:right w:val="single" w:sz="8" w:space="0" w:color="auto"/>
            </w:tcBorders>
            <w:shd w:val="clear" w:color="auto" w:fill="auto"/>
            <w:hideMark/>
          </w:tcPr>
          <w:p w14:paraId="39A1E82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この場合は一般にその限度時間を示す．</w:t>
            </w:r>
          </w:p>
        </w:tc>
      </w:tr>
      <w:tr w:rsidR="003A4BB7" w:rsidRPr="00FE5F5E" w14:paraId="5773C64E" w14:textId="77777777" w:rsidTr="0036044B">
        <w:trPr>
          <w:cantSplit/>
          <w:trHeight w:val="624"/>
        </w:trPr>
        <w:tc>
          <w:tcPr>
            <w:tcW w:w="2493" w:type="pct"/>
            <w:tcBorders>
              <w:top w:val="nil"/>
              <w:left w:val="single" w:sz="4" w:space="0" w:color="auto"/>
              <w:bottom w:val="single" w:sz="4" w:space="0" w:color="auto"/>
              <w:right w:val="single" w:sz="4" w:space="0" w:color="auto"/>
            </w:tcBorders>
            <w:shd w:val="clear" w:color="auto" w:fill="auto"/>
            <w:hideMark/>
          </w:tcPr>
          <w:p w14:paraId="28FB68F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リレーで消費される皮相電力・〔有効〕電力などが入力源に及ぼす影響．</w:t>
            </w:r>
          </w:p>
        </w:tc>
        <w:tc>
          <w:tcPr>
            <w:tcW w:w="2507" w:type="pct"/>
            <w:tcBorders>
              <w:top w:val="nil"/>
              <w:left w:val="nil"/>
              <w:bottom w:val="single" w:sz="4" w:space="0" w:color="auto"/>
              <w:right w:val="single" w:sz="8" w:space="0" w:color="auto"/>
            </w:tcBorders>
            <w:shd w:val="clear" w:color="auto" w:fill="auto"/>
            <w:hideMark/>
          </w:tcPr>
          <w:p w14:paraId="4FF725D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bl>
    <w:p w14:paraId="0F8B7B53" w14:textId="64AE9D74" w:rsidR="003A4BB7"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80" w:firstRow="0" w:lastRow="0" w:firstColumn="1" w:lastColumn="0" w:noHBand="0" w:noVBand="1"/>
      </w:tblPr>
      <w:tblGrid>
        <w:gridCol w:w="813"/>
        <w:gridCol w:w="1836"/>
        <w:gridCol w:w="1809"/>
        <w:gridCol w:w="2121"/>
      </w:tblGrid>
      <w:tr w:rsidR="003A4BB7" w:rsidRPr="00F83CBA" w14:paraId="185EA6A1" w14:textId="77777777" w:rsidTr="00351759">
        <w:trPr>
          <w:cantSplit/>
          <w:trHeight w:val="283"/>
          <w:tblHeader/>
        </w:trPr>
        <w:tc>
          <w:tcPr>
            <w:tcW w:w="618" w:type="pct"/>
            <w:tcBorders>
              <w:top w:val="single" w:sz="8" w:space="0" w:color="auto"/>
              <w:left w:val="single" w:sz="8" w:space="0" w:color="auto"/>
              <w:bottom w:val="single" w:sz="8" w:space="0" w:color="000000"/>
              <w:right w:val="single" w:sz="4" w:space="0" w:color="auto"/>
            </w:tcBorders>
            <w:shd w:val="clear" w:color="auto" w:fill="auto"/>
            <w:vAlign w:val="center"/>
          </w:tcPr>
          <w:p w14:paraId="7506E296" w14:textId="77777777" w:rsidR="003A4BB7" w:rsidRPr="00F83CBA" w:rsidRDefault="00A87E03"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lastRenderedPageBreak/>
              <w:br w:type="page"/>
            </w:r>
            <w:r w:rsidR="003A4BB7" w:rsidRPr="00F83CBA">
              <w:rPr>
                <w:rFonts w:ascii="ＭＳ ゴシック" w:eastAsia="ＭＳ ゴシック" w:hAnsi="ＭＳ ゴシック" w:cs="ＭＳ Ｐゴシック" w:hint="eastAsia"/>
                <w:bCs/>
                <w:color w:val="000000"/>
                <w:szCs w:val="18"/>
              </w:rPr>
              <w:t>番号</w:t>
            </w:r>
          </w:p>
        </w:tc>
        <w:tc>
          <w:tcPr>
            <w:tcW w:w="1395" w:type="pct"/>
            <w:tcBorders>
              <w:top w:val="single" w:sz="8" w:space="0" w:color="auto"/>
              <w:left w:val="single" w:sz="4" w:space="0" w:color="auto"/>
              <w:bottom w:val="single" w:sz="8" w:space="0" w:color="000000"/>
              <w:right w:val="single" w:sz="4" w:space="0" w:color="auto"/>
            </w:tcBorders>
            <w:shd w:val="clear" w:color="auto" w:fill="auto"/>
            <w:vAlign w:val="center"/>
          </w:tcPr>
          <w:p w14:paraId="242F809E"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用語</w:t>
            </w:r>
          </w:p>
        </w:tc>
        <w:tc>
          <w:tcPr>
            <w:tcW w:w="1375" w:type="pct"/>
            <w:tcBorders>
              <w:top w:val="single" w:sz="8" w:space="0" w:color="auto"/>
              <w:left w:val="single" w:sz="4" w:space="0" w:color="auto"/>
              <w:bottom w:val="single" w:sz="8" w:space="0" w:color="000000"/>
              <w:right w:val="single" w:sz="4" w:space="0" w:color="auto"/>
            </w:tcBorders>
            <w:shd w:val="clear" w:color="auto" w:fill="auto"/>
            <w:vAlign w:val="center"/>
          </w:tcPr>
          <w:p w14:paraId="4D65E512" w14:textId="2ECB6416" w:rsidR="003A4BB7" w:rsidRPr="00F83CBA" w:rsidRDefault="000F516C"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Pr>
                <w:rFonts w:ascii="ＭＳ ゴシック" w:eastAsia="ＭＳ ゴシック" w:hAnsi="ＭＳ ゴシック" w:cs="ＭＳ Ｐゴシック" w:hint="eastAsia"/>
                <w:bCs/>
                <w:color w:val="000000"/>
                <w:szCs w:val="18"/>
              </w:rPr>
              <w:t>読み方</w:t>
            </w:r>
          </w:p>
        </w:tc>
        <w:tc>
          <w:tcPr>
            <w:tcW w:w="1612" w:type="pct"/>
            <w:tcBorders>
              <w:top w:val="single" w:sz="8" w:space="0" w:color="auto"/>
              <w:left w:val="single" w:sz="4" w:space="0" w:color="auto"/>
              <w:bottom w:val="single" w:sz="8" w:space="0" w:color="000000"/>
              <w:right w:val="single" w:sz="4" w:space="0" w:color="auto"/>
            </w:tcBorders>
            <w:shd w:val="clear" w:color="auto" w:fill="auto"/>
            <w:vAlign w:val="center"/>
          </w:tcPr>
          <w:p w14:paraId="5911BBCE"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英語</w:t>
            </w:r>
          </w:p>
        </w:tc>
      </w:tr>
      <w:tr w:rsidR="003A4BB7" w:rsidRPr="00FE5F5E" w14:paraId="62910BC5"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022B2B5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1.11.1</w:t>
            </w:r>
          </w:p>
        </w:tc>
        <w:tc>
          <w:tcPr>
            <w:tcW w:w="1395" w:type="pct"/>
            <w:tcBorders>
              <w:top w:val="nil"/>
              <w:left w:val="nil"/>
              <w:bottom w:val="single" w:sz="4" w:space="0" w:color="auto"/>
              <w:right w:val="single" w:sz="4" w:space="0" w:color="auto"/>
            </w:tcBorders>
            <w:shd w:val="clear" w:color="auto" w:fill="auto"/>
            <w:hideMark/>
          </w:tcPr>
          <w:p w14:paraId="4D2A223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定格値負担</w:t>
            </w:r>
          </w:p>
        </w:tc>
        <w:tc>
          <w:tcPr>
            <w:tcW w:w="1375" w:type="pct"/>
            <w:tcBorders>
              <w:top w:val="nil"/>
              <w:left w:val="nil"/>
              <w:bottom w:val="single" w:sz="4" w:space="0" w:color="auto"/>
              <w:right w:val="single" w:sz="4" w:space="0" w:color="auto"/>
            </w:tcBorders>
            <w:shd w:val="clear" w:color="auto" w:fill="auto"/>
            <w:hideMark/>
          </w:tcPr>
          <w:p w14:paraId="6470472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ていかくちふたん</w:t>
            </w:r>
          </w:p>
        </w:tc>
        <w:tc>
          <w:tcPr>
            <w:tcW w:w="1612" w:type="pct"/>
            <w:tcBorders>
              <w:top w:val="nil"/>
              <w:left w:val="nil"/>
              <w:bottom w:val="single" w:sz="4" w:space="0" w:color="auto"/>
              <w:right w:val="single" w:sz="4" w:space="0" w:color="auto"/>
            </w:tcBorders>
            <w:shd w:val="clear" w:color="auto" w:fill="auto"/>
            <w:hideMark/>
          </w:tcPr>
          <w:p w14:paraId="42661DC6"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rated burden</w:t>
            </w:r>
          </w:p>
        </w:tc>
      </w:tr>
      <w:tr w:rsidR="003A4BB7" w:rsidRPr="00FE5F5E" w14:paraId="51B422F6"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717D726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1.11.2</w:t>
            </w:r>
          </w:p>
        </w:tc>
        <w:tc>
          <w:tcPr>
            <w:tcW w:w="1395" w:type="pct"/>
            <w:tcBorders>
              <w:top w:val="nil"/>
              <w:left w:val="nil"/>
              <w:bottom w:val="single" w:sz="4" w:space="0" w:color="auto"/>
              <w:right w:val="single" w:sz="4" w:space="0" w:color="auto"/>
            </w:tcBorders>
            <w:shd w:val="clear" w:color="auto" w:fill="auto"/>
            <w:hideMark/>
          </w:tcPr>
          <w:p w14:paraId="749B0AE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動作値負担</w:t>
            </w:r>
          </w:p>
        </w:tc>
        <w:tc>
          <w:tcPr>
            <w:tcW w:w="1375" w:type="pct"/>
            <w:tcBorders>
              <w:top w:val="nil"/>
              <w:left w:val="nil"/>
              <w:bottom w:val="single" w:sz="4" w:space="0" w:color="auto"/>
              <w:right w:val="single" w:sz="4" w:space="0" w:color="auto"/>
            </w:tcBorders>
            <w:shd w:val="clear" w:color="auto" w:fill="auto"/>
            <w:hideMark/>
          </w:tcPr>
          <w:p w14:paraId="7AFEE56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Pr>
                <w:rFonts w:ascii="ＭＳ ゴシック" w:eastAsia="ＭＳ ゴシック" w:hAnsi="ＭＳ ゴシック" w:cs="ＭＳ Ｐゴシック" w:hint="eastAsia"/>
                <w:sz w:val="14"/>
                <w:szCs w:val="14"/>
              </w:rPr>
              <w:t>ど</w:t>
            </w:r>
            <w:r w:rsidRPr="00FE5F5E">
              <w:rPr>
                <w:rFonts w:ascii="ＭＳ ゴシック" w:eastAsia="ＭＳ ゴシック" w:hAnsi="ＭＳ ゴシック" w:cs="ＭＳ Ｐゴシック" w:hint="eastAsia"/>
                <w:sz w:val="14"/>
                <w:szCs w:val="14"/>
              </w:rPr>
              <w:t>うさちふたん</w:t>
            </w:r>
          </w:p>
        </w:tc>
        <w:tc>
          <w:tcPr>
            <w:tcW w:w="1612" w:type="pct"/>
            <w:tcBorders>
              <w:top w:val="nil"/>
              <w:left w:val="nil"/>
              <w:bottom w:val="single" w:sz="4" w:space="0" w:color="auto"/>
              <w:right w:val="single" w:sz="4" w:space="0" w:color="auto"/>
            </w:tcBorders>
            <w:shd w:val="clear" w:color="auto" w:fill="auto"/>
            <w:hideMark/>
          </w:tcPr>
          <w:p w14:paraId="1FB3D9B8"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burden at operating value</w:t>
            </w:r>
          </w:p>
        </w:tc>
      </w:tr>
      <w:tr w:rsidR="003A4BB7" w:rsidRPr="00FE5F5E" w14:paraId="01A42061"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06AE1D4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1.12</w:t>
            </w:r>
          </w:p>
        </w:tc>
        <w:tc>
          <w:tcPr>
            <w:tcW w:w="1395" w:type="pct"/>
            <w:tcBorders>
              <w:top w:val="nil"/>
              <w:left w:val="nil"/>
              <w:bottom w:val="single" w:sz="4" w:space="0" w:color="auto"/>
              <w:right w:val="single" w:sz="4" w:space="0" w:color="auto"/>
            </w:tcBorders>
            <w:shd w:val="clear" w:color="auto" w:fill="auto"/>
            <w:hideMark/>
          </w:tcPr>
          <w:p w14:paraId="60A5BB1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保護範囲</w:t>
            </w:r>
          </w:p>
        </w:tc>
        <w:tc>
          <w:tcPr>
            <w:tcW w:w="1375" w:type="pct"/>
            <w:tcBorders>
              <w:top w:val="nil"/>
              <w:left w:val="nil"/>
              <w:bottom w:val="single" w:sz="4" w:space="0" w:color="auto"/>
              <w:right w:val="single" w:sz="4" w:space="0" w:color="auto"/>
            </w:tcBorders>
            <w:shd w:val="clear" w:color="auto" w:fill="auto"/>
            <w:hideMark/>
          </w:tcPr>
          <w:p w14:paraId="5107C8E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ほごはんい</w:t>
            </w:r>
          </w:p>
        </w:tc>
        <w:tc>
          <w:tcPr>
            <w:tcW w:w="1612" w:type="pct"/>
            <w:tcBorders>
              <w:top w:val="nil"/>
              <w:left w:val="nil"/>
              <w:bottom w:val="single" w:sz="4" w:space="0" w:color="auto"/>
              <w:right w:val="single" w:sz="4" w:space="0" w:color="auto"/>
            </w:tcBorders>
            <w:shd w:val="clear" w:color="auto" w:fill="auto"/>
            <w:hideMark/>
          </w:tcPr>
          <w:p w14:paraId="32B26A48"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zone of protection</w:t>
            </w:r>
          </w:p>
        </w:tc>
      </w:tr>
      <w:tr w:rsidR="003A4BB7" w:rsidRPr="00FE5F5E" w14:paraId="69D0BA3F"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107AE30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1.13</w:t>
            </w:r>
          </w:p>
        </w:tc>
        <w:tc>
          <w:tcPr>
            <w:tcW w:w="1395" w:type="pct"/>
            <w:tcBorders>
              <w:top w:val="nil"/>
              <w:left w:val="nil"/>
              <w:bottom w:val="single" w:sz="4" w:space="0" w:color="auto"/>
              <w:right w:val="single" w:sz="4" w:space="0" w:color="auto"/>
            </w:tcBorders>
            <w:shd w:val="clear" w:color="auto" w:fill="auto"/>
            <w:hideMark/>
          </w:tcPr>
          <w:p w14:paraId="55639F4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内部事故</w:t>
            </w:r>
          </w:p>
        </w:tc>
        <w:tc>
          <w:tcPr>
            <w:tcW w:w="1375" w:type="pct"/>
            <w:tcBorders>
              <w:top w:val="nil"/>
              <w:left w:val="nil"/>
              <w:bottom w:val="single" w:sz="4" w:space="0" w:color="auto"/>
              <w:right w:val="single" w:sz="4" w:space="0" w:color="auto"/>
            </w:tcBorders>
            <w:shd w:val="clear" w:color="auto" w:fill="auto"/>
            <w:hideMark/>
          </w:tcPr>
          <w:p w14:paraId="69E2BDD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ないぶじこ</w:t>
            </w:r>
          </w:p>
        </w:tc>
        <w:tc>
          <w:tcPr>
            <w:tcW w:w="1612" w:type="pct"/>
            <w:tcBorders>
              <w:top w:val="nil"/>
              <w:left w:val="nil"/>
              <w:bottom w:val="single" w:sz="4" w:space="0" w:color="auto"/>
              <w:right w:val="single" w:sz="4" w:space="0" w:color="auto"/>
            </w:tcBorders>
            <w:shd w:val="clear" w:color="auto" w:fill="auto"/>
            <w:hideMark/>
          </w:tcPr>
          <w:p w14:paraId="3A9B1065"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internal fault</w:t>
            </w:r>
            <w:r w:rsidRPr="00FE5F5E">
              <w:rPr>
                <w:rFonts w:ascii="ＭＳ ゴシック" w:eastAsia="ＭＳ ゴシック" w:hAnsi="ＭＳ ゴシック" w:cs="ＭＳ Ｐゴシック" w:hint="eastAsia"/>
                <w:sz w:val="14"/>
                <w:szCs w:val="14"/>
              </w:rPr>
              <w:br/>
              <w:t>【IEV 448-13-03】</w:t>
            </w:r>
          </w:p>
        </w:tc>
      </w:tr>
      <w:tr w:rsidR="003A4BB7" w:rsidRPr="00FE5F5E" w14:paraId="34D569BE"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0785EEA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1.14</w:t>
            </w:r>
          </w:p>
        </w:tc>
        <w:tc>
          <w:tcPr>
            <w:tcW w:w="1395" w:type="pct"/>
            <w:tcBorders>
              <w:top w:val="nil"/>
              <w:left w:val="nil"/>
              <w:bottom w:val="single" w:sz="4" w:space="0" w:color="auto"/>
              <w:right w:val="single" w:sz="4" w:space="0" w:color="auto"/>
            </w:tcBorders>
            <w:shd w:val="clear" w:color="auto" w:fill="auto"/>
            <w:hideMark/>
          </w:tcPr>
          <w:p w14:paraId="38209E5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外部事故</w:t>
            </w:r>
          </w:p>
        </w:tc>
        <w:tc>
          <w:tcPr>
            <w:tcW w:w="1375" w:type="pct"/>
            <w:tcBorders>
              <w:top w:val="nil"/>
              <w:left w:val="nil"/>
              <w:bottom w:val="single" w:sz="4" w:space="0" w:color="auto"/>
              <w:right w:val="single" w:sz="4" w:space="0" w:color="auto"/>
            </w:tcBorders>
            <w:shd w:val="clear" w:color="auto" w:fill="auto"/>
            <w:hideMark/>
          </w:tcPr>
          <w:p w14:paraId="566708C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がいぶじこ</w:t>
            </w:r>
          </w:p>
        </w:tc>
        <w:tc>
          <w:tcPr>
            <w:tcW w:w="1612" w:type="pct"/>
            <w:tcBorders>
              <w:top w:val="nil"/>
              <w:left w:val="nil"/>
              <w:bottom w:val="single" w:sz="4" w:space="0" w:color="auto"/>
              <w:right w:val="single" w:sz="4" w:space="0" w:color="auto"/>
            </w:tcBorders>
            <w:shd w:val="clear" w:color="auto" w:fill="auto"/>
            <w:hideMark/>
          </w:tcPr>
          <w:p w14:paraId="49C8BBB2"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external fault</w:t>
            </w:r>
            <w:r w:rsidRPr="00FE5F5E">
              <w:rPr>
                <w:rFonts w:ascii="ＭＳ ゴシック" w:eastAsia="ＭＳ ゴシック" w:hAnsi="ＭＳ ゴシック" w:cs="ＭＳ Ｐゴシック" w:hint="eastAsia"/>
                <w:sz w:val="14"/>
                <w:szCs w:val="14"/>
              </w:rPr>
              <w:br/>
              <w:t>【IEV 448-13-04】</w:t>
            </w:r>
          </w:p>
        </w:tc>
      </w:tr>
      <w:tr w:rsidR="003A4BB7" w:rsidRPr="00FE5F5E" w14:paraId="413E50FE"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7A465BD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1.15</w:t>
            </w:r>
          </w:p>
        </w:tc>
        <w:tc>
          <w:tcPr>
            <w:tcW w:w="1395" w:type="pct"/>
            <w:tcBorders>
              <w:top w:val="nil"/>
              <w:left w:val="nil"/>
              <w:bottom w:val="single" w:sz="4" w:space="0" w:color="auto"/>
              <w:right w:val="single" w:sz="4" w:space="0" w:color="auto"/>
            </w:tcBorders>
            <w:shd w:val="clear" w:color="auto" w:fill="auto"/>
            <w:hideMark/>
          </w:tcPr>
          <w:p w14:paraId="783E1B5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SIR</w:t>
            </w:r>
            <w:r w:rsidRPr="00FE5F5E">
              <w:rPr>
                <w:rFonts w:ascii="ＭＳ ゴシック" w:eastAsia="ＭＳ ゴシック" w:hAnsi="ＭＳ ゴシック" w:cs="ＭＳ Ｐゴシック" w:hint="eastAsia"/>
                <w:sz w:val="16"/>
                <w:szCs w:val="16"/>
              </w:rPr>
              <w:br/>
            </w:r>
            <w:r w:rsidRPr="00C238D3">
              <w:rPr>
                <w:rFonts w:ascii="ＭＳ ゴシック" w:eastAsia="ＭＳ ゴシック" w:hAnsi="ＭＳ ゴシック" w:cs="ＭＳ Ｐゴシック" w:hint="eastAsia"/>
                <w:spacing w:val="-8"/>
                <w:sz w:val="16"/>
                <w:szCs w:val="16"/>
              </w:rPr>
              <w:t>（電源インピーダンス比)</w:t>
            </w:r>
          </w:p>
        </w:tc>
        <w:tc>
          <w:tcPr>
            <w:tcW w:w="1375" w:type="pct"/>
            <w:tcBorders>
              <w:top w:val="nil"/>
              <w:left w:val="nil"/>
              <w:bottom w:val="single" w:sz="4" w:space="0" w:color="auto"/>
              <w:right w:val="single" w:sz="4" w:space="0" w:color="auto"/>
            </w:tcBorders>
            <w:shd w:val="clear" w:color="auto" w:fill="auto"/>
            <w:hideMark/>
          </w:tcPr>
          <w:p w14:paraId="01AB1F4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えすあいあーる</w:t>
            </w:r>
            <w:r w:rsidRPr="00FE5F5E">
              <w:rPr>
                <w:rFonts w:ascii="ＭＳ ゴシック" w:eastAsia="ＭＳ ゴシック" w:hAnsi="ＭＳ ゴシック" w:cs="ＭＳ Ｐゴシック" w:hint="eastAsia"/>
                <w:sz w:val="14"/>
                <w:szCs w:val="14"/>
              </w:rPr>
              <w:br/>
            </w:r>
            <w:r w:rsidRPr="00C238D3">
              <w:rPr>
                <w:rFonts w:ascii="ＭＳ ゴシック" w:eastAsia="ＭＳ ゴシック" w:hAnsi="ＭＳ ゴシック" w:cs="ＭＳ Ｐゴシック" w:hint="eastAsia"/>
                <w:sz w:val="14"/>
                <w:szCs w:val="14"/>
              </w:rPr>
              <w:t>（でんげんいんぴーだんすひ）</w:t>
            </w:r>
          </w:p>
        </w:tc>
        <w:tc>
          <w:tcPr>
            <w:tcW w:w="1612" w:type="pct"/>
            <w:tcBorders>
              <w:top w:val="nil"/>
              <w:left w:val="nil"/>
              <w:bottom w:val="single" w:sz="4" w:space="0" w:color="auto"/>
              <w:right w:val="single" w:sz="4" w:space="0" w:color="auto"/>
            </w:tcBorders>
            <w:shd w:val="clear" w:color="auto" w:fill="auto"/>
            <w:hideMark/>
          </w:tcPr>
          <w:p w14:paraId="1CDC0F29"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System Impedance Ratio</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Source Impedance Ratio(US)</w:t>
            </w:r>
          </w:p>
        </w:tc>
      </w:tr>
      <w:tr w:rsidR="003A4BB7" w:rsidRPr="00FE5F5E" w14:paraId="05D11FF7"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0EB5FA7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1.16</w:t>
            </w:r>
          </w:p>
        </w:tc>
        <w:tc>
          <w:tcPr>
            <w:tcW w:w="1395" w:type="pct"/>
            <w:tcBorders>
              <w:top w:val="nil"/>
              <w:left w:val="nil"/>
              <w:bottom w:val="single" w:sz="4" w:space="0" w:color="auto"/>
              <w:right w:val="single" w:sz="4" w:space="0" w:color="auto"/>
            </w:tcBorders>
            <w:shd w:val="clear" w:color="auto" w:fill="auto"/>
            <w:hideMark/>
          </w:tcPr>
          <w:p w14:paraId="76575B8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脱調</w:t>
            </w:r>
          </w:p>
        </w:tc>
        <w:tc>
          <w:tcPr>
            <w:tcW w:w="1375" w:type="pct"/>
            <w:tcBorders>
              <w:top w:val="nil"/>
              <w:left w:val="nil"/>
              <w:bottom w:val="single" w:sz="4" w:space="0" w:color="auto"/>
              <w:right w:val="single" w:sz="4" w:space="0" w:color="auto"/>
            </w:tcBorders>
            <w:shd w:val="clear" w:color="auto" w:fill="auto"/>
            <w:hideMark/>
          </w:tcPr>
          <w:p w14:paraId="1060681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だっちょう</w:t>
            </w:r>
          </w:p>
        </w:tc>
        <w:tc>
          <w:tcPr>
            <w:tcW w:w="1612" w:type="pct"/>
            <w:tcBorders>
              <w:top w:val="nil"/>
              <w:left w:val="nil"/>
              <w:bottom w:val="single" w:sz="4" w:space="0" w:color="auto"/>
              <w:right w:val="single" w:sz="4" w:space="0" w:color="auto"/>
            </w:tcBorders>
            <w:shd w:val="clear" w:color="auto" w:fill="auto"/>
            <w:hideMark/>
          </w:tcPr>
          <w:p w14:paraId="5D865754"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loss of synchronism</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out-of-step (US)</w:t>
            </w:r>
          </w:p>
        </w:tc>
      </w:tr>
      <w:tr w:rsidR="003A4BB7" w:rsidRPr="00FE5F5E" w14:paraId="5CF10B77"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42C3F02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1.17</w:t>
            </w:r>
          </w:p>
        </w:tc>
        <w:tc>
          <w:tcPr>
            <w:tcW w:w="1395" w:type="pct"/>
            <w:tcBorders>
              <w:top w:val="nil"/>
              <w:left w:val="nil"/>
              <w:bottom w:val="single" w:sz="4" w:space="0" w:color="auto"/>
              <w:right w:val="single" w:sz="4" w:space="0" w:color="auto"/>
            </w:tcBorders>
            <w:shd w:val="clear" w:color="auto" w:fill="auto"/>
            <w:hideMark/>
          </w:tcPr>
          <w:p w14:paraId="71E1664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単独運転</w:t>
            </w:r>
          </w:p>
        </w:tc>
        <w:tc>
          <w:tcPr>
            <w:tcW w:w="1375" w:type="pct"/>
            <w:tcBorders>
              <w:top w:val="nil"/>
              <w:left w:val="nil"/>
              <w:bottom w:val="single" w:sz="4" w:space="0" w:color="auto"/>
              <w:right w:val="single" w:sz="4" w:space="0" w:color="auto"/>
            </w:tcBorders>
            <w:shd w:val="clear" w:color="auto" w:fill="auto"/>
            <w:hideMark/>
          </w:tcPr>
          <w:p w14:paraId="6F1CB42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たんどくうんてん</w:t>
            </w:r>
          </w:p>
        </w:tc>
        <w:tc>
          <w:tcPr>
            <w:tcW w:w="1612" w:type="pct"/>
            <w:tcBorders>
              <w:top w:val="nil"/>
              <w:left w:val="nil"/>
              <w:bottom w:val="single" w:sz="4" w:space="0" w:color="auto"/>
              <w:right w:val="single" w:sz="4" w:space="0" w:color="auto"/>
            </w:tcBorders>
            <w:shd w:val="clear" w:color="auto" w:fill="auto"/>
            <w:hideMark/>
          </w:tcPr>
          <w:p w14:paraId="3B378B8A"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isolated operation</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islanding</w:t>
            </w:r>
          </w:p>
        </w:tc>
      </w:tr>
      <w:tr w:rsidR="003A4BB7" w:rsidRPr="00FE5F5E" w14:paraId="57D3F3E9"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2651C85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1.18</w:t>
            </w:r>
          </w:p>
        </w:tc>
        <w:tc>
          <w:tcPr>
            <w:tcW w:w="1395" w:type="pct"/>
            <w:tcBorders>
              <w:top w:val="nil"/>
              <w:left w:val="nil"/>
              <w:bottom w:val="single" w:sz="4" w:space="0" w:color="auto"/>
              <w:right w:val="single" w:sz="4" w:space="0" w:color="auto"/>
            </w:tcBorders>
            <w:shd w:val="clear" w:color="auto" w:fill="auto"/>
            <w:hideMark/>
          </w:tcPr>
          <w:p w14:paraId="2A80ACD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負荷制限</w:t>
            </w:r>
          </w:p>
        </w:tc>
        <w:tc>
          <w:tcPr>
            <w:tcW w:w="1375" w:type="pct"/>
            <w:tcBorders>
              <w:top w:val="nil"/>
              <w:left w:val="nil"/>
              <w:bottom w:val="single" w:sz="4" w:space="0" w:color="auto"/>
              <w:right w:val="single" w:sz="4" w:space="0" w:color="auto"/>
            </w:tcBorders>
            <w:shd w:val="clear" w:color="auto" w:fill="auto"/>
            <w:hideMark/>
          </w:tcPr>
          <w:p w14:paraId="2572B2A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ふかせいげん</w:t>
            </w:r>
          </w:p>
        </w:tc>
        <w:tc>
          <w:tcPr>
            <w:tcW w:w="1612" w:type="pct"/>
            <w:tcBorders>
              <w:top w:val="nil"/>
              <w:left w:val="nil"/>
              <w:bottom w:val="single" w:sz="4" w:space="0" w:color="auto"/>
              <w:right w:val="single" w:sz="4" w:space="0" w:color="auto"/>
            </w:tcBorders>
            <w:shd w:val="clear" w:color="auto" w:fill="auto"/>
            <w:hideMark/>
          </w:tcPr>
          <w:p w14:paraId="3C3BA920"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load shedding</w:t>
            </w:r>
          </w:p>
        </w:tc>
      </w:tr>
      <w:tr w:rsidR="003A4BB7" w:rsidRPr="00FE5F5E" w14:paraId="17FE5E56"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79410FD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1.19</w:t>
            </w:r>
          </w:p>
        </w:tc>
        <w:tc>
          <w:tcPr>
            <w:tcW w:w="1395" w:type="pct"/>
            <w:tcBorders>
              <w:top w:val="nil"/>
              <w:left w:val="nil"/>
              <w:bottom w:val="single" w:sz="4" w:space="0" w:color="auto"/>
              <w:right w:val="single" w:sz="4" w:space="0" w:color="auto"/>
            </w:tcBorders>
            <w:shd w:val="clear" w:color="auto" w:fill="auto"/>
            <w:hideMark/>
          </w:tcPr>
          <w:p w14:paraId="50091E3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電源制限</w:t>
            </w:r>
          </w:p>
        </w:tc>
        <w:tc>
          <w:tcPr>
            <w:tcW w:w="1375" w:type="pct"/>
            <w:tcBorders>
              <w:top w:val="nil"/>
              <w:left w:val="nil"/>
              <w:bottom w:val="single" w:sz="4" w:space="0" w:color="auto"/>
              <w:right w:val="single" w:sz="4" w:space="0" w:color="auto"/>
            </w:tcBorders>
            <w:shd w:val="clear" w:color="auto" w:fill="auto"/>
            <w:hideMark/>
          </w:tcPr>
          <w:p w14:paraId="08D91AE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でんげんせいげん</w:t>
            </w:r>
          </w:p>
        </w:tc>
        <w:tc>
          <w:tcPr>
            <w:tcW w:w="1612" w:type="pct"/>
            <w:tcBorders>
              <w:top w:val="nil"/>
              <w:left w:val="nil"/>
              <w:bottom w:val="single" w:sz="4" w:space="0" w:color="auto"/>
              <w:right w:val="single" w:sz="4" w:space="0" w:color="auto"/>
            </w:tcBorders>
            <w:shd w:val="clear" w:color="auto" w:fill="auto"/>
            <w:hideMark/>
          </w:tcPr>
          <w:p w14:paraId="0BE980C9"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generator tripping</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generation rejection</w:t>
            </w:r>
          </w:p>
        </w:tc>
      </w:tr>
      <w:tr w:rsidR="003A4BB7" w:rsidRPr="00FE5F5E" w14:paraId="58D2E3DF"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1475CF6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1.20</w:t>
            </w:r>
          </w:p>
        </w:tc>
        <w:tc>
          <w:tcPr>
            <w:tcW w:w="1395" w:type="pct"/>
            <w:tcBorders>
              <w:top w:val="nil"/>
              <w:left w:val="nil"/>
              <w:bottom w:val="single" w:sz="4" w:space="0" w:color="auto"/>
              <w:right w:val="single" w:sz="4" w:space="0" w:color="auto"/>
            </w:tcBorders>
            <w:shd w:val="clear" w:color="auto" w:fill="auto"/>
            <w:hideMark/>
          </w:tcPr>
          <w:p w14:paraId="06A1705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系統分離</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7A5E901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けいとうぶんり</w:t>
            </w:r>
          </w:p>
        </w:tc>
        <w:tc>
          <w:tcPr>
            <w:tcW w:w="1612" w:type="pct"/>
            <w:tcBorders>
              <w:top w:val="nil"/>
              <w:left w:val="nil"/>
              <w:bottom w:val="single" w:sz="4" w:space="0" w:color="auto"/>
              <w:right w:val="single" w:sz="4" w:space="0" w:color="auto"/>
            </w:tcBorders>
            <w:shd w:val="clear" w:color="auto" w:fill="auto"/>
            <w:hideMark/>
          </w:tcPr>
          <w:p w14:paraId="18CBADAF"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system separation</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br/>
              <w:t>network splitting</w:t>
            </w:r>
          </w:p>
        </w:tc>
      </w:tr>
      <w:tr w:rsidR="003A4BB7" w:rsidRPr="00FE5F5E" w14:paraId="5AC0DFCD"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2D7CBEE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1.21</w:t>
            </w:r>
          </w:p>
        </w:tc>
        <w:tc>
          <w:tcPr>
            <w:tcW w:w="1395" w:type="pct"/>
            <w:tcBorders>
              <w:top w:val="nil"/>
              <w:left w:val="nil"/>
              <w:bottom w:val="single" w:sz="4" w:space="0" w:color="auto"/>
              <w:right w:val="single" w:sz="4" w:space="0" w:color="auto"/>
            </w:tcBorders>
            <w:shd w:val="clear" w:color="auto" w:fill="auto"/>
            <w:hideMark/>
          </w:tcPr>
          <w:p w14:paraId="25B5469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母線分離</w:t>
            </w:r>
          </w:p>
        </w:tc>
        <w:tc>
          <w:tcPr>
            <w:tcW w:w="1375" w:type="pct"/>
            <w:tcBorders>
              <w:top w:val="nil"/>
              <w:left w:val="nil"/>
              <w:bottom w:val="single" w:sz="4" w:space="0" w:color="auto"/>
              <w:right w:val="single" w:sz="4" w:space="0" w:color="auto"/>
            </w:tcBorders>
            <w:shd w:val="clear" w:color="auto" w:fill="auto"/>
            <w:hideMark/>
          </w:tcPr>
          <w:p w14:paraId="3660F28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ぼせんぶんり</w:t>
            </w:r>
          </w:p>
        </w:tc>
        <w:tc>
          <w:tcPr>
            <w:tcW w:w="1612" w:type="pct"/>
            <w:tcBorders>
              <w:top w:val="nil"/>
              <w:left w:val="nil"/>
              <w:bottom w:val="single" w:sz="4" w:space="0" w:color="auto"/>
              <w:right w:val="single" w:sz="4" w:space="0" w:color="auto"/>
            </w:tcBorders>
            <w:shd w:val="clear" w:color="auto" w:fill="auto"/>
            <w:hideMark/>
          </w:tcPr>
          <w:p w14:paraId="40460F2C"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bus separation</w:t>
            </w:r>
          </w:p>
        </w:tc>
      </w:tr>
    </w:tbl>
    <w:p w14:paraId="3456ACFD" w14:textId="52A2A443" w:rsidR="00351759"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80" w:firstRow="0" w:lastRow="0" w:firstColumn="1" w:lastColumn="0" w:noHBand="0" w:noVBand="1"/>
      </w:tblPr>
      <w:tblGrid>
        <w:gridCol w:w="3280"/>
        <w:gridCol w:w="3299"/>
      </w:tblGrid>
      <w:tr w:rsidR="00351759" w:rsidRPr="00F83CBA" w14:paraId="000ED045" w14:textId="77777777" w:rsidTr="00EB07E8">
        <w:trPr>
          <w:cantSplit/>
          <w:trHeight w:val="283"/>
          <w:tblHeader/>
        </w:trPr>
        <w:tc>
          <w:tcPr>
            <w:tcW w:w="2493" w:type="pct"/>
            <w:tcBorders>
              <w:top w:val="single" w:sz="8" w:space="0" w:color="auto"/>
              <w:left w:val="single" w:sz="4" w:space="0" w:color="auto"/>
              <w:bottom w:val="single" w:sz="8" w:space="0" w:color="000000"/>
              <w:right w:val="single" w:sz="4" w:space="0" w:color="auto"/>
            </w:tcBorders>
            <w:shd w:val="clear" w:color="auto" w:fill="auto"/>
            <w:vAlign w:val="center"/>
          </w:tcPr>
          <w:p w14:paraId="63A7A64F" w14:textId="77777777" w:rsidR="00351759" w:rsidRPr="00F83CBA" w:rsidRDefault="00351759" w:rsidP="00EB07E8">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lastRenderedPageBreak/>
              <w:br w:type="page"/>
            </w:r>
            <w:r>
              <w:br w:type="page"/>
            </w:r>
            <w:r>
              <w:br w:type="page"/>
            </w:r>
            <w:r w:rsidRPr="00F83CBA">
              <w:rPr>
                <w:rFonts w:ascii="ＭＳ ゴシック" w:eastAsia="ＭＳ ゴシック" w:hAnsi="ＭＳ ゴシック" w:cs="ＭＳ Ｐゴシック" w:hint="eastAsia"/>
                <w:bCs/>
                <w:color w:val="000000"/>
                <w:szCs w:val="18"/>
              </w:rPr>
              <w:t>定義</w:t>
            </w:r>
          </w:p>
        </w:tc>
        <w:tc>
          <w:tcPr>
            <w:tcW w:w="2507" w:type="pct"/>
            <w:tcBorders>
              <w:top w:val="single" w:sz="8" w:space="0" w:color="auto"/>
              <w:left w:val="single" w:sz="4" w:space="0" w:color="auto"/>
              <w:bottom w:val="single" w:sz="8" w:space="0" w:color="000000"/>
              <w:right w:val="single" w:sz="8" w:space="0" w:color="auto"/>
            </w:tcBorders>
            <w:shd w:val="clear" w:color="auto" w:fill="auto"/>
            <w:vAlign w:val="center"/>
          </w:tcPr>
          <w:p w14:paraId="31A41D8F" w14:textId="77777777" w:rsidR="00351759" w:rsidRPr="00F83CBA" w:rsidRDefault="00351759" w:rsidP="00EB07E8">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備考</w:t>
            </w:r>
          </w:p>
        </w:tc>
      </w:tr>
      <w:tr w:rsidR="00351759" w:rsidRPr="00FE5F5E" w14:paraId="60FCFBC3"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535887F6"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リレーの定格入力に対する負担．</w:t>
            </w:r>
          </w:p>
        </w:tc>
        <w:tc>
          <w:tcPr>
            <w:tcW w:w="2507" w:type="pct"/>
            <w:tcBorders>
              <w:top w:val="nil"/>
              <w:left w:val="nil"/>
              <w:bottom w:val="single" w:sz="4" w:space="0" w:color="auto"/>
              <w:right w:val="single" w:sz="8" w:space="0" w:color="auto"/>
            </w:tcBorders>
            <w:shd w:val="clear" w:color="auto" w:fill="auto"/>
            <w:hideMark/>
          </w:tcPr>
          <w:p w14:paraId="0664B83F"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この負担が整定値，他の入力などによって変化する場合は，一般に負担が最大となる条件における値を示す．</w:t>
            </w:r>
          </w:p>
        </w:tc>
      </w:tr>
      <w:tr w:rsidR="00351759" w:rsidRPr="00FE5F5E" w14:paraId="228B4FCC"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64534E7D"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リレーを動作させるのに必要な公称動作値に対する負担．</w:t>
            </w:r>
          </w:p>
        </w:tc>
        <w:tc>
          <w:tcPr>
            <w:tcW w:w="2507" w:type="pct"/>
            <w:tcBorders>
              <w:top w:val="nil"/>
              <w:left w:val="nil"/>
              <w:bottom w:val="single" w:sz="4" w:space="0" w:color="auto"/>
              <w:right w:val="single" w:sz="8" w:space="0" w:color="auto"/>
            </w:tcBorders>
            <w:shd w:val="clear" w:color="auto" w:fill="auto"/>
            <w:hideMark/>
          </w:tcPr>
          <w:p w14:paraId="6AF70BC4"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この負担が整定値，他の入力などによって変化する場合は，一般に負担が最小となる条件における値を示す．</w:t>
            </w:r>
          </w:p>
        </w:tc>
      </w:tr>
      <w:tr w:rsidR="00351759" w:rsidRPr="00FE5F5E" w14:paraId="113E3C18"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558106AC"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保護リレーシステム・保護リレー装置・保護リレーなどが保護すべき電力系統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電力設備などの範囲．</w:t>
            </w:r>
          </w:p>
        </w:tc>
        <w:tc>
          <w:tcPr>
            <w:tcW w:w="2507" w:type="pct"/>
            <w:tcBorders>
              <w:top w:val="nil"/>
              <w:left w:val="nil"/>
              <w:bottom w:val="single" w:sz="4" w:space="0" w:color="auto"/>
              <w:right w:val="single" w:sz="8" w:space="0" w:color="auto"/>
            </w:tcBorders>
            <w:shd w:val="clear" w:color="auto" w:fill="auto"/>
            <w:hideMark/>
          </w:tcPr>
          <w:p w14:paraId="51E9CBDA"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51759" w:rsidRPr="00FE5F5E" w14:paraId="735D6248"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1B942CA7"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保護範囲内の電力系統事故．</w:t>
            </w:r>
          </w:p>
        </w:tc>
        <w:tc>
          <w:tcPr>
            <w:tcW w:w="2507" w:type="pct"/>
            <w:tcBorders>
              <w:top w:val="nil"/>
              <w:left w:val="nil"/>
              <w:bottom w:val="single" w:sz="4" w:space="0" w:color="auto"/>
              <w:right w:val="single" w:sz="8" w:space="0" w:color="auto"/>
            </w:tcBorders>
            <w:shd w:val="clear" w:color="auto" w:fill="auto"/>
            <w:hideMark/>
          </w:tcPr>
          <w:p w14:paraId="1E81C488"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51759" w:rsidRPr="00FE5F5E" w14:paraId="00474CA0"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60904BEE"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保護範囲外の電力系統事故．</w:t>
            </w:r>
          </w:p>
        </w:tc>
        <w:tc>
          <w:tcPr>
            <w:tcW w:w="2507" w:type="pct"/>
            <w:tcBorders>
              <w:top w:val="nil"/>
              <w:left w:val="nil"/>
              <w:bottom w:val="single" w:sz="4" w:space="0" w:color="auto"/>
              <w:right w:val="single" w:sz="8" w:space="0" w:color="auto"/>
            </w:tcBorders>
            <w:shd w:val="clear" w:color="auto" w:fill="auto"/>
            <w:hideMark/>
          </w:tcPr>
          <w:p w14:paraId="1ABDD955"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51759" w:rsidRPr="00FE5F5E" w14:paraId="33AC206F"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4A53592F"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リレー設置点における整定インピーダンスに対する電源インピーダンスの比．</w:t>
            </w:r>
          </w:p>
        </w:tc>
        <w:tc>
          <w:tcPr>
            <w:tcW w:w="2507" w:type="pct"/>
            <w:tcBorders>
              <w:top w:val="nil"/>
              <w:left w:val="nil"/>
              <w:bottom w:val="single" w:sz="4" w:space="0" w:color="auto"/>
              <w:right w:val="single" w:sz="8" w:space="0" w:color="auto"/>
            </w:tcBorders>
            <w:shd w:val="clear" w:color="auto" w:fill="auto"/>
            <w:hideMark/>
          </w:tcPr>
          <w:p w14:paraId="7A914FB7"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51759" w:rsidRPr="00FE5F5E" w14:paraId="31C91DF0"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6D650D06"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電力系統に接続された同期発電機の同期運転が保たれなくなった現象．</w:t>
            </w:r>
          </w:p>
        </w:tc>
        <w:tc>
          <w:tcPr>
            <w:tcW w:w="2507" w:type="pct"/>
            <w:tcBorders>
              <w:top w:val="nil"/>
              <w:left w:val="nil"/>
              <w:bottom w:val="single" w:sz="4" w:space="0" w:color="auto"/>
              <w:right w:val="single" w:sz="8" w:space="0" w:color="auto"/>
            </w:tcBorders>
            <w:shd w:val="clear" w:color="auto" w:fill="auto"/>
            <w:hideMark/>
          </w:tcPr>
          <w:p w14:paraId="58B1A30D"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脱調には同期運転に比べ進み位相となる加速脱調と遅れ位相となる減速脱調がある．</w:t>
            </w:r>
          </w:p>
        </w:tc>
      </w:tr>
      <w:tr w:rsidR="00351759" w:rsidRPr="00FE5F5E" w14:paraId="128114CA"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0B8E4F77"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電力系統の一部が</w:t>
            </w:r>
            <w:r w:rsidRPr="00FE5F5E">
              <w:rPr>
                <w:rFonts w:ascii="ＭＳ ゴシック" w:eastAsia="ＭＳ ゴシック" w:hAnsi="ＭＳ ゴシック" w:cs="ＭＳ Ｐゴシック" w:hint="eastAsia"/>
                <w:sz w:val="16"/>
                <w:szCs w:val="16"/>
              </w:rPr>
              <w:t>分離した系統状態</w:t>
            </w:r>
          </w:p>
        </w:tc>
        <w:tc>
          <w:tcPr>
            <w:tcW w:w="2507" w:type="pct"/>
            <w:tcBorders>
              <w:top w:val="nil"/>
              <w:left w:val="nil"/>
              <w:bottom w:val="single" w:sz="4" w:space="0" w:color="auto"/>
              <w:right w:val="single" w:sz="8" w:space="0" w:color="auto"/>
            </w:tcBorders>
            <w:shd w:val="clear" w:color="auto" w:fill="auto"/>
            <w:hideMark/>
          </w:tcPr>
          <w:p w14:paraId="6D8B4273"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系統規模が比較的大きい場合には分離系統，小さい場合には単独系統と区別する場合もある．</w:t>
            </w:r>
          </w:p>
        </w:tc>
      </w:tr>
      <w:tr w:rsidR="00351759" w:rsidRPr="00FE5F5E" w14:paraId="31B197D4"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7D074925"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電力系統の異常に際して，一部の負荷を緊急遮断する行為．</w:t>
            </w:r>
          </w:p>
        </w:tc>
        <w:tc>
          <w:tcPr>
            <w:tcW w:w="2507" w:type="pct"/>
            <w:tcBorders>
              <w:top w:val="nil"/>
              <w:left w:val="nil"/>
              <w:bottom w:val="single" w:sz="4" w:space="0" w:color="auto"/>
              <w:right w:val="single" w:sz="8" w:space="0" w:color="auto"/>
            </w:tcBorders>
            <w:shd w:val="clear" w:color="auto" w:fill="auto"/>
            <w:hideMark/>
          </w:tcPr>
          <w:p w14:paraId="1B8E0063"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51759" w:rsidRPr="00FE5F5E" w14:paraId="0F6459BE"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051A6CE5"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電力系統の異常に際して，一部の電源を急速抑制</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緊急遮断する行為．</w:t>
            </w:r>
          </w:p>
        </w:tc>
        <w:tc>
          <w:tcPr>
            <w:tcW w:w="2507" w:type="pct"/>
            <w:tcBorders>
              <w:top w:val="nil"/>
              <w:left w:val="nil"/>
              <w:bottom w:val="single" w:sz="4" w:space="0" w:color="auto"/>
              <w:right w:val="single" w:sz="8" w:space="0" w:color="auto"/>
            </w:tcBorders>
            <w:shd w:val="clear" w:color="auto" w:fill="auto"/>
            <w:hideMark/>
          </w:tcPr>
          <w:p w14:paraId="61D04E9A"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51759" w:rsidRPr="00FE5F5E" w14:paraId="091A61F1"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17D381CD"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電力系統事故の継続</w:t>
            </w:r>
            <w:r>
              <w:rPr>
                <w:rFonts w:ascii="ＭＳ ゴシック" w:eastAsia="ＭＳ ゴシック" w:hAnsi="ＭＳ ゴシック" w:cs="ＭＳ Ｐゴシック" w:hint="eastAsia"/>
                <w:sz w:val="16"/>
                <w:szCs w:val="16"/>
              </w:rPr>
              <w:t xml:space="preserve"> 若しくは</w:t>
            </w:r>
            <w:r w:rsidRPr="00FE5F5E">
              <w:rPr>
                <w:rFonts w:ascii="ＭＳ ゴシック" w:eastAsia="ＭＳ ゴシック" w:hAnsi="ＭＳ ゴシック" w:cs="ＭＳ Ｐゴシック" w:hint="eastAsia"/>
                <w:sz w:val="16"/>
                <w:szCs w:val="16"/>
              </w:rPr>
              <w:t>保護リレー装置動作後の系統安定度喪失などの</w:t>
            </w:r>
            <w:r>
              <w:rPr>
                <w:rFonts w:ascii="ＭＳ ゴシック" w:eastAsia="ＭＳ ゴシック" w:hAnsi="ＭＳ ゴシック" w:cs="ＭＳ Ｐゴシック" w:hint="eastAsia"/>
                <w:sz w:val="16"/>
                <w:szCs w:val="16"/>
              </w:rPr>
              <w:t>とき</w:t>
            </w:r>
            <w:r w:rsidRPr="00FE5F5E">
              <w:rPr>
                <w:rFonts w:ascii="ＭＳ ゴシック" w:eastAsia="ＭＳ ゴシック" w:hAnsi="ＭＳ ゴシック" w:cs="ＭＳ Ｐゴシック" w:hint="eastAsia"/>
                <w:sz w:val="16"/>
                <w:szCs w:val="16"/>
              </w:rPr>
              <w:t>に，系統を分離する行為．</w:t>
            </w:r>
          </w:p>
        </w:tc>
        <w:tc>
          <w:tcPr>
            <w:tcW w:w="2507" w:type="pct"/>
            <w:tcBorders>
              <w:top w:val="nil"/>
              <w:left w:val="nil"/>
              <w:bottom w:val="single" w:sz="4" w:space="0" w:color="auto"/>
              <w:right w:val="single" w:sz="8" w:space="0" w:color="auto"/>
            </w:tcBorders>
            <w:shd w:val="clear" w:color="auto" w:fill="auto"/>
            <w:hideMark/>
          </w:tcPr>
          <w:p w14:paraId="28275CA8"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51759" w:rsidRPr="00FE5F5E" w14:paraId="65DDE421"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542C03E9"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電力系統事故の継続時に</w:t>
            </w:r>
            <w:r>
              <w:rPr>
                <w:rFonts w:ascii="ＭＳ ゴシック" w:eastAsia="ＭＳ ゴシック" w:hAnsi="ＭＳ ゴシック" w:cs="ＭＳ Ｐゴシック" w:hint="eastAsia"/>
                <w:sz w:val="16"/>
                <w:szCs w:val="16"/>
              </w:rPr>
              <w:t>，</w:t>
            </w:r>
            <w:r w:rsidRPr="00FE5F5E">
              <w:rPr>
                <w:rFonts w:ascii="ＭＳ ゴシック" w:eastAsia="ＭＳ ゴシック" w:hAnsi="ＭＳ ゴシック" w:cs="ＭＳ Ｐゴシック" w:hint="eastAsia"/>
                <w:sz w:val="16"/>
                <w:szCs w:val="16"/>
              </w:rPr>
              <w:t>影響が拡大するのを防止するため</w:t>
            </w:r>
            <w:r>
              <w:rPr>
                <w:rFonts w:ascii="ＭＳ ゴシック" w:eastAsia="ＭＳ ゴシック" w:hAnsi="ＭＳ ゴシック" w:cs="ＭＳ Ｐゴシック" w:hint="eastAsia"/>
                <w:sz w:val="16"/>
                <w:szCs w:val="16"/>
              </w:rPr>
              <w:t>，</w:t>
            </w:r>
            <w:r w:rsidRPr="00FE5F5E">
              <w:rPr>
                <w:rFonts w:ascii="ＭＳ ゴシック" w:eastAsia="ＭＳ ゴシック" w:hAnsi="ＭＳ ゴシック" w:cs="ＭＳ Ｐゴシック" w:hint="eastAsia"/>
                <w:sz w:val="16"/>
                <w:szCs w:val="16"/>
              </w:rPr>
              <w:t>常時併用している複数の母線を分離する行為．</w:t>
            </w:r>
          </w:p>
        </w:tc>
        <w:tc>
          <w:tcPr>
            <w:tcW w:w="2507" w:type="pct"/>
            <w:tcBorders>
              <w:top w:val="nil"/>
              <w:left w:val="nil"/>
              <w:bottom w:val="single" w:sz="4" w:space="0" w:color="auto"/>
              <w:right w:val="single" w:sz="8" w:space="0" w:color="auto"/>
            </w:tcBorders>
            <w:shd w:val="clear" w:color="auto" w:fill="auto"/>
            <w:hideMark/>
          </w:tcPr>
          <w:p w14:paraId="379EE5AD" w14:textId="77777777" w:rsidR="00351759" w:rsidRPr="00FE5F5E" w:rsidRDefault="00351759" w:rsidP="00EB07E8">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bl>
    <w:p w14:paraId="0C85AE5E" w14:textId="342EBE6D" w:rsidR="00A87E03"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80" w:firstRow="0" w:lastRow="0" w:firstColumn="1" w:lastColumn="0" w:noHBand="0" w:noVBand="1"/>
      </w:tblPr>
      <w:tblGrid>
        <w:gridCol w:w="814"/>
        <w:gridCol w:w="1836"/>
        <w:gridCol w:w="1809"/>
        <w:gridCol w:w="2120"/>
      </w:tblGrid>
      <w:tr w:rsidR="003A4BB7" w:rsidRPr="00F83CBA" w14:paraId="63BA983F" w14:textId="77777777" w:rsidTr="00351759">
        <w:trPr>
          <w:cantSplit/>
          <w:trHeight w:val="283"/>
        </w:trPr>
        <w:tc>
          <w:tcPr>
            <w:tcW w:w="619" w:type="pct"/>
            <w:tcBorders>
              <w:top w:val="single" w:sz="8" w:space="0" w:color="auto"/>
              <w:left w:val="single" w:sz="8" w:space="0" w:color="auto"/>
              <w:bottom w:val="single" w:sz="8" w:space="0" w:color="000000"/>
              <w:right w:val="single" w:sz="4" w:space="0" w:color="auto"/>
            </w:tcBorders>
            <w:shd w:val="clear" w:color="auto" w:fill="auto"/>
            <w:vAlign w:val="center"/>
          </w:tcPr>
          <w:p w14:paraId="2537C228"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番号</w:t>
            </w:r>
          </w:p>
        </w:tc>
        <w:tc>
          <w:tcPr>
            <w:tcW w:w="1395" w:type="pct"/>
            <w:tcBorders>
              <w:top w:val="single" w:sz="8" w:space="0" w:color="auto"/>
              <w:left w:val="single" w:sz="4" w:space="0" w:color="auto"/>
              <w:bottom w:val="single" w:sz="8" w:space="0" w:color="000000"/>
              <w:right w:val="single" w:sz="4" w:space="0" w:color="auto"/>
            </w:tcBorders>
            <w:shd w:val="clear" w:color="auto" w:fill="auto"/>
            <w:vAlign w:val="center"/>
          </w:tcPr>
          <w:p w14:paraId="67202C3B"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用語</w:t>
            </w:r>
          </w:p>
        </w:tc>
        <w:tc>
          <w:tcPr>
            <w:tcW w:w="1375" w:type="pct"/>
            <w:tcBorders>
              <w:top w:val="single" w:sz="8" w:space="0" w:color="auto"/>
              <w:left w:val="single" w:sz="4" w:space="0" w:color="auto"/>
              <w:bottom w:val="single" w:sz="8" w:space="0" w:color="000000"/>
              <w:right w:val="single" w:sz="4" w:space="0" w:color="auto"/>
            </w:tcBorders>
            <w:shd w:val="clear" w:color="auto" w:fill="auto"/>
            <w:vAlign w:val="center"/>
          </w:tcPr>
          <w:p w14:paraId="584DBA02" w14:textId="76327967" w:rsidR="003A4BB7" w:rsidRPr="00F83CBA" w:rsidRDefault="000F516C"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Pr>
                <w:rFonts w:ascii="ＭＳ ゴシック" w:eastAsia="ＭＳ ゴシック" w:hAnsi="ＭＳ ゴシック" w:cs="ＭＳ Ｐゴシック" w:hint="eastAsia"/>
                <w:bCs/>
                <w:color w:val="000000"/>
                <w:szCs w:val="18"/>
              </w:rPr>
              <w:t>読み方</w:t>
            </w:r>
          </w:p>
        </w:tc>
        <w:tc>
          <w:tcPr>
            <w:tcW w:w="1611" w:type="pct"/>
            <w:tcBorders>
              <w:top w:val="single" w:sz="8" w:space="0" w:color="auto"/>
              <w:left w:val="single" w:sz="4" w:space="0" w:color="auto"/>
              <w:bottom w:val="single" w:sz="8" w:space="0" w:color="000000"/>
              <w:right w:val="single" w:sz="4" w:space="0" w:color="auto"/>
            </w:tcBorders>
            <w:shd w:val="clear" w:color="auto" w:fill="auto"/>
            <w:vAlign w:val="center"/>
          </w:tcPr>
          <w:p w14:paraId="38E5D21E"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英語</w:t>
            </w:r>
          </w:p>
        </w:tc>
      </w:tr>
      <w:tr w:rsidR="003A4BB7" w:rsidRPr="00FE5F5E" w14:paraId="4230D313" w14:textId="77777777" w:rsidTr="00351759">
        <w:trPr>
          <w:cantSplit/>
          <w:trHeight w:val="690"/>
        </w:trPr>
        <w:tc>
          <w:tcPr>
            <w:tcW w:w="619" w:type="pct"/>
            <w:tcBorders>
              <w:top w:val="nil"/>
              <w:left w:val="single" w:sz="8" w:space="0" w:color="auto"/>
              <w:bottom w:val="single" w:sz="4" w:space="0" w:color="auto"/>
              <w:right w:val="single" w:sz="4" w:space="0" w:color="auto"/>
            </w:tcBorders>
            <w:shd w:val="clear" w:color="auto" w:fill="auto"/>
            <w:hideMark/>
          </w:tcPr>
          <w:p w14:paraId="086F907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1.22</w:t>
            </w:r>
          </w:p>
        </w:tc>
        <w:tc>
          <w:tcPr>
            <w:tcW w:w="1395" w:type="pct"/>
            <w:tcBorders>
              <w:top w:val="nil"/>
              <w:left w:val="nil"/>
              <w:bottom w:val="single" w:sz="4" w:space="0" w:color="auto"/>
              <w:right w:val="single" w:sz="4" w:space="0" w:color="auto"/>
            </w:tcBorders>
            <w:shd w:val="clear" w:color="auto" w:fill="auto"/>
            <w:hideMark/>
          </w:tcPr>
          <w:p w14:paraId="3B04F39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○○優先</w:t>
            </w:r>
          </w:p>
        </w:tc>
        <w:tc>
          <w:tcPr>
            <w:tcW w:w="1375" w:type="pct"/>
            <w:tcBorders>
              <w:top w:val="nil"/>
              <w:left w:val="nil"/>
              <w:bottom w:val="single" w:sz="4" w:space="0" w:color="auto"/>
              <w:right w:val="single" w:sz="4" w:space="0" w:color="auto"/>
            </w:tcBorders>
            <w:shd w:val="clear" w:color="auto" w:fill="auto"/>
            <w:hideMark/>
          </w:tcPr>
          <w:p w14:paraId="480134E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○○ゆうせん</w:t>
            </w:r>
          </w:p>
        </w:tc>
        <w:tc>
          <w:tcPr>
            <w:tcW w:w="1611" w:type="pct"/>
            <w:tcBorders>
              <w:top w:val="nil"/>
              <w:left w:val="nil"/>
              <w:bottom w:val="single" w:sz="4" w:space="0" w:color="auto"/>
              <w:right w:val="single" w:sz="4" w:space="0" w:color="auto"/>
            </w:tcBorders>
            <w:shd w:val="clear" w:color="auto" w:fill="auto"/>
            <w:hideMark/>
          </w:tcPr>
          <w:p w14:paraId="71576E56"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○○preference</w:t>
            </w:r>
          </w:p>
        </w:tc>
      </w:tr>
      <w:tr w:rsidR="003A4BB7" w:rsidRPr="00FE5F5E" w14:paraId="450E733C" w14:textId="77777777" w:rsidTr="00351759">
        <w:trPr>
          <w:cantSplit/>
          <w:trHeight w:val="843"/>
        </w:trPr>
        <w:tc>
          <w:tcPr>
            <w:tcW w:w="619" w:type="pct"/>
            <w:tcBorders>
              <w:top w:val="nil"/>
              <w:left w:val="single" w:sz="8" w:space="0" w:color="auto"/>
              <w:bottom w:val="single" w:sz="4" w:space="0" w:color="auto"/>
              <w:right w:val="single" w:sz="4" w:space="0" w:color="auto"/>
            </w:tcBorders>
            <w:shd w:val="clear" w:color="auto" w:fill="auto"/>
            <w:hideMark/>
          </w:tcPr>
          <w:p w14:paraId="661E673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1.23</w:t>
            </w:r>
          </w:p>
        </w:tc>
        <w:tc>
          <w:tcPr>
            <w:tcW w:w="1395" w:type="pct"/>
            <w:tcBorders>
              <w:top w:val="nil"/>
              <w:left w:val="nil"/>
              <w:bottom w:val="single" w:sz="4" w:space="0" w:color="auto"/>
              <w:right w:val="single" w:sz="4" w:space="0" w:color="auto"/>
            </w:tcBorders>
            <w:shd w:val="clear" w:color="auto" w:fill="auto"/>
            <w:hideMark/>
          </w:tcPr>
          <w:p w14:paraId="376B086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事故点標定装置</w:t>
            </w:r>
            <w:r w:rsidRPr="00FE5F5E">
              <w:rPr>
                <w:rFonts w:ascii="ＭＳ ゴシック" w:eastAsia="ＭＳ ゴシック" w:hAnsi="ＭＳ ゴシック" w:cs="ＭＳ Ｐゴシック" w:hint="eastAsia"/>
                <w:sz w:val="16"/>
                <w:szCs w:val="16"/>
              </w:rPr>
              <w:br/>
              <w:t>（故障点標定装置）</w:t>
            </w:r>
          </w:p>
        </w:tc>
        <w:tc>
          <w:tcPr>
            <w:tcW w:w="1375" w:type="pct"/>
            <w:tcBorders>
              <w:top w:val="nil"/>
              <w:left w:val="nil"/>
              <w:bottom w:val="single" w:sz="4" w:space="0" w:color="auto"/>
              <w:right w:val="single" w:sz="4" w:space="0" w:color="auto"/>
            </w:tcBorders>
            <w:shd w:val="clear" w:color="auto" w:fill="auto"/>
            <w:hideMark/>
          </w:tcPr>
          <w:p w14:paraId="202EBD60"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C238D3">
              <w:rPr>
                <w:rFonts w:ascii="ＭＳ ゴシック" w:eastAsia="ＭＳ ゴシック" w:hAnsi="ＭＳ ゴシック" w:cs="ＭＳ Ｐゴシック" w:hint="eastAsia"/>
                <w:spacing w:val="-2"/>
                <w:sz w:val="14"/>
                <w:szCs w:val="14"/>
              </w:rPr>
              <w:t>じこてんひょうていそうち</w:t>
            </w:r>
            <w:r w:rsidRPr="00FE5F5E">
              <w:rPr>
                <w:rFonts w:ascii="ＭＳ ゴシック" w:eastAsia="ＭＳ ゴシック" w:hAnsi="ＭＳ ゴシック" w:cs="ＭＳ Ｐゴシック" w:hint="eastAsia"/>
                <w:sz w:val="14"/>
                <w:szCs w:val="14"/>
              </w:rPr>
              <w:br/>
              <w:t>（こしょうてんひょうていそうち）</w:t>
            </w:r>
          </w:p>
        </w:tc>
        <w:tc>
          <w:tcPr>
            <w:tcW w:w="1611" w:type="pct"/>
            <w:tcBorders>
              <w:top w:val="nil"/>
              <w:left w:val="nil"/>
              <w:bottom w:val="single" w:sz="4" w:space="0" w:color="auto"/>
              <w:right w:val="single" w:sz="4" w:space="0" w:color="auto"/>
            </w:tcBorders>
            <w:shd w:val="clear" w:color="auto" w:fill="auto"/>
            <w:hideMark/>
          </w:tcPr>
          <w:p w14:paraId="3C23D0CF"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fault locator</w:t>
            </w:r>
          </w:p>
        </w:tc>
      </w:tr>
      <w:tr w:rsidR="003A4BB7" w:rsidRPr="001C4ED0" w14:paraId="6001479A" w14:textId="77777777" w:rsidTr="00351759">
        <w:trPr>
          <w:cantSplit/>
          <w:trHeight w:val="283"/>
        </w:trPr>
        <w:tc>
          <w:tcPr>
            <w:tcW w:w="5000"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6679D10" w14:textId="77777777" w:rsidR="003A4BB7" w:rsidRPr="001C4ED0"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bCs/>
                <w:szCs w:val="18"/>
              </w:rPr>
            </w:pPr>
            <w:r w:rsidRPr="001C4ED0">
              <w:rPr>
                <w:rFonts w:ascii="ＭＳ ゴシック" w:eastAsia="ＭＳ ゴシック" w:hAnsi="ＭＳ ゴシック" w:cs="ＭＳ Ｐゴシック" w:hint="eastAsia"/>
                <w:bCs/>
                <w:szCs w:val="18"/>
              </w:rPr>
              <w:t xml:space="preserve">　2.00 応動</w:t>
            </w:r>
          </w:p>
        </w:tc>
      </w:tr>
      <w:tr w:rsidR="003A4BB7" w:rsidRPr="00FE5F5E" w14:paraId="02D132ED" w14:textId="77777777" w:rsidTr="00351759">
        <w:trPr>
          <w:cantSplit/>
          <w:trHeight w:val="690"/>
        </w:trPr>
        <w:tc>
          <w:tcPr>
            <w:tcW w:w="619" w:type="pct"/>
            <w:tcBorders>
              <w:top w:val="nil"/>
              <w:left w:val="single" w:sz="8" w:space="0" w:color="auto"/>
              <w:bottom w:val="single" w:sz="4" w:space="0" w:color="auto"/>
              <w:right w:val="single" w:sz="4" w:space="0" w:color="auto"/>
            </w:tcBorders>
            <w:shd w:val="clear" w:color="auto" w:fill="auto"/>
            <w:hideMark/>
          </w:tcPr>
          <w:p w14:paraId="2C24C22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2.01</w:t>
            </w:r>
          </w:p>
        </w:tc>
        <w:tc>
          <w:tcPr>
            <w:tcW w:w="1395" w:type="pct"/>
            <w:tcBorders>
              <w:top w:val="nil"/>
              <w:left w:val="nil"/>
              <w:bottom w:val="single" w:sz="4" w:space="0" w:color="auto"/>
              <w:right w:val="single" w:sz="4" w:space="0" w:color="auto"/>
            </w:tcBorders>
            <w:shd w:val="clear" w:color="auto" w:fill="auto"/>
            <w:hideMark/>
          </w:tcPr>
          <w:p w14:paraId="1939188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動作</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3E6EBC0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どうさ</w:t>
            </w:r>
          </w:p>
        </w:tc>
        <w:tc>
          <w:tcPr>
            <w:tcW w:w="1611" w:type="pct"/>
            <w:tcBorders>
              <w:top w:val="nil"/>
              <w:left w:val="nil"/>
              <w:bottom w:val="single" w:sz="4" w:space="0" w:color="auto"/>
              <w:right w:val="single" w:sz="4" w:space="0" w:color="auto"/>
            </w:tcBorders>
            <w:shd w:val="clear" w:color="auto" w:fill="auto"/>
            <w:hideMark/>
          </w:tcPr>
          <w:p w14:paraId="393008DF"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operate</w:t>
            </w:r>
            <w:r w:rsidRPr="00FE5F5E">
              <w:rPr>
                <w:rFonts w:ascii="ＭＳ ゴシック" w:eastAsia="ＭＳ ゴシック" w:hAnsi="ＭＳ ゴシック" w:cs="ＭＳ Ｐゴシック" w:hint="eastAsia"/>
                <w:sz w:val="14"/>
                <w:szCs w:val="14"/>
              </w:rPr>
              <w:br/>
              <w:t>【IEV 447-02-04】</w:t>
            </w:r>
          </w:p>
        </w:tc>
      </w:tr>
      <w:tr w:rsidR="003A4BB7" w:rsidRPr="00FE5F5E" w14:paraId="12EABAAF" w14:textId="77777777" w:rsidTr="00351759">
        <w:trPr>
          <w:cantSplit/>
          <w:trHeight w:val="690"/>
        </w:trPr>
        <w:tc>
          <w:tcPr>
            <w:tcW w:w="619" w:type="pct"/>
            <w:tcBorders>
              <w:top w:val="nil"/>
              <w:left w:val="single" w:sz="8" w:space="0" w:color="auto"/>
              <w:bottom w:val="single" w:sz="4" w:space="0" w:color="auto"/>
              <w:right w:val="single" w:sz="4" w:space="0" w:color="auto"/>
            </w:tcBorders>
            <w:shd w:val="clear" w:color="auto" w:fill="auto"/>
            <w:hideMark/>
          </w:tcPr>
          <w:p w14:paraId="2E9B4E6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2.01.1</w:t>
            </w:r>
          </w:p>
        </w:tc>
        <w:tc>
          <w:tcPr>
            <w:tcW w:w="1395" w:type="pct"/>
            <w:tcBorders>
              <w:top w:val="nil"/>
              <w:left w:val="nil"/>
              <w:bottom w:val="single" w:sz="4" w:space="0" w:color="auto"/>
              <w:right w:val="single" w:sz="4" w:space="0" w:color="auto"/>
            </w:tcBorders>
            <w:shd w:val="clear" w:color="auto" w:fill="auto"/>
            <w:hideMark/>
          </w:tcPr>
          <w:p w14:paraId="171B3730"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正動作</w:t>
            </w:r>
          </w:p>
        </w:tc>
        <w:tc>
          <w:tcPr>
            <w:tcW w:w="1375" w:type="pct"/>
            <w:tcBorders>
              <w:top w:val="nil"/>
              <w:left w:val="nil"/>
              <w:bottom w:val="single" w:sz="4" w:space="0" w:color="auto"/>
              <w:right w:val="single" w:sz="4" w:space="0" w:color="auto"/>
            </w:tcBorders>
            <w:shd w:val="clear" w:color="auto" w:fill="auto"/>
            <w:hideMark/>
          </w:tcPr>
          <w:p w14:paraId="0A20E34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せいどうさ</w:t>
            </w:r>
          </w:p>
        </w:tc>
        <w:tc>
          <w:tcPr>
            <w:tcW w:w="1611" w:type="pct"/>
            <w:tcBorders>
              <w:top w:val="nil"/>
              <w:left w:val="nil"/>
              <w:bottom w:val="single" w:sz="4" w:space="0" w:color="auto"/>
              <w:right w:val="single" w:sz="4" w:space="0" w:color="auto"/>
            </w:tcBorders>
            <w:shd w:val="clear" w:color="auto" w:fill="auto"/>
            <w:hideMark/>
          </w:tcPr>
          <w:p w14:paraId="2ABC3FDD"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correct operation of protection</w:t>
            </w:r>
            <w:r w:rsidRPr="00FE5F5E">
              <w:rPr>
                <w:rFonts w:ascii="ＭＳ ゴシック" w:eastAsia="ＭＳ ゴシック" w:hAnsi="ＭＳ ゴシック" w:cs="ＭＳ Ｐゴシック" w:hint="eastAsia"/>
                <w:sz w:val="14"/>
                <w:szCs w:val="14"/>
              </w:rPr>
              <w:br/>
              <w:t>【IEV 448-12-01】</w:t>
            </w:r>
          </w:p>
        </w:tc>
      </w:tr>
      <w:tr w:rsidR="003A4BB7" w:rsidRPr="00FE5F5E" w14:paraId="747D2723" w14:textId="77777777" w:rsidTr="00351759">
        <w:trPr>
          <w:cantSplit/>
          <w:trHeight w:val="690"/>
        </w:trPr>
        <w:tc>
          <w:tcPr>
            <w:tcW w:w="619" w:type="pct"/>
            <w:tcBorders>
              <w:top w:val="nil"/>
              <w:left w:val="single" w:sz="8" w:space="0" w:color="auto"/>
              <w:bottom w:val="single" w:sz="4" w:space="0" w:color="auto"/>
              <w:right w:val="single" w:sz="4" w:space="0" w:color="auto"/>
            </w:tcBorders>
            <w:shd w:val="clear" w:color="auto" w:fill="auto"/>
            <w:hideMark/>
          </w:tcPr>
          <w:p w14:paraId="5208844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2.01.2</w:t>
            </w:r>
          </w:p>
        </w:tc>
        <w:tc>
          <w:tcPr>
            <w:tcW w:w="1395" w:type="pct"/>
            <w:tcBorders>
              <w:top w:val="nil"/>
              <w:left w:val="nil"/>
              <w:bottom w:val="single" w:sz="4" w:space="0" w:color="auto"/>
              <w:right w:val="single" w:sz="4" w:space="0" w:color="auto"/>
            </w:tcBorders>
            <w:shd w:val="clear" w:color="auto" w:fill="auto"/>
            <w:hideMark/>
          </w:tcPr>
          <w:p w14:paraId="2BC81E5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正不動作</w:t>
            </w:r>
          </w:p>
        </w:tc>
        <w:tc>
          <w:tcPr>
            <w:tcW w:w="1375" w:type="pct"/>
            <w:tcBorders>
              <w:top w:val="nil"/>
              <w:left w:val="nil"/>
              <w:bottom w:val="single" w:sz="4" w:space="0" w:color="auto"/>
              <w:right w:val="single" w:sz="4" w:space="0" w:color="auto"/>
            </w:tcBorders>
            <w:shd w:val="clear" w:color="auto" w:fill="auto"/>
            <w:hideMark/>
          </w:tcPr>
          <w:p w14:paraId="3740DB6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せいふどうさ</w:t>
            </w:r>
          </w:p>
        </w:tc>
        <w:tc>
          <w:tcPr>
            <w:tcW w:w="1611" w:type="pct"/>
            <w:tcBorders>
              <w:top w:val="nil"/>
              <w:left w:val="nil"/>
              <w:bottom w:val="single" w:sz="4" w:space="0" w:color="auto"/>
              <w:right w:val="single" w:sz="4" w:space="0" w:color="auto"/>
            </w:tcBorders>
            <w:shd w:val="clear" w:color="auto" w:fill="auto"/>
            <w:hideMark/>
          </w:tcPr>
          <w:p w14:paraId="4E2ECD0C"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correct non-operation of protection</w:t>
            </w:r>
          </w:p>
        </w:tc>
      </w:tr>
      <w:tr w:rsidR="003A4BB7" w:rsidRPr="00FE5F5E" w14:paraId="3C44E679" w14:textId="77777777" w:rsidTr="00351759">
        <w:trPr>
          <w:cantSplit/>
          <w:trHeight w:val="690"/>
        </w:trPr>
        <w:tc>
          <w:tcPr>
            <w:tcW w:w="619" w:type="pct"/>
            <w:tcBorders>
              <w:top w:val="nil"/>
              <w:left w:val="single" w:sz="8" w:space="0" w:color="auto"/>
              <w:bottom w:val="single" w:sz="4" w:space="0" w:color="auto"/>
              <w:right w:val="single" w:sz="4" w:space="0" w:color="auto"/>
            </w:tcBorders>
            <w:shd w:val="clear" w:color="auto" w:fill="auto"/>
            <w:hideMark/>
          </w:tcPr>
          <w:p w14:paraId="00536B7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2.01.3</w:t>
            </w:r>
          </w:p>
        </w:tc>
        <w:tc>
          <w:tcPr>
            <w:tcW w:w="1395" w:type="pct"/>
            <w:tcBorders>
              <w:top w:val="nil"/>
              <w:left w:val="nil"/>
              <w:bottom w:val="single" w:sz="4" w:space="0" w:color="auto"/>
              <w:right w:val="single" w:sz="4" w:space="0" w:color="auto"/>
            </w:tcBorders>
            <w:shd w:val="clear" w:color="auto" w:fill="auto"/>
            <w:hideMark/>
          </w:tcPr>
          <w:p w14:paraId="1B4F8B5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誤動作</w:t>
            </w:r>
          </w:p>
        </w:tc>
        <w:tc>
          <w:tcPr>
            <w:tcW w:w="1375" w:type="pct"/>
            <w:tcBorders>
              <w:top w:val="nil"/>
              <w:left w:val="nil"/>
              <w:bottom w:val="single" w:sz="4" w:space="0" w:color="auto"/>
              <w:right w:val="single" w:sz="4" w:space="0" w:color="auto"/>
            </w:tcBorders>
            <w:shd w:val="clear" w:color="auto" w:fill="auto"/>
            <w:hideMark/>
          </w:tcPr>
          <w:p w14:paraId="55A0E51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ごどうさ</w:t>
            </w:r>
          </w:p>
        </w:tc>
        <w:tc>
          <w:tcPr>
            <w:tcW w:w="1611" w:type="pct"/>
            <w:tcBorders>
              <w:top w:val="nil"/>
              <w:left w:val="nil"/>
              <w:bottom w:val="single" w:sz="4" w:space="0" w:color="auto"/>
              <w:right w:val="single" w:sz="4" w:space="0" w:color="auto"/>
            </w:tcBorders>
            <w:shd w:val="clear" w:color="auto" w:fill="auto"/>
            <w:hideMark/>
          </w:tcPr>
          <w:p w14:paraId="188187D6"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unwanted operation of protection</w:t>
            </w:r>
            <w:r w:rsidRPr="00FE5F5E">
              <w:rPr>
                <w:rFonts w:ascii="ＭＳ ゴシック" w:eastAsia="ＭＳ ゴシック" w:hAnsi="ＭＳ ゴシック" w:cs="ＭＳ Ｐゴシック" w:hint="eastAsia"/>
                <w:sz w:val="14"/>
                <w:szCs w:val="14"/>
              </w:rPr>
              <w:br/>
              <w:t>【IEV 448-12-03】</w:t>
            </w:r>
          </w:p>
        </w:tc>
      </w:tr>
      <w:tr w:rsidR="003A4BB7" w:rsidRPr="00FE5F5E" w14:paraId="6EAD780F" w14:textId="77777777" w:rsidTr="00351759">
        <w:trPr>
          <w:cantSplit/>
          <w:trHeight w:val="690"/>
        </w:trPr>
        <w:tc>
          <w:tcPr>
            <w:tcW w:w="619" w:type="pct"/>
            <w:tcBorders>
              <w:top w:val="nil"/>
              <w:left w:val="single" w:sz="8" w:space="0" w:color="auto"/>
              <w:bottom w:val="single" w:sz="4" w:space="0" w:color="auto"/>
              <w:right w:val="single" w:sz="4" w:space="0" w:color="auto"/>
            </w:tcBorders>
            <w:shd w:val="clear" w:color="auto" w:fill="auto"/>
            <w:hideMark/>
          </w:tcPr>
          <w:p w14:paraId="3A4A7F9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2.01.4</w:t>
            </w:r>
          </w:p>
        </w:tc>
        <w:tc>
          <w:tcPr>
            <w:tcW w:w="1395" w:type="pct"/>
            <w:tcBorders>
              <w:top w:val="nil"/>
              <w:left w:val="nil"/>
              <w:bottom w:val="single" w:sz="4" w:space="0" w:color="auto"/>
              <w:right w:val="single" w:sz="4" w:space="0" w:color="auto"/>
            </w:tcBorders>
            <w:shd w:val="clear" w:color="auto" w:fill="auto"/>
            <w:hideMark/>
          </w:tcPr>
          <w:p w14:paraId="570E3A5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誤不動作</w:t>
            </w:r>
          </w:p>
        </w:tc>
        <w:tc>
          <w:tcPr>
            <w:tcW w:w="1375" w:type="pct"/>
            <w:tcBorders>
              <w:top w:val="nil"/>
              <w:left w:val="nil"/>
              <w:bottom w:val="single" w:sz="4" w:space="0" w:color="auto"/>
              <w:right w:val="single" w:sz="4" w:space="0" w:color="auto"/>
            </w:tcBorders>
            <w:shd w:val="clear" w:color="auto" w:fill="auto"/>
            <w:hideMark/>
          </w:tcPr>
          <w:p w14:paraId="57E218E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ごふどうさ</w:t>
            </w:r>
          </w:p>
        </w:tc>
        <w:tc>
          <w:tcPr>
            <w:tcW w:w="1611" w:type="pct"/>
            <w:tcBorders>
              <w:top w:val="nil"/>
              <w:left w:val="nil"/>
              <w:bottom w:val="single" w:sz="4" w:space="0" w:color="auto"/>
              <w:right w:val="single" w:sz="4" w:space="0" w:color="auto"/>
            </w:tcBorders>
            <w:shd w:val="clear" w:color="auto" w:fill="auto"/>
            <w:hideMark/>
          </w:tcPr>
          <w:p w14:paraId="17E2B103"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failure to operate of protection</w:t>
            </w:r>
            <w:r w:rsidRPr="00FE5F5E">
              <w:rPr>
                <w:rFonts w:ascii="ＭＳ ゴシック" w:eastAsia="ＭＳ ゴシック" w:hAnsi="ＭＳ ゴシック" w:cs="ＭＳ Ｐゴシック" w:hint="eastAsia"/>
                <w:sz w:val="14"/>
                <w:szCs w:val="14"/>
              </w:rPr>
              <w:br/>
              <w:t>【IEV 448-12-04】</w:t>
            </w:r>
          </w:p>
        </w:tc>
      </w:tr>
      <w:tr w:rsidR="003A4BB7" w:rsidRPr="00FE5F5E" w14:paraId="10ECBD0A" w14:textId="77777777" w:rsidTr="00351759">
        <w:trPr>
          <w:cantSplit/>
          <w:trHeight w:val="990"/>
        </w:trPr>
        <w:tc>
          <w:tcPr>
            <w:tcW w:w="619" w:type="pct"/>
            <w:tcBorders>
              <w:top w:val="nil"/>
              <w:left w:val="single" w:sz="8" w:space="0" w:color="auto"/>
              <w:bottom w:val="single" w:sz="4" w:space="0" w:color="auto"/>
              <w:right w:val="single" w:sz="4" w:space="0" w:color="auto"/>
            </w:tcBorders>
            <w:shd w:val="clear" w:color="auto" w:fill="auto"/>
            <w:hideMark/>
          </w:tcPr>
          <w:p w14:paraId="0FE3CB9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2.02</w:t>
            </w:r>
          </w:p>
        </w:tc>
        <w:tc>
          <w:tcPr>
            <w:tcW w:w="1395" w:type="pct"/>
            <w:tcBorders>
              <w:top w:val="nil"/>
              <w:left w:val="nil"/>
              <w:bottom w:val="single" w:sz="4" w:space="0" w:color="auto"/>
              <w:right w:val="single" w:sz="4" w:space="0" w:color="auto"/>
            </w:tcBorders>
            <w:shd w:val="clear" w:color="auto" w:fill="auto"/>
            <w:hideMark/>
          </w:tcPr>
          <w:p w14:paraId="31062850"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復帰</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5445515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ふっき</w:t>
            </w:r>
          </w:p>
        </w:tc>
        <w:tc>
          <w:tcPr>
            <w:tcW w:w="1611" w:type="pct"/>
            <w:tcBorders>
              <w:top w:val="nil"/>
              <w:left w:val="nil"/>
              <w:bottom w:val="single" w:sz="4" w:space="0" w:color="auto"/>
              <w:right w:val="single" w:sz="4" w:space="0" w:color="auto"/>
            </w:tcBorders>
            <w:shd w:val="clear" w:color="auto" w:fill="auto"/>
            <w:hideMark/>
          </w:tcPr>
          <w:p w14:paraId="024E4D00"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reset</w:t>
            </w:r>
            <w:r w:rsidRPr="00FE5F5E">
              <w:rPr>
                <w:rFonts w:ascii="ＭＳ ゴシック" w:eastAsia="ＭＳ ゴシック" w:hAnsi="ＭＳ ゴシック" w:cs="ＭＳ Ｐゴシック" w:hint="eastAsia"/>
                <w:sz w:val="14"/>
                <w:szCs w:val="14"/>
              </w:rPr>
              <w:br/>
              <w:t>【IEV 447-02-05】</w:t>
            </w:r>
          </w:p>
        </w:tc>
      </w:tr>
      <w:tr w:rsidR="003A4BB7" w:rsidRPr="00FE5F5E" w14:paraId="00D92A87" w14:textId="77777777" w:rsidTr="00351759">
        <w:trPr>
          <w:cantSplit/>
          <w:trHeight w:val="690"/>
        </w:trPr>
        <w:tc>
          <w:tcPr>
            <w:tcW w:w="619" w:type="pct"/>
            <w:tcBorders>
              <w:top w:val="nil"/>
              <w:left w:val="single" w:sz="8" w:space="0" w:color="auto"/>
              <w:bottom w:val="single" w:sz="4" w:space="0" w:color="auto"/>
              <w:right w:val="single" w:sz="4" w:space="0" w:color="auto"/>
            </w:tcBorders>
            <w:shd w:val="clear" w:color="auto" w:fill="auto"/>
            <w:hideMark/>
          </w:tcPr>
          <w:p w14:paraId="651CD96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2.02.1</w:t>
            </w:r>
          </w:p>
        </w:tc>
        <w:tc>
          <w:tcPr>
            <w:tcW w:w="1395" w:type="pct"/>
            <w:tcBorders>
              <w:top w:val="nil"/>
              <w:left w:val="nil"/>
              <w:bottom w:val="single" w:sz="4" w:space="0" w:color="auto"/>
              <w:right w:val="single" w:sz="4" w:space="0" w:color="auto"/>
            </w:tcBorders>
            <w:shd w:val="clear" w:color="auto" w:fill="auto"/>
            <w:hideMark/>
          </w:tcPr>
          <w:p w14:paraId="1ECD8B8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自己復帰</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4E6D9F1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じこふっき</w:t>
            </w:r>
          </w:p>
        </w:tc>
        <w:tc>
          <w:tcPr>
            <w:tcW w:w="1611" w:type="pct"/>
            <w:tcBorders>
              <w:top w:val="nil"/>
              <w:left w:val="nil"/>
              <w:bottom w:val="single" w:sz="4" w:space="0" w:color="auto"/>
              <w:right w:val="single" w:sz="4" w:space="0" w:color="auto"/>
            </w:tcBorders>
            <w:shd w:val="clear" w:color="auto" w:fill="auto"/>
            <w:hideMark/>
          </w:tcPr>
          <w:p w14:paraId="5E7D1D48"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self-reset</w:t>
            </w:r>
          </w:p>
        </w:tc>
      </w:tr>
      <w:tr w:rsidR="003A4BB7" w:rsidRPr="00FE5F5E" w14:paraId="41D1BF62" w14:textId="77777777" w:rsidTr="00351759">
        <w:trPr>
          <w:cantSplit/>
          <w:trHeight w:val="1086"/>
        </w:trPr>
        <w:tc>
          <w:tcPr>
            <w:tcW w:w="619" w:type="pct"/>
            <w:tcBorders>
              <w:top w:val="nil"/>
              <w:left w:val="single" w:sz="8" w:space="0" w:color="auto"/>
              <w:bottom w:val="single" w:sz="4" w:space="0" w:color="auto"/>
              <w:right w:val="single" w:sz="4" w:space="0" w:color="auto"/>
            </w:tcBorders>
            <w:shd w:val="clear" w:color="auto" w:fill="auto"/>
            <w:hideMark/>
          </w:tcPr>
          <w:p w14:paraId="2641289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2.02.2</w:t>
            </w:r>
          </w:p>
        </w:tc>
        <w:tc>
          <w:tcPr>
            <w:tcW w:w="1395" w:type="pct"/>
            <w:tcBorders>
              <w:top w:val="nil"/>
              <w:left w:val="nil"/>
              <w:bottom w:val="single" w:sz="4" w:space="0" w:color="auto"/>
              <w:right w:val="single" w:sz="4" w:space="0" w:color="auto"/>
            </w:tcBorders>
            <w:shd w:val="clear" w:color="auto" w:fill="auto"/>
            <w:hideMark/>
          </w:tcPr>
          <w:p w14:paraId="2CBE7DB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手動復帰</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22E9096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しゅどうふっき</w:t>
            </w:r>
          </w:p>
        </w:tc>
        <w:tc>
          <w:tcPr>
            <w:tcW w:w="1611" w:type="pct"/>
            <w:tcBorders>
              <w:top w:val="nil"/>
              <w:left w:val="nil"/>
              <w:bottom w:val="single" w:sz="4" w:space="0" w:color="auto"/>
              <w:right w:val="single" w:sz="4" w:space="0" w:color="auto"/>
            </w:tcBorders>
            <w:shd w:val="clear" w:color="auto" w:fill="auto"/>
            <w:hideMark/>
          </w:tcPr>
          <w:p w14:paraId="611A1CDA"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manual reset</w:t>
            </w:r>
          </w:p>
        </w:tc>
      </w:tr>
      <w:tr w:rsidR="003A4BB7" w:rsidRPr="00FE5F5E" w14:paraId="136CEE9C" w14:textId="77777777" w:rsidTr="00351759">
        <w:trPr>
          <w:cantSplit/>
          <w:trHeight w:val="686"/>
        </w:trPr>
        <w:tc>
          <w:tcPr>
            <w:tcW w:w="619" w:type="pct"/>
            <w:tcBorders>
              <w:top w:val="nil"/>
              <w:left w:val="single" w:sz="8" w:space="0" w:color="auto"/>
              <w:bottom w:val="single" w:sz="4" w:space="0" w:color="auto"/>
              <w:right w:val="single" w:sz="4" w:space="0" w:color="auto"/>
            </w:tcBorders>
            <w:shd w:val="clear" w:color="auto" w:fill="auto"/>
            <w:hideMark/>
          </w:tcPr>
          <w:p w14:paraId="26A7EF3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2.02.3</w:t>
            </w:r>
          </w:p>
        </w:tc>
        <w:tc>
          <w:tcPr>
            <w:tcW w:w="1395" w:type="pct"/>
            <w:tcBorders>
              <w:top w:val="nil"/>
              <w:left w:val="nil"/>
              <w:bottom w:val="single" w:sz="4" w:space="0" w:color="auto"/>
              <w:right w:val="single" w:sz="4" w:space="0" w:color="auto"/>
            </w:tcBorders>
            <w:shd w:val="clear" w:color="auto" w:fill="auto"/>
            <w:hideMark/>
          </w:tcPr>
          <w:p w14:paraId="1390D7F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電気復帰</w:t>
            </w:r>
          </w:p>
        </w:tc>
        <w:tc>
          <w:tcPr>
            <w:tcW w:w="1375" w:type="pct"/>
            <w:tcBorders>
              <w:top w:val="nil"/>
              <w:left w:val="nil"/>
              <w:bottom w:val="single" w:sz="4" w:space="0" w:color="auto"/>
              <w:right w:val="single" w:sz="4" w:space="0" w:color="auto"/>
            </w:tcBorders>
            <w:shd w:val="clear" w:color="auto" w:fill="auto"/>
            <w:hideMark/>
          </w:tcPr>
          <w:p w14:paraId="36B8EC8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でんきふっき</w:t>
            </w:r>
          </w:p>
        </w:tc>
        <w:tc>
          <w:tcPr>
            <w:tcW w:w="1611" w:type="pct"/>
            <w:tcBorders>
              <w:top w:val="nil"/>
              <w:left w:val="nil"/>
              <w:bottom w:val="single" w:sz="4" w:space="0" w:color="auto"/>
              <w:right w:val="single" w:sz="4" w:space="0" w:color="auto"/>
            </w:tcBorders>
            <w:shd w:val="clear" w:color="auto" w:fill="auto"/>
            <w:hideMark/>
          </w:tcPr>
          <w:p w14:paraId="6F57B94F"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electrical reset</w:t>
            </w:r>
          </w:p>
        </w:tc>
      </w:tr>
    </w:tbl>
    <w:p w14:paraId="550A8128" w14:textId="365B39F4" w:rsidR="00351759" w:rsidRDefault="0036044B">
      <w:r>
        <w:br w:type="page"/>
      </w:r>
    </w:p>
    <w:tbl>
      <w:tblPr>
        <w:tblW w:w="4898" w:type="pct"/>
        <w:tblInd w:w="99" w:type="dxa"/>
        <w:tblLayout w:type="fixed"/>
        <w:tblCellMar>
          <w:left w:w="99" w:type="dxa"/>
          <w:right w:w="99" w:type="dxa"/>
        </w:tblCellMar>
        <w:tblLook w:val="0480" w:firstRow="0" w:lastRow="0" w:firstColumn="1" w:lastColumn="0" w:noHBand="0" w:noVBand="1"/>
      </w:tblPr>
      <w:tblGrid>
        <w:gridCol w:w="3264"/>
        <w:gridCol w:w="3280"/>
      </w:tblGrid>
      <w:tr w:rsidR="003A4BB7" w:rsidRPr="00F83CBA" w14:paraId="54DC0602" w14:textId="77777777" w:rsidTr="006A27DF">
        <w:trPr>
          <w:cantSplit/>
          <w:trHeight w:val="283"/>
        </w:trPr>
        <w:tc>
          <w:tcPr>
            <w:tcW w:w="2494" w:type="pct"/>
            <w:tcBorders>
              <w:top w:val="single" w:sz="8" w:space="0" w:color="auto"/>
              <w:left w:val="single" w:sz="4" w:space="0" w:color="auto"/>
              <w:bottom w:val="single" w:sz="8" w:space="0" w:color="000000"/>
              <w:right w:val="single" w:sz="4" w:space="0" w:color="auto"/>
            </w:tcBorders>
            <w:shd w:val="clear" w:color="auto" w:fill="auto"/>
            <w:vAlign w:val="center"/>
          </w:tcPr>
          <w:p w14:paraId="0F09B500"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定義</w:t>
            </w:r>
          </w:p>
        </w:tc>
        <w:tc>
          <w:tcPr>
            <w:tcW w:w="2506" w:type="pct"/>
            <w:tcBorders>
              <w:top w:val="single" w:sz="8" w:space="0" w:color="auto"/>
              <w:left w:val="single" w:sz="4" w:space="0" w:color="auto"/>
              <w:bottom w:val="single" w:sz="8" w:space="0" w:color="000000"/>
              <w:right w:val="single" w:sz="4" w:space="0" w:color="auto"/>
            </w:tcBorders>
            <w:shd w:val="clear" w:color="auto" w:fill="auto"/>
            <w:vAlign w:val="center"/>
          </w:tcPr>
          <w:p w14:paraId="02716FD6"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備考</w:t>
            </w:r>
          </w:p>
        </w:tc>
      </w:tr>
      <w:tr w:rsidR="003A4BB7" w:rsidRPr="00FE5F5E" w14:paraId="698FCBB7" w14:textId="77777777" w:rsidTr="006A27DF">
        <w:trPr>
          <w:cantSplit/>
          <w:trHeight w:val="690"/>
        </w:trPr>
        <w:tc>
          <w:tcPr>
            <w:tcW w:w="2494" w:type="pct"/>
            <w:tcBorders>
              <w:top w:val="nil"/>
              <w:left w:val="single" w:sz="4" w:space="0" w:color="auto"/>
              <w:bottom w:val="single" w:sz="4" w:space="0" w:color="auto"/>
              <w:right w:val="single" w:sz="4" w:space="0" w:color="auto"/>
            </w:tcBorders>
            <w:shd w:val="clear" w:color="auto" w:fill="auto"/>
            <w:hideMark/>
          </w:tcPr>
          <w:p w14:paraId="17DF6D7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○○リレーが動作した場合に他のリレーの応動のいかんにかかわらず，○○リレーの動作を優先させる行為．</w:t>
            </w:r>
          </w:p>
        </w:tc>
        <w:tc>
          <w:tcPr>
            <w:tcW w:w="2506" w:type="pct"/>
            <w:tcBorders>
              <w:top w:val="nil"/>
              <w:left w:val="nil"/>
              <w:bottom w:val="single" w:sz="4" w:space="0" w:color="auto"/>
              <w:right w:val="single" w:sz="4" w:space="0" w:color="auto"/>
            </w:tcBorders>
            <w:shd w:val="clear" w:color="auto" w:fill="auto"/>
            <w:hideMark/>
          </w:tcPr>
          <w:p w14:paraId="71767C6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短絡優先・地絡優先・進み相優先などがある．</w:t>
            </w:r>
          </w:p>
        </w:tc>
      </w:tr>
      <w:tr w:rsidR="003A4BB7" w:rsidRPr="00FE5F5E" w14:paraId="1C46C677" w14:textId="77777777" w:rsidTr="006A27DF">
        <w:trPr>
          <w:cantSplit/>
          <w:trHeight w:val="843"/>
        </w:trPr>
        <w:tc>
          <w:tcPr>
            <w:tcW w:w="2494" w:type="pct"/>
            <w:tcBorders>
              <w:top w:val="nil"/>
              <w:left w:val="single" w:sz="4" w:space="0" w:color="auto"/>
              <w:bottom w:val="single" w:sz="4" w:space="0" w:color="auto"/>
              <w:right w:val="single" w:sz="4" w:space="0" w:color="auto"/>
            </w:tcBorders>
            <w:shd w:val="clear" w:color="auto" w:fill="auto"/>
            <w:hideMark/>
          </w:tcPr>
          <w:p w14:paraId="4C872A2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電力設備などに発生した地絡・短絡などの事故の発生位置を検出することを目的とする装置．</w:t>
            </w:r>
          </w:p>
        </w:tc>
        <w:tc>
          <w:tcPr>
            <w:tcW w:w="2506" w:type="pct"/>
            <w:tcBorders>
              <w:top w:val="nil"/>
              <w:left w:val="nil"/>
              <w:bottom w:val="single" w:sz="4" w:space="0" w:color="auto"/>
              <w:right w:val="single" w:sz="4" w:space="0" w:color="auto"/>
            </w:tcBorders>
            <w:shd w:val="clear" w:color="auto" w:fill="auto"/>
            <w:hideMark/>
          </w:tcPr>
          <w:p w14:paraId="786A2CD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1C4ED0" w14:paraId="2E146E10" w14:textId="77777777" w:rsidTr="006A27DF">
        <w:trPr>
          <w:cantSplit/>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88A09" w14:textId="77777777" w:rsidR="003A4BB7" w:rsidRPr="001C4ED0" w:rsidRDefault="00C8015A"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bCs/>
                <w:szCs w:val="18"/>
              </w:rPr>
            </w:pPr>
            <w:r w:rsidRPr="001C4ED0">
              <w:rPr>
                <w:rFonts w:ascii="ＭＳ ゴシック" w:eastAsia="ＭＳ ゴシック" w:hAnsi="ＭＳ ゴシック" w:cs="ＭＳ Ｐゴシック" w:hint="eastAsia"/>
                <w:bCs/>
                <w:szCs w:val="18"/>
              </w:rPr>
              <w:t xml:space="preserve">　2.00 応動</w:t>
            </w:r>
          </w:p>
        </w:tc>
      </w:tr>
      <w:tr w:rsidR="003A4BB7" w:rsidRPr="00FE5F5E" w14:paraId="5F6918AB" w14:textId="77777777" w:rsidTr="006A27DF">
        <w:trPr>
          <w:cantSplit/>
          <w:trHeight w:val="690"/>
        </w:trPr>
        <w:tc>
          <w:tcPr>
            <w:tcW w:w="2494" w:type="pct"/>
            <w:tcBorders>
              <w:top w:val="nil"/>
              <w:left w:val="single" w:sz="4" w:space="0" w:color="auto"/>
              <w:bottom w:val="single" w:sz="4" w:space="0" w:color="auto"/>
              <w:right w:val="single" w:sz="4" w:space="0" w:color="auto"/>
            </w:tcBorders>
            <w:shd w:val="clear" w:color="auto" w:fill="auto"/>
            <w:hideMark/>
          </w:tcPr>
          <w:p w14:paraId="60CF19C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w:t>
            </w:r>
            <w:r>
              <w:rPr>
                <w:rFonts w:ascii="ＭＳ ゴシック" w:eastAsia="ＭＳ ゴシック" w:hAnsi="ＭＳ ゴシック" w:cs="ＭＳ Ｐゴシック" w:hint="eastAsia"/>
                <w:sz w:val="16"/>
                <w:szCs w:val="16"/>
              </w:rPr>
              <w:t xml:space="preserve"> 若しくは</w:t>
            </w:r>
            <w:r w:rsidRPr="00FE5F5E">
              <w:rPr>
                <w:rFonts w:ascii="ＭＳ ゴシック" w:eastAsia="ＭＳ ゴシック" w:hAnsi="ＭＳ ゴシック" w:cs="ＭＳ Ｐゴシック" w:hint="eastAsia"/>
                <w:sz w:val="16"/>
                <w:szCs w:val="16"/>
              </w:rPr>
              <w:t>保護リレー装置などが所定の責務を遂行する事象．</w:t>
            </w:r>
          </w:p>
        </w:tc>
        <w:tc>
          <w:tcPr>
            <w:tcW w:w="2506" w:type="pct"/>
            <w:tcBorders>
              <w:top w:val="nil"/>
              <w:left w:val="nil"/>
              <w:bottom w:val="single" w:sz="4" w:space="0" w:color="auto"/>
              <w:right w:val="single" w:sz="4" w:space="0" w:color="auto"/>
            </w:tcBorders>
            <w:shd w:val="clear" w:color="auto" w:fill="auto"/>
            <w:hideMark/>
          </w:tcPr>
          <w:p w14:paraId="041CC97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52800B6A" w14:textId="77777777" w:rsidTr="006A27DF">
        <w:trPr>
          <w:cantSplit/>
          <w:trHeight w:val="690"/>
        </w:trPr>
        <w:tc>
          <w:tcPr>
            <w:tcW w:w="2494" w:type="pct"/>
            <w:tcBorders>
              <w:top w:val="nil"/>
              <w:left w:val="single" w:sz="4" w:space="0" w:color="auto"/>
              <w:bottom w:val="single" w:sz="4" w:space="0" w:color="auto"/>
              <w:right w:val="single" w:sz="4" w:space="0" w:color="auto"/>
            </w:tcBorders>
            <w:shd w:val="clear" w:color="auto" w:fill="auto"/>
            <w:hideMark/>
          </w:tcPr>
          <w:p w14:paraId="5DE4346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w:t>
            </w:r>
            <w:r>
              <w:rPr>
                <w:rFonts w:ascii="ＭＳ ゴシック" w:eastAsia="ＭＳ ゴシック" w:hAnsi="ＭＳ ゴシック" w:cs="ＭＳ Ｐゴシック" w:hint="eastAsia"/>
                <w:sz w:val="16"/>
                <w:szCs w:val="16"/>
              </w:rPr>
              <w:t xml:space="preserve"> 若しくは</w:t>
            </w:r>
            <w:r w:rsidRPr="00FE5F5E">
              <w:rPr>
                <w:rFonts w:ascii="ＭＳ ゴシック" w:eastAsia="ＭＳ ゴシック" w:hAnsi="ＭＳ ゴシック" w:cs="ＭＳ Ｐゴシック" w:hint="eastAsia"/>
                <w:sz w:val="16"/>
                <w:szCs w:val="16"/>
              </w:rPr>
              <w:t>保護リレー装置などが動作すべき場合に動作する事象．</w:t>
            </w:r>
          </w:p>
        </w:tc>
        <w:tc>
          <w:tcPr>
            <w:tcW w:w="2506" w:type="pct"/>
            <w:tcBorders>
              <w:top w:val="nil"/>
              <w:left w:val="nil"/>
              <w:bottom w:val="single" w:sz="4" w:space="0" w:color="auto"/>
              <w:right w:val="single" w:sz="4" w:space="0" w:color="auto"/>
            </w:tcBorders>
            <w:shd w:val="clear" w:color="auto" w:fill="auto"/>
            <w:hideMark/>
          </w:tcPr>
          <w:p w14:paraId="16BC57C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1EB17DA9" w14:textId="77777777" w:rsidTr="006A27DF">
        <w:trPr>
          <w:cantSplit/>
          <w:trHeight w:val="690"/>
        </w:trPr>
        <w:tc>
          <w:tcPr>
            <w:tcW w:w="2494" w:type="pct"/>
            <w:tcBorders>
              <w:top w:val="nil"/>
              <w:left w:val="single" w:sz="4" w:space="0" w:color="auto"/>
              <w:bottom w:val="single" w:sz="4" w:space="0" w:color="auto"/>
              <w:right w:val="single" w:sz="4" w:space="0" w:color="auto"/>
            </w:tcBorders>
            <w:shd w:val="clear" w:color="auto" w:fill="auto"/>
            <w:hideMark/>
          </w:tcPr>
          <w:p w14:paraId="1542BC1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w:t>
            </w:r>
            <w:r>
              <w:rPr>
                <w:rFonts w:ascii="ＭＳ ゴシック" w:eastAsia="ＭＳ ゴシック" w:hAnsi="ＭＳ ゴシック" w:cs="ＭＳ Ｐゴシック" w:hint="eastAsia"/>
                <w:sz w:val="16"/>
                <w:szCs w:val="16"/>
              </w:rPr>
              <w:t xml:space="preserve"> 若しくは</w:t>
            </w:r>
            <w:r w:rsidRPr="00FE5F5E">
              <w:rPr>
                <w:rFonts w:ascii="ＭＳ ゴシック" w:eastAsia="ＭＳ ゴシック" w:hAnsi="ＭＳ ゴシック" w:cs="ＭＳ Ｐゴシック" w:hint="eastAsia"/>
                <w:sz w:val="16"/>
                <w:szCs w:val="16"/>
              </w:rPr>
              <w:t>保護リレー装置などが動作すべきでない場合に動作しない事象．</w:t>
            </w:r>
          </w:p>
        </w:tc>
        <w:tc>
          <w:tcPr>
            <w:tcW w:w="2506" w:type="pct"/>
            <w:tcBorders>
              <w:top w:val="nil"/>
              <w:left w:val="nil"/>
              <w:bottom w:val="single" w:sz="4" w:space="0" w:color="auto"/>
              <w:right w:val="single" w:sz="4" w:space="0" w:color="auto"/>
            </w:tcBorders>
            <w:shd w:val="clear" w:color="auto" w:fill="auto"/>
            <w:hideMark/>
          </w:tcPr>
          <w:p w14:paraId="3C36D5B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51355F76" w14:textId="77777777" w:rsidTr="006A27DF">
        <w:trPr>
          <w:cantSplit/>
          <w:trHeight w:val="690"/>
        </w:trPr>
        <w:tc>
          <w:tcPr>
            <w:tcW w:w="2494" w:type="pct"/>
            <w:tcBorders>
              <w:top w:val="nil"/>
              <w:left w:val="single" w:sz="4" w:space="0" w:color="auto"/>
              <w:bottom w:val="single" w:sz="4" w:space="0" w:color="auto"/>
              <w:right w:val="single" w:sz="4" w:space="0" w:color="auto"/>
            </w:tcBorders>
            <w:shd w:val="clear" w:color="auto" w:fill="auto"/>
            <w:hideMark/>
          </w:tcPr>
          <w:p w14:paraId="1A2E8E5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w:t>
            </w:r>
            <w:r>
              <w:rPr>
                <w:rFonts w:ascii="ＭＳ ゴシック" w:eastAsia="ＭＳ ゴシック" w:hAnsi="ＭＳ ゴシック" w:cs="ＭＳ Ｐゴシック" w:hint="eastAsia"/>
                <w:sz w:val="16"/>
                <w:szCs w:val="16"/>
              </w:rPr>
              <w:t xml:space="preserve"> 若しくは</w:t>
            </w:r>
            <w:r w:rsidRPr="00FE5F5E">
              <w:rPr>
                <w:rFonts w:ascii="ＭＳ ゴシック" w:eastAsia="ＭＳ ゴシック" w:hAnsi="ＭＳ ゴシック" w:cs="ＭＳ Ｐゴシック" w:hint="eastAsia"/>
                <w:sz w:val="16"/>
                <w:szCs w:val="16"/>
              </w:rPr>
              <w:t>保護リレー装置などが動作すべきでない場合に動作する事象．</w:t>
            </w:r>
          </w:p>
        </w:tc>
        <w:tc>
          <w:tcPr>
            <w:tcW w:w="2506" w:type="pct"/>
            <w:tcBorders>
              <w:top w:val="nil"/>
              <w:left w:val="nil"/>
              <w:bottom w:val="single" w:sz="4" w:space="0" w:color="auto"/>
              <w:right w:val="single" w:sz="4" w:space="0" w:color="auto"/>
            </w:tcBorders>
            <w:shd w:val="clear" w:color="auto" w:fill="auto"/>
            <w:hideMark/>
          </w:tcPr>
          <w:p w14:paraId="07187B0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77A7A95F" w14:textId="77777777" w:rsidTr="006A27DF">
        <w:trPr>
          <w:cantSplit/>
          <w:trHeight w:val="690"/>
        </w:trPr>
        <w:tc>
          <w:tcPr>
            <w:tcW w:w="2494" w:type="pct"/>
            <w:tcBorders>
              <w:top w:val="nil"/>
              <w:left w:val="single" w:sz="4" w:space="0" w:color="auto"/>
              <w:bottom w:val="single" w:sz="4" w:space="0" w:color="auto"/>
              <w:right w:val="single" w:sz="4" w:space="0" w:color="auto"/>
            </w:tcBorders>
            <w:shd w:val="clear" w:color="auto" w:fill="auto"/>
            <w:hideMark/>
          </w:tcPr>
          <w:p w14:paraId="079C257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w:t>
            </w:r>
            <w:r>
              <w:rPr>
                <w:rFonts w:ascii="ＭＳ ゴシック" w:eastAsia="ＭＳ ゴシック" w:hAnsi="ＭＳ ゴシック" w:cs="ＭＳ Ｐゴシック" w:hint="eastAsia"/>
                <w:sz w:val="16"/>
                <w:szCs w:val="16"/>
              </w:rPr>
              <w:t xml:space="preserve"> 若しくは</w:t>
            </w:r>
            <w:r w:rsidRPr="00FE5F5E">
              <w:rPr>
                <w:rFonts w:ascii="ＭＳ ゴシック" w:eastAsia="ＭＳ ゴシック" w:hAnsi="ＭＳ ゴシック" w:cs="ＭＳ Ｐゴシック" w:hint="eastAsia"/>
                <w:sz w:val="16"/>
                <w:szCs w:val="16"/>
              </w:rPr>
              <w:t>保護リレー装置などが動作すべき場合に動作しない事象．</w:t>
            </w:r>
          </w:p>
        </w:tc>
        <w:tc>
          <w:tcPr>
            <w:tcW w:w="2506" w:type="pct"/>
            <w:tcBorders>
              <w:top w:val="nil"/>
              <w:left w:val="nil"/>
              <w:bottom w:val="single" w:sz="4" w:space="0" w:color="auto"/>
              <w:right w:val="single" w:sz="4" w:space="0" w:color="auto"/>
            </w:tcBorders>
            <w:shd w:val="clear" w:color="auto" w:fill="auto"/>
            <w:hideMark/>
          </w:tcPr>
          <w:p w14:paraId="0C56C3F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34DB9F76" w14:textId="77777777" w:rsidTr="006A27DF">
        <w:trPr>
          <w:cantSplit/>
          <w:trHeight w:val="990"/>
        </w:trPr>
        <w:tc>
          <w:tcPr>
            <w:tcW w:w="2494" w:type="pct"/>
            <w:tcBorders>
              <w:top w:val="nil"/>
              <w:left w:val="single" w:sz="4" w:space="0" w:color="auto"/>
              <w:bottom w:val="single" w:sz="4" w:space="0" w:color="auto"/>
              <w:right w:val="single" w:sz="4" w:space="0" w:color="auto"/>
            </w:tcBorders>
            <w:shd w:val="clear" w:color="auto" w:fill="auto"/>
            <w:hideMark/>
          </w:tcPr>
          <w:p w14:paraId="7619A3E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リレーが原状態における機能に戻る事象．</w:t>
            </w:r>
          </w:p>
        </w:tc>
        <w:tc>
          <w:tcPr>
            <w:tcW w:w="2506" w:type="pct"/>
            <w:tcBorders>
              <w:top w:val="nil"/>
              <w:left w:val="nil"/>
              <w:bottom w:val="single" w:sz="4" w:space="0" w:color="auto"/>
              <w:right w:val="single" w:sz="4" w:space="0" w:color="auto"/>
            </w:tcBorders>
            <w:shd w:val="clear" w:color="auto" w:fill="auto"/>
            <w:hideMark/>
          </w:tcPr>
          <w:p w14:paraId="50B1176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原状態とはリレーが定常状態において占める状態をいう．たとえば過電流</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過電圧リレーでは入力が零において占める状態をいい，不足電流</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不足電圧リレーでは定格入力において占める状態をいう．</w:t>
            </w:r>
          </w:p>
        </w:tc>
      </w:tr>
      <w:tr w:rsidR="003A4BB7" w:rsidRPr="00FE5F5E" w14:paraId="1E1CF3EA" w14:textId="77777777" w:rsidTr="006A27DF">
        <w:trPr>
          <w:cantSplit/>
          <w:trHeight w:val="690"/>
        </w:trPr>
        <w:tc>
          <w:tcPr>
            <w:tcW w:w="2494" w:type="pct"/>
            <w:tcBorders>
              <w:top w:val="nil"/>
              <w:left w:val="single" w:sz="4" w:space="0" w:color="auto"/>
              <w:bottom w:val="single" w:sz="4" w:space="0" w:color="auto"/>
              <w:right w:val="single" w:sz="4" w:space="0" w:color="auto"/>
            </w:tcBorders>
            <w:shd w:val="clear" w:color="auto" w:fill="auto"/>
            <w:hideMark/>
          </w:tcPr>
          <w:p w14:paraId="688151E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入力が復帰する値となったとき，自動的に復帰する事象．</w:t>
            </w:r>
          </w:p>
        </w:tc>
        <w:tc>
          <w:tcPr>
            <w:tcW w:w="2506" w:type="pct"/>
            <w:tcBorders>
              <w:top w:val="nil"/>
              <w:left w:val="nil"/>
              <w:bottom w:val="single" w:sz="4" w:space="0" w:color="auto"/>
              <w:right w:val="single" w:sz="4" w:space="0" w:color="auto"/>
            </w:tcBorders>
            <w:shd w:val="clear" w:color="auto" w:fill="auto"/>
            <w:hideMark/>
          </w:tcPr>
          <w:p w14:paraId="4430C5B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73D5A8CE" w14:textId="77777777" w:rsidTr="006A27DF">
        <w:trPr>
          <w:cantSplit/>
          <w:trHeight w:val="1086"/>
        </w:trPr>
        <w:tc>
          <w:tcPr>
            <w:tcW w:w="2494" w:type="pct"/>
            <w:tcBorders>
              <w:top w:val="nil"/>
              <w:left w:val="single" w:sz="4" w:space="0" w:color="auto"/>
              <w:bottom w:val="single" w:sz="4" w:space="0" w:color="auto"/>
              <w:right w:val="single" w:sz="4" w:space="0" w:color="auto"/>
            </w:tcBorders>
            <w:shd w:val="clear" w:color="auto" w:fill="auto"/>
            <w:hideMark/>
          </w:tcPr>
          <w:p w14:paraId="57C61EF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手動で復帰させる事象．</w:t>
            </w:r>
          </w:p>
        </w:tc>
        <w:tc>
          <w:tcPr>
            <w:tcW w:w="2506" w:type="pct"/>
            <w:tcBorders>
              <w:top w:val="nil"/>
              <w:left w:val="nil"/>
              <w:bottom w:val="single" w:sz="4" w:space="0" w:color="auto"/>
              <w:right w:val="single" w:sz="4" w:space="0" w:color="auto"/>
            </w:tcBorders>
            <w:shd w:val="clear" w:color="auto" w:fill="auto"/>
            <w:hideMark/>
          </w:tcPr>
          <w:p w14:paraId="669EC41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手動復帰には，内部の復帰機構が直接機械的に操作されるものと，電気回路を介して操作されるものとがある．両者の区別を明示したい場合にはそれぞれ手動機械復帰・手動電気復帰という．</w:t>
            </w:r>
          </w:p>
        </w:tc>
      </w:tr>
      <w:tr w:rsidR="003A4BB7" w:rsidRPr="00FE5F5E" w14:paraId="62479A79" w14:textId="77777777" w:rsidTr="006A27DF">
        <w:trPr>
          <w:cantSplit/>
          <w:trHeight w:val="686"/>
        </w:trPr>
        <w:tc>
          <w:tcPr>
            <w:tcW w:w="2494" w:type="pct"/>
            <w:tcBorders>
              <w:top w:val="nil"/>
              <w:left w:val="single" w:sz="4" w:space="0" w:color="auto"/>
              <w:bottom w:val="single" w:sz="4" w:space="0" w:color="auto"/>
              <w:right w:val="single" w:sz="4" w:space="0" w:color="auto"/>
            </w:tcBorders>
            <w:shd w:val="clear" w:color="auto" w:fill="auto"/>
            <w:hideMark/>
          </w:tcPr>
          <w:p w14:paraId="66B9C9B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復帰を目的とする外部からの電気入力の変化</w:t>
            </w:r>
            <w:r>
              <w:rPr>
                <w:rFonts w:ascii="ＭＳ ゴシック" w:eastAsia="ＭＳ ゴシック" w:hAnsi="ＭＳ ゴシック" w:cs="ＭＳ Ｐゴシック" w:hint="eastAsia"/>
                <w:sz w:val="16"/>
                <w:szCs w:val="16"/>
              </w:rPr>
              <w:t>によって</w:t>
            </w:r>
            <w:r w:rsidRPr="00FE5F5E">
              <w:rPr>
                <w:rFonts w:ascii="ＭＳ ゴシック" w:eastAsia="ＭＳ ゴシック" w:hAnsi="ＭＳ ゴシック" w:cs="ＭＳ Ｐゴシック" w:hint="eastAsia"/>
                <w:sz w:val="16"/>
                <w:szCs w:val="16"/>
              </w:rPr>
              <w:t>復帰させる事象．</w:t>
            </w:r>
          </w:p>
        </w:tc>
        <w:tc>
          <w:tcPr>
            <w:tcW w:w="2506" w:type="pct"/>
            <w:tcBorders>
              <w:top w:val="nil"/>
              <w:left w:val="nil"/>
              <w:bottom w:val="single" w:sz="4" w:space="0" w:color="auto"/>
              <w:right w:val="single" w:sz="4" w:space="0" w:color="auto"/>
            </w:tcBorders>
            <w:shd w:val="clear" w:color="auto" w:fill="auto"/>
            <w:hideMark/>
          </w:tcPr>
          <w:p w14:paraId="007D4EE0"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bl>
    <w:p w14:paraId="6FFE0F83" w14:textId="5317A8EC" w:rsidR="003A4BB7"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80" w:firstRow="0" w:lastRow="0" w:firstColumn="1" w:lastColumn="0" w:noHBand="0" w:noVBand="1"/>
      </w:tblPr>
      <w:tblGrid>
        <w:gridCol w:w="813"/>
        <w:gridCol w:w="1836"/>
        <w:gridCol w:w="1809"/>
        <w:gridCol w:w="2121"/>
      </w:tblGrid>
      <w:tr w:rsidR="003A4BB7" w:rsidRPr="00F83CBA" w14:paraId="31A43A82" w14:textId="77777777" w:rsidTr="00351759">
        <w:trPr>
          <w:cantSplit/>
          <w:trHeight w:val="283"/>
          <w:tblHeader/>
        </w:trPr>
        <w:tc>
          <w:tcPr>
            <w:tcW w:w="618" w:type="pct"/>
            <w:tcBorders>
              <w:top w:val="single" w:sz="8" w:space="0" w:color="auto"/>
              <w:left w:val="single" w:sz="8" w:space="0" w:color="auto"/>
              <w:bottom w:val="single" w:sz="8" w:space="0" w:color="000000"/>
              <w:right w:val="single" w:sz="4" w:space="0" w:color="auto"/>
            </w:tcBorders>
            <w:shd w:val="clear" w:color="auto" w:fill="auto"/>
            <w:vAlign w:val="center"/>
          </w:tcPr>
          <w:p w14:paraId="00A60E0E"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lastRenderedPageBreak/>
              <w:br w:type="page"/>
            </w:r>
            <w:r w:rsidRPr="00F83CBA">
              <w:rPr>
                <w:rFonts w:ascii="ＭＳ ゴシック" w:eastAsia="ＭＳ ゴシック" w:hAnsi="ＭＳ ゴシック" w:cs="ＭＳ Ｐゴシック" w:hint="eastAsia"/>
                <w:bCs/>
                <w:color w:val="000000"/>
                <w:szCs w:val="18"/>
              </w:rPr>
              <w:t>番号</w:t>
            </w:r>
          </w:p>
        </w:tc>
        <w:tc>
          <w:tcPr>
            <w:tcW w:w="1395" w:type="pct"/>
            <w:tcBorders>
              <w:top w:val="single" w:sz="8" w:space="0" w:color="auto"/>
              <w:left w:val="single" w:sz="4" w:space="0" w:color="auto"/>
              <w:bottom w:val="single" w:sz="8" w:space="0" w:color="000000"/>
              <w:right w:val="single" w:sz="4" w:space="0" w:color="auto"/>
            </w:tcBorders>
            <w:shd w:val="clear" w:color="auto" w:fill="auto"/>
            <w:vAlign w:val="center"/>
          </w:tcPr>
          <w:p w14:paraId="7D75CD21"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用語</w:t>
            </w:r>
          </w:p>
        </w:tc>
        <w:tc>
          <w:tcPr>
            <w:tcW w:w="1375" w:type="pct"/>
            <w:tcBorders>
              <w:top w:val="single" w:sz="8" w:space="0" w:color="auto"/>
              <w:left w:val="single" w:sz="4" w:space="0" w:color="auto"/>
              <w:bottom w:val="single" w:sz="8" w:space="0" w:color="000000"/>
              <w:right w:val="single" w:sz="4" w:space="0" w:color="auto"/>
            </w:tcBorders>
            <w:shd w:val="clear" w:color="auto" w:fill="auto"/>
            <w:vAlign w:val="center"/>
          </w:tcPr>
          <w:p w14:paraId="2B4B64F9" w14:textId="3CEE303D" w:rsidR="003A4BB7" w:rsidRPr="00F83CBA" w:rsidRDefault="000F516C"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Pr>
                <w:rFonts w:ascii="ＭＳ ゴシック" w:eastAsia="ＭＳ ゴシック" w:hAnsi="ＭＳ ゴシック" w:cs="ＭＳ Ｐゴシック" w:hint="eastAsia"/>
                <w:bCs/>
                <w:color w:val="000000"/>
                <w:szCs w:val="18"/>
              </w:rPr>
              <w:t>読み方</w:t>
            </w:r>
          </w:p>
        </w:tc>
        <w:tc>
          <w:tcPr>
            <w:tcW w:w="1612" w:type="pct"/>
            <w:tcBorders>
              <w:top w:val="single" w:sz="8" w:space="0" w:color="auto"/>
              <w:left w:val="single" w:sz="4" w:space="0" w:color="auto"/>
              <w:bottom w:val="single" w:sz="8" w:space="0" w:color="000000"/>
              <w:right w:val="single" w:sz="4" w:space="0" w:color="auto"/>
            </w:tcBorders>
            <w:shd w:val="clear" w:color="auto" w:fill="auto"/>
            <w:vAlign w:val="center"/>
          </w:tcPr>
          <w:p w14:paraId="066D7EC0"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英語</w:t>
            </w:r>
          </w:p>
        </w:tc>
      </w:tr>
      <w:tr w:rsidR="003A4BB7" w:rsidRPr="00FE5F5E" w14:paraId="531A9E98" w14:textId="77777777" w:rsidTr="00351759">
        <w:trPr>
          <w:cantSplit/>
          <w:trHeight w:val="1110"/>
        </w:trPr>
        <w:tc>
          <w:tcPr>
            <w:tcW w:w="618" w:type="pct"/>
            <w:tcBorders>
              <w:top w:val="nil"/>
              <w:left w:val="single" w:sz="8" w:space="0" w:color="auto"/>
              <w:bottom w:val="single" w:sz="4" w:space="0" w:color="auto"/>
              <w:right w:val="single" w:sz="4" w:space="0" w:color="auto"/>
            </w:tcBorders>
            <w:shd w:val="clear" w:color="auto" w:fill="auto"/>
            <w:hideMark/>
          </w:tcPr>
          <w:p w14:paraId="04654DE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2.03</w:t>
            </w:r>
          </w:p>
        </w:tc>
        <w:tc>
          <w:tcPr>
            <w:tcW w:w="1395" w:type="pct"/>
            <w:tcBorders>
              <w:top w:val="nil"/>
              <w:left w:val="nil"/>
              <w:bottom w:val="single" w:sz="4" w:space="0" w:color="auto"/>
              <w:right w:val="single" w:sz="4" w:space="0" w:color="auto"/>
            </w:tcBorders>
            <w:shd w:val="clear" w:color="auto" w:fill="auto"/>
            <w:hideMark/>
          </w:tcPr>
          <w:p w14:paraId="3D69F44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始動</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24CE0AF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しどう</w:t>
            </w:r>
          </w:p>
        </w:tc>
        <w:tc>
          <w:tcPr>
            <w:tcW w:w="1612" w:type="pct"/>
            <w:tcBorders>
              <w:top w:val="nil"/>
              <w:left w:val="nil"/>
              <w:bottom w:val="single" w:sz="4" w:space="0" w:color="auto"/>
              <w:right w:val="single" w:sz="4" w:space="0" w:color="auto"/>
            </w:tcBorders>
            <w:shd w:val="clear" w:color="auto" w:fill="auto"/>
            <w:hideMark/>
          </w:tcPr>
          <w:p w14:paraId="0F8742CE"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start</w:t>
            </w:r>
            <w:r w:rsidRPr="00FE5F5E">
              <w:rPr>
                <w:rFonts w:ascii="ＭＳ ゴシック" w:eastAsia="ＭＳ ゴシック" w:hAnsi="ＭＳ ゴシック" w:cs="ＭＳ Ｐゴシック" w:hint="eastAsia"/>
                <w:sz w:val="14"/>
                <w:szCs w:val="14"/>
              </w:rPr>
              <w:br/>
              <w:t>【IEV 447-02-08】</w:t>
            </w:r>
          </w:p>
        </w:tc>
      </w:tr>
      <w:tr w:rsidR="003A4BB7" w:rsidRPr="00FE5F5E" w14:paraId="7BD2603C"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3F430B2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2.04</w:t>
            </w:r>
          </w:p>
        </w:tc>
        <w:tc>
          <w:tcPr>
            <w:tcW w:w="1395" w:type="pct"/>
            <w:tcBorders>
              <w:top w:val="nil"/>
              <w:left w:val="nil"/>
              <w:bottom w:val="single" w:sz="4" w:space="0" w:color="auto"/>
              <w:right w:val="single" w:sz="4" w:space="0" w:color="auto"/>
            </w:tcBorders>
            <w:shd w:val="clear" w:color="auto" w:fill="auto"/>
            <w:hideMark/>
          </w:tcPr>
          <w:p w14:paraId="0A10B50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保持</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3DFCEAA3"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ほじ</w:t>
            </w:r>
          </w:p>
        </w:tc>
        <w:tc>
          <w:tcPr>
            <w:tcW w:w="1612" w:type="pct"/>
            <w:tcBorders>
              <w:top w:val="nil"/>
              <w:left w:val="nil"/>
              <w:bottom w:val="single" w:sz="4" w:space="0" w:color="auto"/>
              <w:right w:val="single" w:sz="4" w:space="0" w:color="auto"/>
            </w:tcBorders>
            <w:shd w:val="clear" w:color="auto" w:fill="auto"/>
            <w:hideMark/>
          </w:tcPr>
          <w:p w14:paraId="2AC2520C"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non-re</w:t>
            </w:r>
            <w:r>
              <w:rPr>
                <w:rFonts w:ascii="ＭＳ ゴシック" w:eastAsia="ＭＳ ゴシック" w:hAnsi="ＭＳ ゴシック" w:cs="ＭＳ Ｐゴシック" w:hint="eastAsia"/>
                <w:sz w:val="14"/>
                <w:szCs w:val="14"/>
              </w:rPr>
              <w:t>set,</w:t>
            </w:r>
            <w:r>
              <w:rPr>
                <w:rFonts w:ascii="ＭＳ ゴシック" w:eastAsia="ＭＳ ゴシック" w:hAnsi="ＭＳ ゴシック" w:cs="ＭＳ Ｐゴシック"/>
                <w:sz w:val="14"/>
                <w:szCs w:val="14"/>
              </w:rPr>
              <w:br/>
            </w:r>
            <w:r w:rsidRPr="00FE5F5E">
              <w:rPr>
                <w:rFonts w:ascii="ＭＳ ゴシック" w:eastAsia="ＭＳ ゴシック" w:hAnsi="ＭＳ ゴシック" w:cs="ＭＳ Ｐゴシック" w:hint="eastAsia"/>
                <w:sz w:val="14"/>
                <w:szCs w:val="14"/>
              </w:rPr>
              <w:t>holding</w:t>
            </w:r>
            <w:r>
              <w:rPr>
                <w:rFonts w:ascii="ＭＳ ゴシック" w:eastAsia="ＭＳ ゴシック" w:hAnsi="ＭＳ ゴシック" w:cs="ＭＳ Ｐゴシック" w:hint="eastAsia"/>
                <w:sz w:val="14"/>
                <w:szCs w:val="14"/>
              </w:rPr>
              <w:t>,</w:t>
            </w:r>
            <w:r>
              <w:rPr>
                <w:rFonts w:ascii="ＭＳ ゴシック" w:eastAsia="ＭＳ ゴシック" w:hAnsi="ＭＳ ゴシック" w:cs="ＭＳ Ｐゴシック"/>
                <w:sz w:val="14"/>
                <w:szCs w:val="14"/>
              </w:rPr>
              <w:br/>
            </w:r>
            <w:r>
              <w:rPr>
                <w:rFonts w:ascii="ＭＳ ゴシック" w:eastAsia="ＭＳ ゴシック" w:hAnsi="ＭＳ ゴシック" w:cs="ＭＳ Ｐゴシック" w:hint="eastAsia"/>
                <w:sz w:val="14"/>
                <w:szCs w:val="14"/>
              </w:rPr>
              <w:t>latching</w:t>
            </w:r>
          </w:p>
        </w:tc>
      </w:tr>
      <w:tr w:rsidR="003A4BB7" w:rsidRPr="00FE5F5E" w14:paraId="0573ED5B"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50C2E1B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2.05</w:t>
            </w:r>
          </w:p>
        </w:tc>
        <w:tc>
          <w:tcPr>
            <w:tcW w:w="1395" w:type="pct"/>
            <w:tcBorders>
              <w:top w:val="nil"/>
              <w:left w:val="nil"/>
              <w:bottom w:val="single" w:sz="4" w:space="0" w:color="auto"/>
              <w:right w:val="single" w:sz="4" w:space="0" w:color="auto"/>
            </w:tcBorders>
            <w:shd w:val="clear" w:color="auto" w:fill="auto"/>
            <w:hideMark/>
          </w:tcPr>
          <w:p w14:paraId="5F5B314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釈放</w:t>
            </w:r>
            <w:r w:rsidRPr="005A6F39">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487E694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しゃくほう</w:t>
            </w:r>
          </w:p>
        </w:tc>
        <w:tc>
          <w:tcPr>
            <w:tcW w:w="1612" w:type="pct"/>
            <w:tcBorders>
              <w:top w:val="nil"/>
              <w:left w:val="nil"/>
              <w:bottom w:val="single" w:sz="4" w:space="0" w:color="auto"/>
              <w:right w:val="single" w:sz="4" w:space="0" w:color="auto"/>
            </w:tcBorders>
            <w:shd w:val="clear" w:color="auto" w:fill="auto"/>
            <w:hideMark/>
          </w:tcPr>
          <w:p w14:paraId="3499A5A1"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disengage</w:t>
            </w:r>
            <w:r w:rsidRPr="00FE5F5E">
              <w:rPr>
                <w:rFonts w:ascii="ＭＳ ゴシック" w:eastAsia="ＭＳ ゴシック" w:hAnsi="ＭＳ ゴシック" w:cs="ＭＳ Ｐゴシック" w:hint="eastAsia"/>
                <w:sz w:val="14"/>
                <w:szCs w:val="14"/>
              </w:rPr>
              <w:br/>
              <w:t>【IEV 447-02-17】</w:t>
            </w:r>
          </w:p>
        </w:tc>
      </w:tr>
      <w:tr w:rsidR="003A4BB7" w:rsidRPr="00FE5F5E" w14:paraId="745F903E" w14:textId="77777777" w:rsidTr="00351759">
        <w:trPr>
          <w:cantSplit/>
          <w:trHeight w:val="900"/>
        </w:trPr>
        <w:tc>
          <w:tcPr>
            <w:tcW w:w="618" w:type="pct"/>
            <w:tcBorders>
              <w:top w:val="nil"/>
              <w:left w:val="single" w:sz="8" w:space="0" w:color="auto"/>
              <w:bottom w:val="single" w:sz="4" w:space="0" w:color="auto"/>
              <w:right w:val="single" w:sz="4" w:space="0" w:color="auto"/>
            </w:tcBorders>
            <w:shd w:val="clear" w:color="auto" w:fill="auto"/>
            <w:hideMark/>
          </w:tcPr>
          <w:p w14:paraId="4B6563B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2.06</w:t>
            </w:r>
          </w:p>
        </w:tc>
        <w:tc>
          <w:tcPr>
            <w:tcW w:w="1395" w:type="pct"/>
            <w:tcBorders>
              <w:top w:val="nil"/>
              <w:left w:val="nil"/>
              <w:bottom w:val="single" w:sz="4" w:space="0" w:color="auto"/>
              <w:right w:val="single" w:sz="4" w:space="0" w:color="auto"/>
            </w:tcBorders>
            <w:shd w:val="clear" w:color="auto" w:fill="auto"/>
            <w:hideMark/>
          </w:tcPr>
          <w:p w14:paraId="0BAE80E1"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ピックアップ</w:t>
            </w:r>
          </w:p>
        </w:tc>
        <w:tc>
          <w:tcPr>
            <w:tcW w:w="1375" w:type="pct"/>
            <w:tcBorders>
              <w:top w:val="nil"/>
              <w:left w:val="nil"/>
              <w:bottom w:val="single" w:sz="4" w:space="0" w:color="auto"/>
              <w:right w:val="single" w:sz="4" w:space="0" w:color="auto"/>
            </w:tcBorders>
            <w:shd w:val="clear" w:color="auto" w:fill="auto"/>
            <w:hideMark/>
          </w:tcPr>
          <w:p w14:paraId="4092E9B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ぴっくあっぷ</w:t>
            </w:r>
          </w:p>
        </w:tc>
        <w:tc>
          <w:tcPr>
            <w:tcW w:w="1612" w:type="pct"/>
            <w:tcBorders>
              <w:top w:val="nil"/>
              <w:left w:val="nil"/>
              <w:bottom w:val="single" w:sz="4" w:space="0" w:color="auto"/>
              <w:right w:val="single" w:sz="4" w:space="0" w:color="auto"/>
            </w:tcBorders>
            <w:shd w:val="clear" w:color="auto" w:fill="auto"/>
            <w:hideMark/>
          </w:tcPr>
          <w:p w14:paraId="5F1CF13D"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pick up</w:t>
            </w:r>
          </w:p>
        </w:tc>
      </w:tr>
      <w:tr w:rsidR="003A4BB7" w:rsidRPr="00FE5F5E" w14:paraId="09D9EF76" w14:textId="77777777" w:rsidTr="00351759">
        <w:trPr>
          <w:cantSplit/>
          <w:trHeight w:val="1239"/>
        </w:trPr>
        <w:tc>
          <w:tcPr>
            <w:tcW w:w="618" w:type="pct"/>
            <w:tcBorders>
              <w:top w:val="nil"/>
              <w:left w:val="single" w:sz="8" w:space="0" w:color="auto"/>
              <w:bottom w:val="single" w:sz="4" w:space="0" w:color="auto"/>
              <w:right w:val="single" w:sz="4" w:space="0" w:color="auto"/>
            </w:tcBorders>
            <w:shd w:val="clear" w:color="auto" w:fill="auto"/>
            <w:hideMark/>
          </w:tcPr>
          <w:p w14:paraId="112D879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2.07</w:t>
            </w:r>
          </w:p>
        </w:tc>
        <w:tc>
          <w:tcPr>
            <w:tcW w:w="1395" w:type="pct"/>
            <w:tcBorders>
              <w:top w:val="nil"/>
              <w:left w:val="nil"/>
              <w:bottom w:val="single" w:sz="4" w:space="0" w:color="auto"/>
              <w:right w:val="single" w:sz="4" w:space="0" w:color="auto"/>
            </w:tcBorders>
            <w:shd w:val="clear" w:color="auto" w:fill="auto"/>
            <w:hideMark/>
          </w:tcPr>
          <w:p w14:paraId="1AB8A439"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ドロップアウト</w:t>
            </w:r>
          </w:p>
        </w:tc>
        <w:tc>
          <w:tcPr>
            <w:tcW w:w="1375" w:type="pct"/>
            <w:tcBorders>
              <w:top w:val="nil"/>
              <w:left w:val="nil"/>
              <w:bottom w:val="single" w:sz="4" w:space="0" w:color="auto"/>
              <w:right w:val="single" w:sz="4" w:space="0" w:color="auto"/>
            </w:tcBorders>
            <w:shd w:val="clear" w:color="auto" w:fill="auto"/>
            <w:hideMark/>
          </w:tcPr>
          <w:p w14:paraId="3880E0C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Pr>
                <w:rFonts w:ascii="ＭＳ ゴシック" w:eastAsia="ＭＳ ゴシック" w:hAnsi="ＭＳ ゴシック" w:cs="ＭＳ Ｐゴシック" w:hint="eastAsia"/>
                <w:sz w:val="14"/>
                <w:szCs w:val="14"/>
              </w:rPr>
              <w:t>どろっぷ</w:t>
            </w:r>
            <w:r w:rsidRPr="00FE5F5E">
              <w:rPr>
                <w:rFonts w:ascii="ＭＳ ゴシック" w:eastAsia="ＭＳ ゴシック" w:hAnsi="ＭＳ ゴシック" w:cs="ＭＳ Ｐゴシック" w:hint="eastAsia"/>
                <w:sz w:val="14"/>
                <w:szCs w:val="14"/>
              </w:rPr>
              <w:t>あうと</w:t>
            </w:r>
          </w:p>
        </w:tc>
        <w:tc>
          <w:tcPr>
            <w:tcW w:w="1612" w:type="pct"/>
            <w:tcBorders>
              <w:top w:val="nil"/>
              <w:left w:val="nil"/>
              <w:bottom w:val="single" w:sz="4" w:space="0" w:color="auto"/>
              <w:right w:val="single" w:sz="4" w:space="0" w:color="auto"/>
            </w:tcBorders>
            <w:shd w:val="clear" w:color="auto" w:fill="auto"/>
            <w:hideMark/>
          </w:tcPr>
          <w:p w14:paraId="433CAD87"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drop out</w:t>
            </w:r>
          </w:p>
        </w:tc>
      </w:tr>
      <w:tr w:rsidR="003A4BB7" w:rsidRPr="00FE5F5E" w14:paraId="08CEA445" w14:textId="77777777" w:rsidTr="00351759">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08C42610"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2.08</w:t>
            </w:r>
          </w:p>
        </w:tc>
        <w:tc>
          <w:tcPr>
            <w:tcW w:w="1395" w:type="pct"/>
            <w:tcBorders>
              <w:top w:val="nil"/>
              <w:left w:val="nil"/>
              <w:bottom w:val="single" w:sz="4" w:space="0" w:color="auto"/>
              <w:right w:val="single" w:sz="4" w:space="0" w:color="auto"/>
            </w:tcBorders>
            <w:shd w:val="clear" w:color="auto" w:fill="auto"/>
            <w:hideMark/>
          </w:tcPr>
          <w:p w14:paraId="67F4DD0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フローチング</w:t>
            </w:r>
            <w:r w:rsidRPr="00FE5F5E">
              <w:rPr>
                <w:rFonts w:ascii="ＭＳ ゴシック" w:eastAsia="ＭＳ ゴシック" w:hAnsi="ＭＳ ゴシック" w:cs="ＭＳ Ｐゴシック" w:hint="eastAsia"/>
                <w:sz w:val="16"/>
                <w:szCs w:val="16"/>
              </w:rPr>
              <w:br/>
              <w:t>（浮動</w:t>
            </w:r>
            <w:r w:rsidRPr="005A6F39">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w:t>
            </w:r>
          </w:p>
        </w:tc>
        <w:tc>
          <w:tcPr>
            <w:tcW w:w="1375" w:type="pct"/>
            <w:tcBorders>
              <w:top w:val="nil"/>
              <w:left w:val="nil"/>
              <w:bottom w:val="single" w:sz="4" w:space="0" w:color="auto"/>
              <w:right w:val="single" w:sz="4" w:space="0" w:color="auto"/>
            </w:tcBorders>
            <w:shd w:val="clear" w:color="auto" w:fill="auto"/>
            <w:hideMark/>
          </w:tcPr>
          <w:p w14:paraId="37D0054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ふろーちんぐ</w:t>
            </w:r>
            <w:r w:rsidRPr="00FE5F5E">
              <w:rPr>
                <w:rFonts w:ascii="ＭＳ ゴシック" w:eastAsia="ＭＳ ゴシック" w:hAnsi="ＭＳ ゴシック" w:cs="ＭＳ Ｐゴシック" w:hint="eastAsia"/>
                <w:sz w:val="14"/>
                <w:szCs w:val="14"/>
              </w:rPr>
              <w:br/>
              <w:t>（ふどう）</w:t>
            </w:r>
          </w:p>
        </w:tc>
        <w:tc>
          <w:tcPr>
            <w:tcW w:w="1612" w:type="pct"/>
            <w:tcBorders>
              <w:top w:val="nil"/>
              <w:left w:val="nil"/>
              <w:bottom w:val="single" w:sz="4" w:space="0" w:color="auto"/>
              <w:right w:val="single" w:sz="4" w:space="0" w:color="auto"/>
            </w:tcBorders>
            <w:shd w:val="clear" w:color="auto" w:fill="auto"/>
            <w:hideMark/>
          </w:tcPr>
          <w:p w14:paraId="42671CF4"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floating</w:t>
            </w:r>
          </w:p>
        </w:tc>
      </w:tr>
      <w:tr w:rsidR="003A4BB7" w:rsidRPr="00FE5F5E" w14:paraId="3580198D" w14:textId="77777777" w:rsidTr="00351759">
        <w:trPr>
          <w:cantSplit/>
          <w:trHeight w:val="1756"/>
        </w:trPr>
        <w:tc>
          <w:tcPr>
            <w:tcW w:w="618" w:type="pct"/>
            <w:tcBorders>
              <w:top w:val="nil"/>
              <w:left w:val="single" w:sz="8" w:space="0" w:color="auto"/>
              <w:bottom w:val="single" w:sz="4" w:space="0" w:color="auto"/>
              <w:right w:val="single" w:sz="4" w:space="0" w:color="auto"/>
            </w:tcBorders>
            <w:shd w:val="clear" w:color="auto" w:fill="auto"/>
            <w:hideMark/>
          </w:tcPr>
          <w:p w14:paraId="7A80A68E"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2.09</w:t>
            </w:r>
          </w:p>
        </w:tc>
        <w:tc>
          <w:tcPr>
            <w:tcW w:w="1395" w:type="pct"/>
            <w:tcBorders>
              <w:top w:val="nil"/>
              <w:left w:val="nil"/>
              <w:bottom w:val="single" w:sz="4" w:space="0" w:color="auto"/>
              <w:right w:val="single" w:sz="4" w:space="0" w:color="auto"/>
            </w:tcBorders>
            <w:shd w:val="clear" w:color="auto" w:fill="auto"/>
            <w:hideMark/>
          </w:tcPr>
          <w:p w14:paraId="34829E55"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クリーピング</w:t>
            </w:r>
          </w:p>
        </w:tc>
        <w:tc>
          <w:tcPr>
            <w:tcW w:w="1375" w:type="pct"/>
            <w:tcBorders>
              <w:top w:val="nil"/>
              <w:left w:val="nil"/>
              <w:bottom w:val="single" w:sz="4" w:space="0" w:color="auto"/>
              <w:right w:val="single" w:sz="4" w:space="0" w:color="auto"/>
            </w:tcBorders>
            <w:shd w:val="clear" w:color="auto" w:fill="auto"/>
            <w:hideMark/>
          </w:tcPr>
          <w:p w14:paraId="1200E96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くりーぴんぐ</w:t>
            </w:r>
          </w:p>
        </w:tc>
        <w:tc>
          <w:tcPr>
            <w:tcW w:w="1612" w:type="pct"/>
            <w:tcBorders>
              <w:top w:val="nil"/>
              <w:left w:val="nil"/>
              <w:bottom w:val="single" w:sz="4" w:space="0" w:color="auto"/>
              <w:right w:val="single" w:sz="4" w:space="0" w:color="auto"/>
            </w:tcBorders>
            <w:shd w:val="clear" w:color="auto" w:fill="auto"/>
            <w:hideMark/>
          </w:tcPr>
          <w:p w14:paraId="480651E2"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creeping</w:t>
            </w:r>
          </w:p>
        </w:tc>
      </w:tr>
      <w:tr w:rsidR="003A4BB7" w:rsidRPr="00FE5F5E" w14:paraId="50356A57" w14:textId="77777777" w:rsidTr="00351759">
        <w:trPr>
          <w:cantSplit/>
          <w:trHeight w:val="900"/>
        </w:trPr>
        <w:tc>
          <w:tcPr>
            <w:tcW w:w="618" w:type="pct"/>
            <w:tcBorders>
              <w:top w:val="nil"/>
              <w:left w:val="single" w:sz="8" w:space="0" w:color="auto"/>
              <w:bottom w:val="single" w:sz="4" w:space="0" w:color="auto"/>
              <w:right w:val="single" w:sz="4" w:space="0" w:color="auto"/>
            </w:tcBorders>
            <w:shd w:val="clear" w:color="auto" w:fill="auto"/>
            <w:hideMark/>
          </w:tcPr>
          <w:p w14:paraId="0E6116E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2.10</w:t>
            </w:r>
          </w:p>
        </w:tc>
        <w:tc>
          <w:tcPr>
            <w:tcW w:w="1395" w:type="pct"/>
            <w:tcBorders>
              <w:top w:val="nil"/>
              <w:left w:val="nil"/>
              <w:bottom w:val="single" w:sz="4" w:space="0" w:color="auto"/>
              <w:right w:val="single" w:sz="4" w:space="0" w:color="auto"/>
            </w:tcBorders>
            <w:shd w:val="clear" w:color="auto" w:fill="auto"/>
            <w:hideMark/>
          </w:tcPr>
          <w:p w14:paraId="3DB79BB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慣性動作</w:t>
            </w:r>
          </w:p>
        </w:tc>
        <w:tc>
          <w:tcPr>
            <w:tcW w:w="1375" w:type="pct"/>
            <w:tcBorders>
              <w:top w:val="nil"/>
              <w:left w:val="nil"/>
              <w:bottom w:val="single" w:sz="4" w:space="0" w:color="auto"/>
              <w:right w:val="single" w:sz="4" w:space="0" w:color="auto"/>
            </w:tcBorders>
            <w:shd w:val="clear" w:color="auto" w:fill="auto"/>
            <w:hideMark/>
          </w:tcPr>
          <w:p w14:paraId="47DD9D7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かんせいどうさ</w:t>
            </w:r>
          </w:p>
        </w:tc>
        <w:tc>
          <w:tcPr>
            <w:tcW w:w="1612" w:type="pct"/>
            <w:tcBorders>
              <w:top w:val="nil"/>
              <w:left w:val="nil"/>
              <w:bottom w:val="single" w:sz="4" w:space="0" w:color="auto"/>
              <w:right w:val="single" w:sz="4" w:space="0" w:color="auto"/>
            </w:tcBorders>
            <w:shd w:val="clear" w:color="auto" w:fill="auto"/>
            <w:hideMark/>
          </w:tcPr>
          <w:p w14:paraId="1BEF8E5E" w14:textId="77777777" w:rsidR="003A4BB7" w:rsidRPr="00FE5F5E" w:rsidRDefault="003A4BB7" w:rsidP="009018A4">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overtravel operation</w:t>
            </w:r>
          </w:p>
        </w:tc>
      </w:tr>
    </w:tbl>
    <w:p w14:paraId="2C3D5C4E" w14:textId="2E533756" w:rsidR="00351759"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80" w:firstRow="0" w:lastRow="0" w:firstColumn="1" w:lastColumn="0" w:noHBand="0" w:noVBand="1"/>
      </w:tblPr>
      <w:tblGrid>
        <w:gridCol w:w="3280"/>
        <w:gridCol w:w="3299"/>
      </w:tblGrid>
      <w:tr w:rsidR="003A4BB7" w:rsidRPr="00F83CBA" w14:paraId="4494FD89" w14:textId="77777777" w:rsidTr="00351759">
        <w:trPr>
          <w:cantSplit/>
          <w:trHeight w:val="283"/>
          <w:tblHeader/>
        </w:trPr>
        <w:tc>
          <w:tcPr>
            <w:tcW w:w="2493" w:type="pct"/>
            <w:tcBorders>
              <w:top w:val="single" w:sz="8" w:space="0" w:color="auto"/>
              <w:left w:val="single" w:sz="4" w:space="0" w:color="auto"/>
              <w:bottom w:val="single" w:sz="8" w:space="0" w:color="000000"/>
              <w:right w:val="single" w:sz="4" w:space="0" w:color="auto"/>
            </w:tcBorders>
            <w:shd w:val="clear" w:color="auto" w:fill="auto"/>
            <w:vAlign w:val="center"/>
          </w:tcPr>
          <w:p w14:paraId="60DE5BC0"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定義</w:t>
            </w:r>
          </w:p>
        </w:tc>
        <w:tc>
          <w:tcPr>
            <w:tcW w:w="2507" w:type="pct"/>
            <w:tcBorders>
              <w:top w:val="single" w:sz="8" w:space="0" w:color="auto"/>
              <w:left w:val="single" w:sz="4" w:space="0" w:color="auto"/>
              <w:bottom w:val="single" w:sz="8" w:space="0" w:color="000000"/>
              <w:right w:val="single" w:sz="8" w:space="0" w:color="auto"/>
            </w:tcBorders>
            <w:shd w:val="clear" w:color="auto" w:fill="auto"/>
            <w:vAlign w:val="center"/>
          </w:tcPr>
          <w:p w14:paraId="4D72B4F5" w14:textId="77777777" w:rsidR="003A4BB7" w:rsidRPr="00F83CBA" w:rsidRDefault="003A4BB7" w:rsidP="009018A4">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備考</w:t>
            </w:r>
          </w:p>
        </w:tc>
      </w:tr>
      <w:tr w:rsidR="003A4BB7" w:rsidRPr="00FE5F5E" w14:paraId="78FB1B56" w14:textId="77777777" w:rsidTr="00304E65">
        <w:trPr>
          <w:cantSplit/>
          <w:trHeight w:val="1110"/>
        </w:trPr>
        <w:tc>
          <w:tcPr>
            <w:tcW w:w="2493" w:type="pct"/>
            <w:tcBorders>
              <w:top w:val="nil"/>
              <w:left w:val="single" w:sz="4" w:space="0" w:color="auto"/>
              <w:bottom w:val="single" w:sz="4" w:space="0" w:color="auto"/>
              <w:right w:val="single" w:sz="4" w:space="0" w:color="auto"/>
            </w:tcBorders>
            <w:shd w:val="clear" w:color="auto" w:fill="auto"/>
            <w:hideMark/>
          </w:tcPr>
          <w:p w14:paraId="22CF452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リレーを動作させる方向に入力が変化した場合，原状態から変化し始め，原状態における機能に変化を生じる事象．</w:t>
            </w:r>
          </w:p>
        </w:tc>
        <w:tc>
          <w:tcPr>
            <w:tcW w:w="2507" w:type="pct"/>
            <w:tcBorders>
              <w:top w:val="nil"/>
              <w:left w:val="nil"/>
              <w:bottom w:val="single" w:sz="4" w:space="0" w:color="auto"/>
              <w:right w:val="single" w:sz="8" w:space="0" w:color="auto"/>
            </w:tcBorders>
            <w:shd w:val="clear" w:color="auto" w:fill="auto"/>
            <w:hideMark/>
          </w:tcPr>
          <w:p w14:paraId="049C3DCA"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原状態とはリレーが定常状態において占める状態をいう．たとえば過電流</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過電圧リレーでは入力が零において占める状態をいい，不足電流</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不足電圧リレーでは定格入力において占める状態をいう．</w:t>
            </w:r>
          </w:p>
        </w:tc>
      </w:tr>
      <w:tr w:rsidR="003A4BB7" w:rsidRPr="00FE5F5E" w14:paraId="7EF06320"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5454B1D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リレーが動作した後，入力が不動作状態に変化しても動作時の機能を維持する事象．</w:t>
            </w:r>
          </w:p>
        </w:tc>
        <w:tc>
          <w:tcPr>
            <w:tcW w:w="2507" w:type="pct"/>
            <w:tcBorders>
              <w:top w:val="nil"/>
              <w:left w:val="nil"/>
              <w:bottom w:val="single" w:sz="4" w:space="0" w:color="auto"/>
              <w:right w:val="single" w:sz="8" w:space="0" w:color="auto"/>
            </w:tcBorders>
            <w:shd w:val="clear" w:color="auto" w:fill="auto"/>
            <w:hideMark/>
          </w:tcPr>
          <w:p w14:paraId="50379232"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127021" w14:paraId="2455C0F1"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6717B01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リレーが動作状態から復帰の方向に変化し始め，動作時の機能に変化を生じる事象．</w:t>
            </w:r>
          </w:p>
        </w:tc>
        <w:tc>
          <w:tcPr>
            <w:tcW w:w="2507" w:type="pct"/>
            <w:tcBorders>
              <w:top w:val="nil"/>
              <w:left w:val="nil"/>
              <w:bottom w:val="single" w:sz="4" w:space="0" w:color="auto"/>
              <w:right w:val="single" w:sz="8" w:space="0" w:color="auto"/>
            </w:tcBorders>
            <w:shd w:val="clear" w:color="auto" w:fill="auto"/>
            <w:hideMark/>
          </w:tcPr>
          <w:p w14:paraId="12CB7119" w14:textId="77777777" w:rsidR="003A4BB7"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p w14:paraId="21BE8089" w14:textId="77777777" w:rsidR="003A4BB7" w:rsidRPr="00127021"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49B7EB3E" w14:textId="77777777" w:rsidTr="00304E65">
        <w:trPr>
          <w:cantSplit/>
          <w:trHeight w:val="900"/>
        </w:trPr>
        <w:tc>
          <w:tcPr>
            <w:tcW w:w="2493" w:type="pct"/>
            <w:tcBorders>
              <w:top w:val="nil"/>
              <w:left w:val="single" w:sz="4" w:space="0" w:color="auto"/>
              <w:bottom w:val="single" w:sz="4" w:space="0" w:color="auto"/>
              <w:right w:val="single" w:sz="4" w:space="0" w:color="auto"/>
            </w:tcBorders>
            <w:shd w:val="clear" w:color="auto" w:fill="auto"/>
            <w:hideMark/>
          </w:tcPr>
          <w:p w14:paraId="08D7A7BC"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電気機械形リレーの可動部が入力零の位置から他の最終位置まで移動する事象．</w:t>
            </w:r>
          </w:p>
        </w:tc>
        <w:tc>
          <w:tcPr>
            <w:tcW w:w="2507" w:type="pct"/>
            <w:vMerge w:val="restart"/>
            <w:tcBorders>
              <w:top w:val="nil"/>
              <w:left w:val="single" w:sz="4" w:space="0" w:color="auto"/>
              <w:bottom w:val="single" w:sz="4" w:space="0" w:color="000000"/>
              <w:right w:val="single" w:sz="8" w:space="0" w:color="auto"/>
            </w:tcBorders>
            <w:shd w:val="clear" w:color="auto" w:fill="auto"/>
            <w:hideMark/>
          </w:tcPr>
          <w:p w14:paraId="544A8407"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ピックアップ，ドロップアウトはともにリレーの応動を機構の面（具体的には，付勢の有無）から表現した用語であり，動作，復帰などの用語は，リレーの応動を機能の面から表現した用語である．たとえば，過電流リレーに対してはピックアップが動作であり，不足電圧リレーにあってはドロップアウトが動作である．前者の復帰状態はドロップアウト状態であり，後者ではピックアップ状態である．</w:t>
            </w:r>
          </w:p>
        </w:tc>
      </w:tr>
      <w:tr w:rsidR="003A4BB7" w:rsidRPr="00FE5F5E" w14:paraId="66398D22" w14:textId="77777777" w:rsidTr="00304E65">
        <w:trPr>
          <w:cantSplit/>
          <w:trHeight w:val="1239"/>
        </w:trPr>
        <w:tc>
          <w:tcPr>
            <w:tcW w:w="2493" w:type="pct"/>
            <w:tcBorders>
              <w:top w:val="nil"/>
              <w:left w:val="single" w:sz="4" w:space="0" w:color="auto"/>
              <w:bottom w:val="single" w:sz="4" w:space="0" w:color="auto"/>
              <w:right w:val="single" w:sz="4" w:space="0" w:color="auto"/>
            </w:tcBorders>
            <w:shd w:val="clear" w:color="auto" w:fill="auto"/>
            <w:hideMark/>
          </w:tcPr>
          <w:p w14:paraId="2FC8762D"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電気機械形リレーの可動部がピックアップ後の位置から入力零の位置まで移動する事象．</w:t>
            </w:r>
          </w:p>
        </w:tc>
        <w:tc>
          <w:tcPr>
            <w:tcW w:w="2507" w:type="pct"/>
            <w:vMerge/>
            <w:tcBorders>
              <w:top w:val="nil"/>
              <w:left w:val="single" w:sz="4" w:space="0" w:color="auto"/>
              <w:bottom w:val="single" w:sz="4" w:space="0" w:color="000000"/>
              <w:right w:val="single" w:sz="8" w:space="0" w:color="auto"/>
            </w:tcBorders>
            <w:hideMark/>
          </w:tcPr>
          <w:p w14:paraId="386A6F38"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FE5F5E" w14:paraId="7A5DDE91" w14:textId="77777777" w:rsidTr="00304E65">
        <w:trPr>
          <w:cantSplit/>
          <w:trHeight w:val="690"/>
        </w:trPr>
        <w:tc>
          <w:tcPr>
            <w:tcW w:w="2493" w:type="pct"/>
            <w:tcBorders>
              <w:top w:val="nil"/>
              <w:left w:val="single" w:sz="4" w:space="0" w:color="auto"/>
              <w:bottom w:val="single" w:sz="4" w:space="0" w:color="auto"/>
              <w:right w:val="single" w:sz="4" w:space="0" w:color="auto"/>
            </w:tcBorders>
            <w:shd w:val="clear" w:color="auto" w:fill="auto"/>
            <w:hideMark/>
          </w:tcPr>
          <w:p w14:paraId="48E850BB"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電気機械形リレーの可動部が動作</w:t>
            </w:r>
            <w:r>
              <w:rPr>
                <w:rFonts w:ascii="ＭＳ ゴシック" w:eastAsia="ＭＳ ゴシック" w:hAnsi="ＭＳ ゴシック" w:cs="ＭＳ Ｐゴシック" w:hint="eastAsia"/>
                <w:sz w:val="16"/>
                <w:szCs w:val="16"/>
              </w:rPr>
              <w:t xml:space="preserve"> 若しくは</w:t>
            </w:r>
            <w:r w:rsidRPr="00FE5F5E">
              <w:rPr>
                <w:rFonts w:ascii="ＭＳ ゴシック" w:eastAsia="ＭＳ ゴシック" w:hAnsi="ＭＳ ゴシック" w:cs="ＭＳ Ｐゴシック" w:hint="eastAsia"/>
                <w:sz w:val="16"/>
                <w:szCs w:val="16"/>
              </w:rPr>
              <w:t>復帰過程の途中において停滞し，リレーの機能を不安定にさせる現象．</w:t>
            </w:r>
          </w:p>
        </w:tc>
        <w:tc>
          <w:tcPr>
            <w:tcW w:w="2507" w:type="pct"/>
            <w:tcBorders>
              <w:top w:val="nil"/>
              <w:left w:val="nil"/>
              <w:bottom w:val="single" w:sz="4" w:space="0" w:color="auto"/>
              <w:right w:val="single" w:sz="8" w:space="0" w:color="auto"/>
            </w:tcBorders>
            <w:shd w:val="clear" w:color="auto" w:fill="auto"/>
            <w:hideMark/>
          </w:tcPr>
          <w:p w14:paraId="136DE7AF"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3A4BB7" w:rsidRPr="00282F11" w14:paraId="4629C80F" w14:textId="77777777" w:rsidTr="00304E65">
        <w:trPr>
          <w:cantSplit/>
          <w:trHeight w:val="1756"/>
        </w:trPr>
        <w:tc>
          <w:tcPr>
            <w:tcW w:w="2493" w:type="pct"/>
            <w:tcBorders>
              <w:top w:val="nil"/>
              <w:left w:val="single" w:sz="4" w:space="0" w:color="auto"/>
              <w:bottom w:val="single" w:sz="4" w:space="0" w:color="auto"/>
              <w:right w:val="single" w:sz="4" w:space="0" w:color="auto"/>
            </w:tcBorders>
            <w:shd w:val="clear" w:color="auto" w:fill="auto"/>
            <w:hideMark/>
          </w:tcPr>
          <w:p w14:paraId="7E305124"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二つの入力による動作量</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抑制量を生じるリレーにおいて，そのいずれか一方のみの入力</w:t>
            </w:r>
            <w:r>
              <w:rPr>
                <w:rFonts w:ascii="ＭＳ ゴシック" w:eastAsia="ＭＳ ゴシック" w:hAnsi="ＭＳ ゴシック" w:cs="ＭＳ Ｐゴシック" w:hint="eastAsia"/>
                <w:sz w:val="16"/>
                <w:szCs w:val="16"/>
              </w:rPr>
              <w:t>によって</w:t>
            </w:r>
            <w:r w:rsidRPr="00FE5F5E">
              <w:rPr>
                <w:rFonts w:ascii="ＭＳ ゴシック" w:eastAsia="ＭＳ ゴシック" w:hAnsi="ＭＳ ゴシック" w:cs="ＭＳ Ｐゴシック" w:hint="eastAsia"/>
                <w:sz w:val="16"/>
                <w:szCs w:val="16"/>
              </w:rPr>
              <w:t>動作量</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抑制量を生じる現象．</w:t>
            </w:r>
          </w:p>
        </w:tc>
        <w:tc>
          <w:tcPr>
            <w:tcW w:w="2507" w:type="pct"/>
            <w:tcBorders>
              <w:top w:val="nil"/>
              <w:left w:val="nil"/>
              <w:bottom w:val="single" w:sz="4" w:space="0" w:color="auto"/>
              <w:right w:val="single" w:sz="8" w:space="0" w:color="auto"/>
            </w:tcBorders>
            <w:shd w:val="clear" w:color="auto" w:fill="auto"/>
            <w:hideMark/>
          </w:tcPr>
          <w:p w14:paraId="1EA5C4A5" w14:textId="77777777" w:rsidR="003A4BB7" w:rsidRPr="00282F11" w:rsidRDefault="003A4BB7" w:rsidP="009018A4">
            <w:pPr>
              <w:widowControl/>
              <w:topLinePunct w:val="0"/>
              <w:autoSpaceDE/>
              <w:autoSpaceDN/>
              <w:spacing w:line="200" w:lineRule="exact"/>
              <w:contextualSpacing/>
              <w:textAlignment w:val="auto"/>
              <w:rPr>
                <w:rFonts w:ascii="ＭＳ ゴシック" w:eastAsia="ＭＳ ゴシック" w:hAnsi="ＭＳ ゴシック" w:cs="Arial"/>
                <w:sz w:val="16"/>
                <w:szCs w:val="16"/>
              </w:rPr>
            </w:pPr>
            <w:r w:rsidRPr="00282F11">
              <w:rPr>
                <w:rFonts w:ascii="ＭＳ ゴシック" w:eastAsia="ＭＳ ゴシック" w:hAnsi="ＭＳ ゴシック" w:cs="Arial"/>
                <w:sz w:val="16"/>
                <w:szCs w:val="16"/>
              </w:rPr>
              <w:t>事例としては，</w:t>
            </w:r>
          </w:p>
          <w:p w14:paraId="5875BD70" w14:textId="77777777" w:rsidR="003A4BB7" w:rsidRPr="00282F11" w:rsidRDefault="003A4BB7" w:rsidP="007B154F">
            <w:pPr>
              <w:widowControl/>
              <w:topLinePunct w:val="0"/>
              <w:autoSpaceDE/>
              <w:autoSpaceDN/>
              <w:spacing w:line="200" w:lineRule="exact"/>
              <w:ind w:left="200" w:hangingChars="125" w:hanging="200"/>
              <w:contextualSpacing/>
              <w:textAlignment w:val="auto"/>
              <w:rPr>
                <w:rFonts w:ascii="ＭＳ ゴシック" w:eastAsia="ＭＳ ゴシック" w:hAnsi="ＭＳ ゴシック" w:cs="Arial"/>
                <w:sz w:val="16"/>
                <w:szCs w:val="16"/>
              </w:rPr>
            </w:pPr>
            <w:r w:rsidRPr="00282F11">
              <w:rPr>
                <w:rFonts w:ascii="ＭＳ ゴシック" w:eastAsia="ＭＳ ゴシック" w:hAnsi="ＭＳ ゴシック" w:cs="Arial"/>
                <w:sz w:val="16"/>
                <w:szCs w:val="16"/>
              </w:rPr>
              <w:t>(1)V</w:t>
            </w:r>
            <w:r w:rsidRPr="00282F11">
              <w:rPr>
                <w:rFonts w:ascii="ＭＳ ゴシック" w:eastAsia="ＭＳ ゴシック" w:hAnsi="ＭＳ ゴシック" w:cs="Arial" w:hint="eastAsia"/>
                <w:sz w:val="16"/>
                <w:szCs w:val="16"/>
              </w:rPr>
              <w:t>･</w:t>
            </w:r>
            <w:r w:rsidRPr="00282F11">
              <w:rPr>
                <w:rFonts w:ascii="ＭＳ ゴシック" w:eastAsia="ＭＳ ゴシック" w:hAnsi="ＭＳ ゴシック" w:cs="Arial"/>
                <w:sz w:val="16"/>
                <w:szCs w:val="16"/>
              </w:rPr>
              <w:t>Iで駆動されるはずのリレーがV 又はI単独で駆動される現象，</w:t>
            </w:r>
          </w:p>
          <w:p w14:paraId="37F1672D" w14:textId="77777777" w:rsidR="003A4BB7" w:rsidRPr="00282F11" w:rsidRDefault="003A4BB7" w:rsidP="007B154F">
            <w:pPr>
              <w:widowControl/>
              <w:topLinePunct w:val="0"/>
              <w:autoSpaceDE/>
              <w:autoSpaceDN/>
              <w:spacing w:line="200" w:lineRule="exact"/>
              <w:ind w:left="200" w:hangingChars="125" w:hanging="200"/>
              <w:contextualSpacing/>
              <w:textAlignment w:val="auto"/>
              <w:rPr>
                <w:rFonts w:ascii="ＭＳ ゴシック" w:eastAsia="ＭＳ ゴシック" w:hAnsi="ＭＳ ゴシック" w:cs="Arial"/>
                <w:sz w:val="16"/>
                <w:szCs w:val="16"/>
              </w:rPr>
            </w:pPr>
            <w:r w:rsidRPr="00282F11">
              <w:rPr>
                <w:rFonts w:ascii="ＭＳ ゴシック" w:eastAsia="ＭＳ ゴシック" w:hAnsi="ＭＳ ゴシック" w:cs="Arial"/>
                <w:sz w:val="16"/>
                <w:szCs w:val="16"/>
              </w:rPr>
              <w:t>(2)V</w:t>
            </w:r>
            <w:r w:rsidRPr="00282F11">
              <w:rPr>
                <w:rFonts w:ascii="ＭＳ ゴシック" w:eastAsia="ＭＳ ゴシック" w:hAnsi="ＭＳ ゴシック" w:cs="Arial" w:hint="eastAsia"/>
                <w:sz w:val="16"/>
                <w:szCs w:val="16"/>
              </w:rPr>
              <w:t>･</w:t>
            </w:r>
            <w:r w:rsidRPr="00282F11">
              <w:rPr>
                <w:rFonts w:ascii="ＭＳ ゴシック" w:eastAsia="ＭＳ ゴシック" w:hAnsi="ＭＳ ゴシック" w:cs="Arial"/>
                <w:sz w:val="16"/>
                <w:szCs w:val="16"/>
              </w:rPr>
              <w:t>I－V</w:t>
            </w:r>
            <w:r w:rsidRPr="00282F11">
              <w:rPr>
                <w:rFonts w:ascii="ＭＳ ゴシック" w:eastAsia="ＭＳ ゴシック" w:hAnsi="ＭＳ ゴシック" w:cs="Arial"/>
                <w:sz w:val="16"/>
                <w:szCs w:val="16"/>
                <w:vertAlign w:val="superscript"/>
              </w:rPr>
              <w:t>2</w:t>
            </w:r>
            <w:r w:rsidRPr="00282F11">
              <w:rPr>
                <w:rFonts w:ascii="ＭＳ ゴシック" w:eastAsia="ＭＳ ゴシック" w:hAnsi="ＭＳ ゴシック" w:cs="Arial"/>
                <w:sz w:val="16"/>
                <w:szCs w:val="16"/>
              </w:rPr>
              <w:t>で駆動されるはずのリレーがI単独で駆動される現象，</w:t>
            </w:r>
          </w:p>
          <w:p w14:paraId="430FFBFE" w14:textId="77777777" w:rsidR="003A4BB7" w:rsidRPr="00282F11" w:rsidRDefault="003A4BB7" w:rsidP="007B154F">
            <w:pPr>
              <w:widowControl/>
              <w:topLinePunct w:val="0"/>
              <w:autoSpaceDE/>
              <w:autoSpaceDN/>
              <w:spacing w:line="200" w:lineRule="exact"/>
              <w:ind w:left="200" w:hangingChars="125" w:hanging="200"/>
              <w:contextualSpacing/>
              <w:textAlignment w:val="auto"/>
              <w:rPr>
                <w:rFonts w:ascii="ＭＳ ゴシック" w:eastAsia="ＭＳ ゴシック" w:hAnsi="ＭＳ ゴシック" w:cs="Arial"/>
                <w:sz w:val="16"/>
                <w:szCs w:val="16"/>
              </w:rPr>
            </w:pPr>
            <w:r w:rsidRPr="00282F11">
              <w:rPr>
                <w:rFonts w:ascii="ＭＳ ゴシック" w:eastAsia="ＭＳ ゴシック" w:hAnsi="ＭＳ ゴシック" w:cs="Arial"/>
                <w:sz w:val="16"/>
                <w:szCs w:val="16"/>
              </w:rPr>
              <w:t>(3)I</w:t>
            </w:r>
            <w:r w:rsidRPr="00282F11">
              <w:rPr>
                <w:rFonts w:ascii="ＭＳ ゴシック" w:eastAsia="ＭＳ ゴシック" w:hAnsi="ＭＳ ゴシック" w:cs="Arial"/>
                <w:sz w:val="16"/>
                <w:szCs w:val="16"/>
                <w:vertAlign w:val="superscript"/>
              </w:rPr>
              <w:t>2</w:t>
            </w:r>
            <w:r w:rsidRPr="00282F11">
              <w:rPr>
                <w:rFonts w:ascii="ＭＳ ゴシック" w:eastAsia="ＭＳ ゴシック" w:hAnsi="ＭＳ ゴシック" w:cs="Arial" w:hint="eastAsia"/>
                <w:sz w:val="16"/>
                <w:szCs w:val="16"/>
                <w:vertAlign w:val="superscript"/>
              </w:rPr>
              <w:t xml:space="preserve"> </w:t>
            </w:r>
            <w:r w:rsidRPr="00282F11">
              <w:rPr>
                <w:rFonts w:ascii="ＭＳ ゴシック" w:eastAsia="ＭＳ ゴシック" w:hAnsi="ＭＳ ゴシック" w:cs="Arial"/>
                <w:sz w:val="16"/>
                <w:szCs w:val="16"/>
              </w:rPr>
              <w:t>－V</w:t>
            </w:r>
            <w:r w:rsidRPr="00282F11">
              <w:rPr>
                <w:rFonts w:ascii="ＭＳ ゴシック" w:eastAsia="ＭＳ ゴシック" w:hAnsi="ＭＳ ゴシック" w:cs="Arial" w:hint="eastAsia"/>
                <w:sz w:val="16"/>
                <w:szCs w:val="16"/>
              </w:rPr>
              <w:t>･</w:t>
            </w:r>
            <w:r w:rsidRPr="00282F11">
              <w:rPr>
                <w:rFonts w:ascii="ＭＳ ゴシック" w:eastAsia="ＭＳ ゴシック" w:hAnsi="ＭＳ ゴシック" w:cs="Arial"/>
                <w:sz w:val="16"/>
                <w:szCs w:val="16"/>
              </w:rPr>
              <w:t>Iで駆動されるはずのリレーがV単独で駆動される現象</w:t>
            </w:r>
          </w:p>
          <w:p w14:paraId="57432686" w14:textId="77777777" w:rsidR="003A4BB7" w:rsidRPr="00282F11" w:rsidRDefault="003A4BB7" w:rsidP="009018A4">
            <w:pPr>
              <w:widowControl/>
              <w:topLinePunct w:val="0"/>
              <w:autoSpaceDE/>
              <w:autoSpaceDN/>
              <w:spacing w:line="200" w:lineRule="exact"/>
              <w:contextualSpacing/>
              <w:textAlignment w:val="auto"/>
              <w:rPr>
                <w:rFonts w:ascii="ＭＳ ゴシック" w:eastAsia="ＭＳ ゴシック" w:hAnsi="ＭＳ ゴシック" w:cs="Arial"/>
                <w:sz w:val="16"/>
                <w:szCs w:val="16"/>
              </w:rPr>
            </w:pPr>
            <w:r w:rsidRPr="00282F11">
              <w:rPr>
                <w:rFonts w:ascii="ＭＳ ゴシック" w:eastAsia="ＭＳ ゴシック" w:hAnsi="ＭＳ ゴシック" w:cs="Arial"/>
                <w:sz w:val="16"/>
                <w:szCs w:val="16"/>
              </w:rPr>
              <w:t>などがある．</w:t>
            </w:r>
          </w:p>
        </w:tc>
      </w:tr>
      <w:tr w:rsidR="003A4BB7" w:rsidRPr="00FE5F5E" w14:paraId="69CD116C" w14:textId="77777777" w:rsidTr="00304E65">
        <w:trPr>
          <w:cantSplit/>
          <w:trHeight w:val="900"/>
        </w:trPr>
        <w:tc>
          <w:tcPr>
            <w:tcW w:w="2493" w:type="pct"/>
            <w:tcBorders>
              <w:top w:val="nil"/>
              <w:left w:val="single" w:sz="4" w:space="0" w:color="auto"/>
              <w:bottom w:val="single" w:sz="4" w:space="0" w:color="auto"/>
              <w:right w:val="single" w:sz="4" w:space="0" w:color="auto"/>
            </w:tcBorders>
            <w:shd w:val="clear" w:color="auto" w:fill="auto"/>
            <w:hideMark/>
          </w:tcPr>
          <w:p w14:paraId="4BECB812" w14:textId="77777777" w:rsidR="003A4BB7" w:rsidRPr="00752B85"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752B85">
              <w:rPr>
                <w:rFonts w:ascii="ＭＳ ゴシック" w:eastAsia="ＭＳ ゴシック" w:hAnsi="ＭＳ ゴシック" w:cs="ＭＳ Ｐゴシック" w:hint="eastAsia"/>
                <w:sz w:val="16"/>
                <w:szCs w:val="16"/>
              </w:rPr>
              <w:t>動作過程において入力が不動作となるべき値に急変しても，可動部の慣性 又は回路の応動遅れのためにリレーが動作状態に達してしまい一時的に動作を継続する現象．</w:t>
            </w:r>
          </w:p>
        </w:tc>
        <w:tc>
          <w:tcPr>
            <w:tcW w:w="2507" w:type="pct"/>
            <w:tcBorders>
              <w:top w:val="nil"/>
              <w:left w:val="nil"/>
              <w:bottom w:val="single" w:sz="4" w:space="0" w:color="auto"/>
              <w:right w:val="single" w:sz="8" w:space="0" w:color="auto"/>
            </w:tcBorders>
            <w:shd w:val="clear" w:color="auto" w:fill="auto"/>
            <w:hideMark/>
          </w:tcPr>
          <w:p w14:paraId="535E7576" w14:textId="77777777" w:rsidR="003A4BB7" w:rsidRPr="00FE5F5E" w:rsidRDefault="003A4BB7" w:rsidP="009018A4">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bl>
    <w:p w14:paraId="7B22491A" w14:textId="18305E8C" w:rsidR="00351759"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A0" w:firstRow="1" w:lastRow="0" w:firstColumn="1" w:lastColumn="0" w:noHBand="0" w:noVBand="1"/>
      </w:tblPr>
      <w:tblGrid>
        <w:gridCol w:w="813"/>
        <w:gridCol w:w="1836"/>
        <w:gridCol w:w="1809"/>
        <w:gridCol w:w="2121"/>
      </w:tblGrid>
      <w:tr w:rsidR="0084209A" w:rsidRPr="00F83CBA" w14:paraId="4A5C11EE" w14:textId="77777777" w:rsidTr="00475A1E">
        <w:trPr>
          <w:cantSplit/>
          <w:trHeight w:val="283"/>
        </w:trPr>
        <w:tc>
          <w:tcPr>
            <w:tcW w:w="618" w:type="pct"/>
            <w:tcBorders>
              <w:top w:val="single" w:sz="8" w:space="0" w:color="auto"/>
              <w:left w:val="single" w:sz="8" w:space="0" w:color="auto"/>
              <w:bottom w:val="single" w:sz="8" w:space="0" w:color="000000"/>
              <w:right w:val="single" w:sz="4" w:space="0" w:color="auto"/>
            </w:tcBorders>
            <w:shd w:val="clear" w:color="auto" w:fill="auto"/>
            <w:vAlign w:val="center"/>
          </w:tcPr>
          <w:p w14:paraId="127CA8CF"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番号</w:t>
            </w:r>
          </w:p>
        </w:tc>
        <w:tc>
          <w:tcPr>
            <w:tcW w:w="1395" w:type="pct"/>
            <w:tcBorders>
              <w:top w:val="single" w:sz="8" w:space="0" w:color="auto"/>
              <w:left w:val="single" w:sz="4" w:space="0" w:color="auto"/>
              <w:bottom w:val="single" w:sz="8" w:space="0" w:color="000000"/>
              <w:right w:val="single" w:sz="4" w:space="0" w:color="auto"/>
            </w:tcBorders>
            <w:shd w:val="clear" w:color="auto" w:fill="auto"/>
            <w:vAlign w:val="center"/>
          </w:tcPr>
          <w:p w14:paraId="5364C4B8"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用語</w:t>
            </w:r>
          </w:p>
        </w:tc>
        <w:tc>
          <w:tcPr>
            <w:tcW w:w="1375" w:type="pct"/>
            <w:tcBorders>
              <w:top w:val="single" w:sz="8" w:space="0" w:color="auto"/>
              <w:left w:val="single" w:sz="4" w:space="0" w:color="auto"/>
              <w:bottom w:val="single" w:sz="8" w:space="0" w:color="000000"/>
              <w:right w:val="single" w:sz="4" w:space="0" w:color="auto"/>
            </w:tcBorders>
            <w:shd w:val="clear" w:color="auto" w:fill="auto"/>
            <w:vAlign w:val="center"/>
          </w:tcPr>
          <w:p w14:paraId="5BDBB789" w14:textId="5DF478BE" w:rsidR="0084209A" w:rsidRPr="00F83CBA" w:rsidRDefault="000F516C"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Pr>
                <w:rFonts w:ascii="ＭＳ ゴシック" w:eastAsia="ＭＳ ゴシック" w:hAnsi="ＭＳ ゴシック" w:cs="ＭＳ Ｐゴシック" w:hint="eastAsia"/>
                <w:bCs/>
                <w:color w:val="000000"/>
                <w:szCs w:val="18"/>
              </w:rPr>
              <w:t>読み方</w:t>
            </w:r>
          </w:p>
        </w:tc>
        <w:tc>
          <w:tcPr>
            <w:tcW w:w="1612" w:type="pct"/>
            <w:tcBorders>
              <w:top w:val="single" w:sz="8" w:space="0" w:color="auto"/>
              <w:left w:val="single" w:sz="4" w:space="0" w:color="auto"/>
              <w:bottom w:val="single" w:sz="8" w:space="0" w:color="000000"/>
              <w:right w:val="single" w:sz="4" w:space="0" w:color="auto"/>
            </w:tcBorders>
            <w:shd w:val="clear" w:color="auto" w:fill="auto"/>
            <w:vAlign w:val="center"/>
          </w:tcPr>
          <w:p w14:paraId="171CE3CE"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英語</w:t>
            </w:r>
          </w:p>
        </w:tc>
      </w:tr>
      <w:tr w:rsidR="0084209A" w:rsidRPr="00FE5F5E" w14:paraId="75B7624E"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4928A4DD"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13.61</w:t>
            </w:r>
          </w:p>
        </w:tc>
        <w:tc>
          <w:tcPr>
            <w:tcW w:w="1395" w:type="pct"/>
            <w:tcBorders>
              <w:top w:val="nil"/>
              <w:left w:val="nil"/>
              <w:bottom w:val="single" w:sz="4" w:space="0" w:color="auto"/>
              <w:right w:val="single" w:sz="4" w:space="0" w:color="auto"/>
            </w:tcBorders>
            <w:shd w:val="clear" w:color="auto" w:fill="auto"/>
            <w:hideMark/>
          </w:tcPr>
          <w:p w14:paraId="37497E1D"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多接触リレー</w:t>
            </w:r>
            <w:r w:rsidRPr="00FE5F5E">
              <w:rPr>
                <w:rFonts w:ascii="ＭＳ ゴシック" w:eastAsia="ＭＳ ゴシック" w:hAnsi="ＭＳ ゴシック" w:cs="ＭＳ Ｐゴシック" w:hint="eastAsia"/>
                <w:sz w:val="16"/>
                <w:szCs w:val="16"/>
              </w:rPr>
              <w:br/>
              <w:t>《多接触継電器</w:t>
            </w:r>
            <w:r w:rsidRPr="005A6F39">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w:t>
            </w:r>
          </w:p>
        </w:tc>
        <w:tc>
          <w:tcPr>
            <w:tcW w:w="1375" w:type="pct"/>
            <w:tcBorders>
              <w:top w:val="nil"/>
              <w:left w:val="nil"/>
              <w:bottom w:val="single" w:sz="4" w:space="0" w:color="auto"/>
              <w:right w:val="single" w:sz="4" w:space="0" w:color="auto"/>
            </w:tcBorders>
            <w:shd w:val="clear" w:color="auto" w:fill="auto"/>
            <w:hideMark/>
          </w:tcPr>
          <w:p w14:paraId="1977F17C"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たせっしょくりれー</w:t>
            </w:r>
            <w:r w:rsidRPr="00FE5F5E">
              <w:rPr>
                <w:rFonts w:ascii="ＭＳ ゴシック" w:eastAsia="ＭＳ ゴシック" w:hAnsi="ＭＳ ゴシック" w:cs="ＭＳ Ｐゴシック" w:hint="eastAsia"/>
                <w:sz w:val="14"/>
                <w:szCs w:val="14"/>
              </w:rPr>
              <w:br/>
              <w:t>《たせっしょくけいでんき》</w:t>
            </w:r>
          </w:p>
        </w:tc>
        <w:tc>
          <w:tcPr>
            <w:tcW w:w="1612" w:type="pct"/>
            <w:tcBorders>
              <w:top w:val="nil"/>
              <w:left w:val="nil"/>
              <w:bottom w:val="single" w:sz="4" w:space="0" w:color="auto"/>
              <w:right w:val="single" w:sz="4" w:space="0" w:color="auto"/>
            </w:tcBorders>
            <w:shd w:val="clear" w:color="auto" w:fill="auto"/>
            <w:hideMark/>
          </w:tcPr>
          <w:p w14:paraId="2977D872"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multi-contact auxiliary relay</w:t>
            </w:r>
          </w:p>
        </w:tc>
      </w:tr>
      <w:tr w:rsidR="0084209A" w:rsidRPr="00FE5F5E" w14:paraId="0CCB085C"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174342D3"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13.62</w:t>
            </w:r>
          </w:p>
        </w:tc>
        <w:tc>
          <w:tcPr>
            <w:tcW w:w="1395" w:type="pct"/>
            <w:tcBorders>
              <w:top w:val="nil"/>
              <w:left w:val="nil"/>
              <w:bottom w:val="single" w:sz="4" w:space="0" w:color="auto"/>
              <w:right w:val="single" w:sz="4" w:space="0" w:color="auto"/>
            </w:tcBorders>
            <w:shd w:val="clear" w:color="auto" w:fill="auto"/>
            <w:hideMark/>
          </w:tcPr>
          <w:p w14:paraId="0A674F21"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断続リレー</w:t>
            </w:r>
            <w:r w:rsidRPr="00FE5F5E">
              <w:rPr>
                <w:rFonts w:ascii="ＭＳ ゴシック" w:eastAsia="ＭＳ ゴシック" w:hAnsi="ＭＳ ゴシック" w:cs="ＭＳ Ｐゴシック" w:hint="eastAsia"/>
                <w:sz w:val="16"/>
                <w:szCs w:val="16"/>
              </w:rPr>
              <w:br/>
              <w:t>《断続継電器</w:t>
            </w:r>
            <w:r w:rsidRPr="005A6F39">
              <w:rPr>
                <w:rFonts w:ascii="ＭＳ ゴシック" w:eastAsia="ＭＳ ゴシック" w:hAnsi="ＭＳ ゴシック" w:cs="ＭＳ Ｐゴシック" w:hint="eastAsia"/>
                <w:sz w:val="16"/>
                <w:szCs w:val="16"/>
                <w:vertAlign w:val="superscript"/>
              </w:rPr>
              <w:t>○</w:t>
            </w:r>
            <w:r w:rsidRPr="00FE5F5E">
              <w:rPr>
                <w:rFonts w:ascii="ＭＳ ゴシック" w:eastAsia="ＭＳ ゴシック" w:hAnsi="ＭＳ ゴシック" w:cs="ＭＳ Ｐゴシック" w:hint="eastAsia"/>
                <w:sz w:val="16"/>
                <w:szCs w:val="16"/>
              </w:rPr>
              <w:t>》</w:t>
            </w:r>
          </w:p>
        </w:tc>
        <w:tc>
          <w:tcPr>
            <w:tcW w:w="1375" w:type="pct"/>
            <w:tcBorders>
              <w:top w:val="nil"/>
              <w:left w:val="nil"/>
              <w:bottom w:val="single" w:sz="4" w:space="0" w:color="auto"/>
              <w:right w:val="single" w:sz="4" w:space="0" w:color="auto"/>
            </w:tcBorders>
            <w:shd w:val="clear" w:color="auto" w:fill="auto"/>
            <w:hideMark/>
          </w:tcPr>
          <w:p w14:paraId="38535A7D"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だんぞくりれー</w:t>
            </w:r>
            <w:r w:rsidRPr="00FE5F5E">
              <w:rPr>
                <w:rFonts w:ascii="ＭＳ ゴシック" w:eastAsia="ＭＳ ゴシック" w:hAnsi="ＭＳ ゴシック" w:cs="ＭＳ Ｐゴシック" w:hint="eastAsia"/>
                <w:sz w:val="14"/>
                <w:szCs w:val="14"/>
              </w:rPr>
              <w:br/>
              <w:t>《だんぞくけいでんき》</w:t>
            </w:r>
          </w:p>
        </w:tc>
        <w:tc>
          <w:tcPr>
            <w:tcW w:w="1612" w:type="pct"/>
            <w:tcBorders>
              <w:top w:val="nil"/>
              <w:left w:val="nil"/>
              <w:bottom w:val="single" w:sz="4" w:space="0" w:color="auto"/>
              <w:right w:val="single" w:sz="4" w:space="0" w:color="auto"/>
            </w:tcBorders>
            <w:shd w:val="clear" w:color="auto" w:fill="auto"/>
            <w:hideMark/>
          </w:tcPr>
          <w:p w14:paraId="70C33B68"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intermittent relay</w:t>
            </w:r>
          </w:p>
        </w:tc>
      </w:tr>
      <w:tr w:rsidR="0084209A" w:rsidRPr="00FE5F5E" w14:paraId="663A6517" w14:textId="77777777" w:rsidTr="00475A1E">
        <w:trPr>
          <w:cantSplit/>
          <w:trHeight w:val="799"/>
        </w:trPr>
        <w:tc>
          <w:tcPr>
            <w:tcW w:w="618" w:type="pct"/>
            <w:tcBorders>
              <w:top w:val="nil"/>
              <w:left w:val="single" w:sz="8" w:space="0" w:color="auto"/>
              <w:bottom w:val="single" w:sz="4" w:space="0" w:color="auto"/>
              <w:right w:val="single" w:sz="4" w:space="0" w:color="auto"/>
            </w:tcBorders>
            <w:shd w:val="clear" w:color="auto" w:fill="auto"/>
            <w:hideMark/>
          </w:tcPr>
          <w:p w14:paraId="640C6366"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13.63</w:t>
            </w:r>
          </w:p>
        </w:tc>
        <w:tc>
          <w:tcPr>
            <w:tcW w:w="1395" w:type="pct"/>
            <w:tcBorders>
              <w:top w:val="nil"/>
              <w:left w:val="nil"/>
              <w:bottom w:val="single" w:sz="4" w:space="0" w:color="auto"/>
              <w:right w:val="single" w:sz="4" w:space="0" w:color="auto"/>
            </w:tcBorders>
            <w:shd w:val="clear" w:color="auto" w:fill="auto"/>
            <w:hideMark/>
          </w:tcPr>
          <w:p w14:paraId="4A4E1FD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フリッカリレー</w:t>
            </w:r>
            <w:r w:rsidRPr="00FE5F5E">
              <w:rPr>
                <w:rFonts w:ascii="ＭＳ ゴシック" w:eastAsia="ＭＳ ゴシック" w:hAnsi="ＭＳ ゴシック" w:cs="ＭＳ Ｐゴシック" w:hint="eastAsia"/>
                <w:sz w:val="16"/>
                <w:szCs w:val="16"/>
              </w:rPr>
              <w:br/>
              <w:t>《フリッカ継電器》</w:t>
            </w:r>
          </w:p>
        </w:tc>
        <w:tc>
          <w:tcPr>
            <w:tcW w:w="1375" w:type="pct"/>
            <w:tcBorders>
              <w:top w:val="nil"/>
              <w:left w:val="nil"/>
              <w:bottom w:val="single" w:sz="4" w:space="0" w:color="auto"/>
              <w:right w:val="single" w:sz="4" w:space="0" w:color="auto"/>
            </w:tcBorders>
            <w:shd w:val="clear" w:color="auto" w:fill="auto"/>
            <w:hideMark/>
          </w:tcPr>
          <w:p w14:paraId="32274DA6"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ふりっかりれー</w:t>
            </w:r>
            <w:r w:rsidRPr="00FE5F5E">
              <w:rPr>
                <w:rFonts w:ascii="ＭＳ ゴシック" w:eastAsia="ＭＳ ゴシック" w:hAnsi="ＭＳ ゴシック" w:cs="ＭＳ Ｐゴシック" w:hint="eastAsia"/>
                <w:sz w:val="14"/>
                <w:szCs w:val="14"/>
              </w:rPr>
              <w:br/>
              <w:t>《ふりっかけいでんき》</w:t>
            </w:r>
          </w:p>
        </w:tc>
        <w:tc>
          <w:tcPr>
            <w:tcW w:w="1612" w:type="pct"/>
            <w:tcBorders>
              <w:top w:val="nil"/>
              <w:left w:val="nil"/>
              <w:bottom w:val="single" w:sz="4" w:space="0" w:color="auto"/>
              <w:right w:val="single" w:sz="4" w:space="0" w:color="auto"/>
            </w:tcBorders>
            <w:shd w:val="clear" w:color="auto" w:fill="auto"/>
            <w:hideMark/>
          </w:tcPr>
          <w:p w14:paraId="28DAA00A"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flicker relay</w:t>
            </w:r>
          </w:p>
        </w:tc>
      </w:tr>
      <w:tr w:rsidR="0084209A" w:rsidRPr="00FE5F5E" w14:paraId="4F4A2F79"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69450BCE"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13.64</w:t>
            </w:r>
          </w:p>
        </w:tc>
        <w:tc>
          <w:tcPr>
            <w:tcW w:w="1395" w:type="pct"/>
            <w:tcBorders>
              <w:top w:val="nil"/>
              <w:left w:val="nil"/>
              <w:bottom w:val="single" w:sz="4" w:space="0" w:color="auto"/>
              <w:right w:val="single" w:sz="4" w:space="0" w:color="auto"/>
            </w:tcBorders>
            <w:shd w:val="clear" w:color="auto" w:fill="auto"/>
            <w:hideMark/>
          </w:tcPr>
          <w:p w14:paraId="18E2BF9F"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V/Fリレー</w:t>
            </w:r>
            <w:r w:rsidRPr="00FE5F5E">
              <w:rPr>
                <w:rFonts w:ascii="ＭＳ ゴシック" w:eastAsia="ＭＳ ゴシック" w:hAnsi="ＭＳ ゴシック" w:cs="ＭＳ Ｐゴシック" w:hint="eastAsia"/>
                <w:sz w:val="16"/>
                <w:szCs w:val="16"/>
              </w:rPr>
              <w:br/>
              <w:t>《V/F継電器》</w:t>
            </w:r>
          </w:p>
        </w:tc>
        <w:tc>
          <w:tcPr>
            <w:tcW w:w="1375" w:type="pct"/>
            <w:tcBorders>
              <w:top w:val="nil"/>
              <w:left w:val="nil"/>
              <w:bottom w:val="single" w:sz="4" w:space="0" w:color="auto"/>
              <w:right w:val="single" w:sz="4" w:space="0" w:color="auto"/>
            </w:tcBorders>
            <w:shd w:val="clear" w:color="auto" w:fill="auto"/>
            <w:hideMark/>
          </w:tcPr>
          <w:p w14:paraId="4DDDEBCF"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ぶいぱーえふりれー</w:t>
            </w:r>
            <w:r w:rsidRPr="00FE5F5E">
              <w:rPr>
                <w:rFonts w:ascii="ＭＳ ゴシック" w:eastAsia="ＭＳ ゴシック" w:hAnsi="ＭＳ ゴシック" w:cs="ＭＳ Ｐゴシック" w:hint="eastAsia"/>
                <w:sz w:val="14"/>
                <w:szCs w:val="14"/>
              </w:rPr>
              <w:br/>
              <w:t>《ぶいぱーえふけいでんき》</w:t>
            </w:r>
          </w:p>
        </w:tc>
        <w:tc>
          <w:tcPr>
            <w:tcW w:w="1612" w:type="pct"/>
            <w:tcBorders>
              <w:top w:val="nil"/>
              <w:left w:val="nil"/>
              <w:bottom w:val="single" w:sz="4" w:space="0" w:color="auto"/>
              <w:right w:val="single" w:sz="4" w:space="0" w:color="auto"/>
            </w:tcBorders>
            <w:shd w:val="clear" w:color="auto" w:fill="auto"/>
            <w:hideMark/>
          </w:tcPr>
          <w:p w14:paraId="55AC551D"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volt per hertz relay</w:t>
            </w:r>
            <w:r w:rsidRPr="00FE5F5E">
              <w:rPr>
                <w:rFonts w:ascii="ＭＳ ゴシック" w:eastAsia="ＭＳ ゴシック" w:hAnsi="ＭＳ ゴシック" w:cs="ＭＳ Ｐゴシック" w:hint="eastAsia"/>
                <w:sz w:val="14"/>
                <w:szCs w:val="14"/>
              </w:rPr>
              <w:br/>
              <w:t>【IEV 447-01-47】</w:t>
            </w:r>
          </w:p>
        </w:tc>
      </w:tr>
      <w:tr w:rsidR="0084209A" w:rsidRPr="00FE5F5E" w14:paraId="443666CC" w14:textId="77777777" w:rsidTr="00475A1E">
        <w:trPr>
          <w:cantSplit/>
          <w:trHeight w:val="862"/>
        </w:trPr>
        <w:tc>
          <w:tcPr>
            <w:tcW w:w="618" w:type="pct"/>
            <w:tcBorders>
              <w:top w:val="nil"/>
              <w:left w:val="single" w:sz="8" w:space="0" w:color="auto"/>
              <w:bottom w:val="single" w:sz="4" w:space="0" w:color="auto"/>
              <w:right w:val="single" w:sz="4" w:space="0" w:color="auto"/>
            </w:tcBorders>
            <w:shd w:val="clear" w:color="auto" w:fill="auto"/>
            <w:hideMark/>
          </w:tcPr>
          <w:p w14:paraId="6C0C0B0C"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13.65</w:t>
            </w:r>
          </w:p>
        </w:tc>
        <w:tc>
          <w:tcPr>
            <w:tcW w:w="1395" w:type="pct"/>
            <w:tcBorders>
              <w:top w:val="nil"/>
              <w:left w:val="nil"/>
              <w:bottom w:val="single" w:sz="4" w:space="0" w:color="auto"/>
              <w:right w:val="single" w:sz="4" w:space="0" w:color="auto"/>
            </w:tcBorders>
            <w:shd w:val="clear" w:color="auto" w:fill="auto"/>
            <w:hideMark/>
          </w:tcPr>
          <w:p w14:paraId="2510C04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単独運転検出リレー</w:t>
            </w:r>
          </w:p>
        </w:tc>
        <w:tc>
          <w:tcPr>
            <w:tcW w:w="1375" w:type="pct"/>
            <w:tcBorders>
              <w:top w:val="nil"/>
              <w:left w:val="nil"/>
              <w:bottom w:val="single" w:sz="4" w:space="0" w:color="auto"/>
              <w:right w:val="single" w:sz="4" w:space="0" w:color="auto"/>
            </w:tcBorders>
            <w:shd w:val="clear" w:color="auto" w:fill="auto"/>
            <w:hideMark/>
          </w:tcPr>
          <w:p w14:paraId="0EAC1884"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Pr>
                <w:rFonts w:ascii="ＭＳ ゴシック" w:eastAsia="ＭＳ ゴシック" w:hAnsi="ＭＳ ゴシック" w:cs="ＭＳ Ｐゴシック" w:hint="eastAsia"/>
                <w:sz w:val="14"/>
                <w:szCs w:val="14"/>
              </w:rPr>
              <w:t>たんどく</w:t>
            </w:r>
            <w:r w:rsidRPr="00FE5F5E">
              <w:rPr>
                <w:rFonts w:ascii="ＭＳ ゴシック" w:eastAsia="ＭＳ ゴシック" w:hAnsi="ＭＳ ゴシック" w:cs="ＭＳ Ｐゴシック" w:hint="eastAsia"/>
                <w:sz w:val="14"/>
                <w:szCs w:val="14"/>
              </w:rPr>
              <w:t>うんてんけんしゅつりれー</w:t>
            </w:r>
          </w:p>
        </w:tc>
        <w:tc>
          <w:tcPr>
            <w:tcW w:w="1612" w:type="pct"/>
            <w:tcBorders>
              <w:top w:val="nil"/>
              <w:left w:val="nil"/>
              <w:bottom w:val="single" w:sz="4" w:space="0" w:color="auto"/>
              <w:right w:val="single" w:sz="4" w:space="0" w:color="auto"/>
            </w:tcBorders>
            <w:shd w:val="clear" w:color="auto" w:fill="auto"/>
            <w:hideMark/>
          </w:tcPr>
          <w:p w14:paraId="7B353B71"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islanding detection relay</w:t>
            </w:r>
          </w:p>
        </w:tc>
      </w:tr>
      <w:tr w:rsidR="0084209A" w:rsidRPr="001C4ED0" w14:paraId="3AF79251" w14:textId="77777777" w:rsidTr="00475A1E">
        <w:trPr>
          <w:cantSplit/>
          <w:trHeight w:val="283"/>
        </w:trPr>
        <w:tc>
          <w:tcPr>
            <w:tcW w:w="5000"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612669D" w14:textId="77777777" w:rsidR="0084209A" w:rsidRPr="001C4ED0"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bCs/>
                <w:szCs w:val="18"/>
              </w:rPr>
            </w:pPr>
            <w:r w:rsidRPr="001C4ED0">
              <w:rPr>
                <w:rFonts w:ascii="ＭＳ ゴシック" w:eastAsia="ＭＳ ゴシック" w:hAnsi="ＭＳ ゴシック" w:cs="ＭＳ Ｐゴシック" w:hint="eastAsia"/>
                <w:bCs/>
                <w:szCs w:val="18"/>
              </w:rPr>
              <w:t xml:space="preserve">　14.00 ディジタルリレー関連</w:t>
            </w:r>
          </w:p>
        </w:tc>
      </w:tr>
      <w:tr w:rsidR="0084209A" w:rsidRPr="00FE5F5E" w14:paraId="2B0BB921"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46B4FBE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14.01</w:t>
            </w:r>
          </w:p>
        </w:tc>
        <w:tc>
          <w:tcPr>
            <w:tcW w:w="1395" w:type="pct"/>
            <w:tcBorders>
              <w:top w:val="nil"/>
              <w:left w:val="nil"/>
              <w:bottom w:val="single" w:sz="4" w:space="0" w:color="auto"/>
              <w:right w:val="single" w:sz="4" w:space="0" w:color="auto"/>
            </w:tcBorders>
            <w:shd w:val="clear" w:color="auto" w:fill="auto"/>
            <w:hideMark/>
          </w:tcPr>
          <w:p w14:paraId="282FA109"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ディジタルリレー</w:t>
            </w:r>
            <w:r w:rsidR="00270FD0">
              <w:rPr>
                <w:rFonts w:ascii="ＭＳ ゴシック" w:eastAsia="ＭＳ ゴシック" w:hAnsi="ＭＳ ゴシック" w:cs="ＭＳ Ｐゴシック"/>
                <w:sz w:val="16"/>
                <w:szCs w:val="16"/>
              </w:rPr>
              <w:br/>
            </w:r>
            <w:r w:rsidRPr="00FE5F5E">
              <w:rPr>
                <w:rFonts w:ascii="ＭＳ ゴシック" w:eastAsia="ＭＳ ゴシック" w:hAnsi="ＭＳ ゴシック" w:cs="ＭＳ Ｐゴシック" w:hint="eastAsia"/>
                <w:sz w:val="16"/>
                <w:szCs w:val="16"/>
              </w:rPr>
              <w:t>ユニット</w:t>
            </w:r>
          </w:p>
        </w:tc>
        <w:tc>
          <w:tcPr>
            <w:tcW w:w="1375" w:type="pct"/>
            <w:tcBorders>
              <w:top w:val="nil"/>
              <w:left w:val="nil"/>
              <w:bottom w:val="single" w:sz="4" w:space="0" w:color="auto"/>
              <w:right w:val="single" w:sz="4" w:space="0" w:color="auto"/>
            </w:tcBorders>
            <w:shd w:val="clear" w:color="auto" w:fill="auto"/>
            <w:hideMark/>
          </w:tcPr>
          <w:p w14:paraId="464195E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でぃじたるりれーゆにっと</w:t>
            </w:r>
          </w:p>
        </w:tc>
        <w:tc>
          <w:tcPr>
            <w:tcW w:w="1612" w:type="pct"/>
            <w:tcBorders>
              <w:top w:val="nil"/>
              <w:left w:val="nil"/>
              <w:bottom w:val="single" w:sz="4" w:space="0" w:color="auto"/>
              <w:right w:val="single" w:sz="4" w:space="0" w:color="auto"/>
            </w:tcBorders>
            <w:shd w:val="clear" w:color="auto" w:fill="auto"/>
            <w:hideMark/>
          </w:tcPr>
          <w:p w14:paraId="5D1FE11B"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digital relay unit</w:t>
            </w:r>
          </w:p>
        </w:tc>
      </w:tr>
      <w:tr w:rsidR="0084209A" w:rsidRPr="00FE5F5E" w14:paraId="3B844282"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7BC9E52D"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14.02</w:t>
            </w:r>
          </w:p>
        </w:tc>
        <w:tc>
          <w:tcPr>
            <w:tcW w:w="1395" w:type="pct"/>
            <w:tcBorders>
              <w:top w:val="nil"/>
              <w:left w:val="nil"/>
              <w:bottom w:val="single" w:sz="4" w:space="0" w:color="auto"/>
              <w:right w:val="single" w:sz="4" w:space="0" w:color="auto"/>
            </w:tcBorders>
            <w:shd w:val="clear" w:color="auto" w:fill="auto"/>
            <w:hideMark/>
          </w:tcPr>
          <w:p w14:paraId="0B69E66A"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A/D変換部</w:t>
            </w:r>
          </w:p>
        </w:tc>
        <w:tc>
          <w:tcPr>
            <w:tcW w:w="1375" w:type="pct"/>
            <w:tcBorders>
              <w:top w:val="nil"/>
              <w:left w:val="nil"/>
              <w:bottom w:val="single" w:sz="4" w:space="0" w:color="auto"/>
              <w:right w:val="single" w:sz="4" w:space="0" w:color="auto"/>
            </w:tcBorders>
            <w:shd w:val="clear" w:color="auto" w:fill="auto"/>
            <w:hideMark/>
          </w:tcPr>
          <w:p w14:paraId="78B915BE"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えーで</w:t>
            </w:r>
            <w:r>
              <w:rPr>
                <w:rFonts w:ascii="ＭＳ ゴシック" w:eastAsia="ＭＳ ゴシック" w:hAnsi="ＭＳ ゴシック" w:cs="ＭＳ Ｐゴシック" w:hint="eastAsia"/>
                <w:sz w:val="14"/>
                <w:szCs w:val="14"/>
              </w:rPr>
              <w:t>ぃ</w:t>
            </w:r>
            <w:r w:rsidRPr="00FE5F5E">
              <w:rPr>
                <w:rFonts w:ascii="ＭＳ ゴシック" w:eastAsia="ＭＳ ゴシック" w:hAnsi="ＭＳ ゴシック" w:cs="ＭＳ Ｐゴシック" w:hint="eastAsia"/>
                <w:sz w:val="14"/>
                <w:szCs w:val="14"/>
              </w:rPr>
              <w:t>ーへんかんぶ</w:t>
            </w:r>
          </w:p>
        </w:tc>
        <w:tc>
          <w:tcPr>
            <w:tcW w:w="1612" w:type="pct"/>
            <w:tcBorders>
              <w:top w:val="nil"/>
              <w:left w:val="nil"/>
              <w:bottom w:val="single" w:sz="4" w:space="0" w:color="auto"/>
              <w:right w:val="single" w:sz="4" w:space="0" w:color="auto"/>
            </w:tcBorders>
            <w:shd w:val="clear" w:color="auto" w:fill="auto"/>
            <w:hideMark/>
          </w:tcPr>
          <w:p w14:paraId="6F8424CA"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analog-to-digital converter</w:t>
            </w:r>
          </w:p>
        </w:tc>
      </w:tr>
      <w:tr w:rsidR="0084209A" w:rsidRPr="00FE5F5E" w14:paraId="0E39650F" w14:textId="77777777" w:rsidTr="00475A1E">
        <w:trPr>
          <w:cantSplit/>
          <w:trHeight w:val="1114"/>
        </w:trPr>
        <w:tc>
          <w:tcPr>
            <w:tcW w:w="618" w:type="pct"/>
            <w:tcBorders>
              <w:top w:val="nil"/>
              <w:left w:val="single" w:sz="8" w:space="0" w:color="auto"/>
              <w:bottom w:val="single" w:sz="4" w:space="0" w:color="auto"/>
              <w:right w:val="single" w:sz="4" w:space="0" w:color="auto"/>
            </w:tcBorders>
            <w:shd w:val="clear" w:color="auto" w:fill="auto"/>
            <w:hideMark/>
          </w:tcPr>
          <w:p w14:paraId="5BF8491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14.03</w:t>
            </w:r>
          </w:p>
        </w:tc>
        <w:tc>
          <w:tcPr>
            <w:tcW w:w="1395" w:type="pct"/>
            <w:tcBorders>
              <w:top w:val="nil"/>
              <w:left w:val="nil"/>
              <w:bottom w:val="single" w:sz="4" w:space="0" w:color="auto"/>
              <w:right w:val="single" w:sz="4" w:space="0" w:color="auto"/>
            </w:tcBorders>
            <w:shd w:val="clear" w:color="auto" w:fill="auto"/>
            <w:hideMark/>
          </w:tcPr>
          <w:p w14:paraId="5F181B31"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入力変換器</w:t>
            </w:r>
          </w:p>
        </w:tc>
        <w:tc>
          <w:tcPr>
            <w:tcW w:w="1375" w:type="pct"/>
            <w:tcBorders>
              <w:top w:val="nil"/>
              <w:left w:val="nil"/>
              <w:bottom w:val="single" w:sz="4" w:space="0" w:color="auto"/>
              <w:right w:val="single" w:sz="4" w:space="0" w:color="auto"/>
            </w:tcBorders>
            <w:shd w:val="clear" w:color="auto" w:fill="auto"/>
            <w:hideMark/>
          </w:tcPr>
          <w:p w14:paraId="3AD816F8"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にゅうりょくへんかんき</w:t>
            </w:r>
          </w:p>
        </w:tc>
        <w:tc>
          <w:tcPr>
            <w:tcW w:w="1612" w:type="pct"/>
            <w:tcBorders>
              <w:top w:val="nil"/>
              <w:left w:val="nil"/>
              <w:bottom w:val="single" w:sz="4" w:space="0" w:color="auto"/>
              <w:right w:val="single" w:sz="4" w:space="0" w:color="auto"/>
            </w:tcBorders>
            <w:shd w:val="clear" w:color="auto" w:fill="auto"/>
            <w:hideMark/>
          </w:tcPr>
          <w:p w14:paraId="0EF5FEB7"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input transducer</w:t>
            </w:r>
          </w:p>
        </w:tc>
      </w:tr>
      <w:tr w:rsidR="0084209A" w:rsidRPr="00FE5F5E" w14:paraId="4C1A21F1"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4AE6BB3A"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14.04</w:t>
            </w:r>
          </w:p>
        </w:tc>
        <w:tc>
          <w:tcPr>
            <w:tcW w:w="1395" w:type="pct"/>
            <w:tcBorders>
              <w:top w:val="nil"/>
              <w:left w:val="nil"/>
              <w:bottom w:val="single" w:sz="4" w:space="0" w:color="auto"/>
              <w:right w:val="single" w:sz="4" w:space="0" w:color="auto"/>
            </w:tcBorders>
            <w:shd w:val="clear" w:color="auto" w:fill="auto"/>
            <w:hideMark/>
          </w:tcPr>
          <w:p w14:paraId="10A9848D"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w:t>
            </w:r>
            <w:r w:rsidRPr="00FE5F5E">
              <w:rPr>
                <w:rFonts w:ascii="ＭＳ ゴシック" w:eastAsia="ＭＳ ゴシック" w:hAnsi="ＭＳ ゴシック" w:cs="ＭＳ Ｐゴシック" w:hint="eastAsia"/>
                <w:sz w:val="16"/>
                <w:szCs w:val="16"/>
              </w:rPr>
              <w:t>前置</w:t>
            </w:r>
            <w:r>
              <w:rPr>
                <w:rFonts w:ascii="ＭＳ ゴシック" w:eastAsia="ＭＳ ゴシック" w:hAnsi="ＭＳ ゴシック" w:cs="ＭＳ Ｐゴシック" w:hint="eastAsia"/>
                <w:sz w:val="16"/>
                <w:szCs w:val="16"/>
              </w:rPr>
              <w:t>〕</w:t>
            </w:r>
            <w:r w:rsidRPr="00FE5F5E">
              <w:rPr>
                <w:rFonts w:ascii="ＭＳ ゴシック" w:eastAsia="ＭＳ ゴシック" w:hAnsi="ＭＳ ゴシック" w:cs="ＭＳ Ｐゴシック" w:hint="eastAsia"/>
                <w:sz w:val="16"/>
                <w:szCs w:val="16"/>
              </w:rPr>
              <w:t>アナログフィルタ</w:t>
            </w:r>
          </w:p>
        </w:tc>
        <w:tc>
          <w:tcPr>
            <w:tcW w:w="1375" w:type="pct"/>
            <w:tcBorders>
              <w:top w:val="nil"/>
              <w:left w:val="nil"/>
              <w:bottom w:val="single" w:sz="4" w:space="0" w:color="auto"/>
              <w:right w:val="single" w:sz="4" w:space="0" w:color="auto"/>
            </w:tcBorders>
            <w:shd w:val="clear" w:color="auto" w:fill="auto"/>
            <w:hideMark/>
          </w:tcPr>
          <w:p w14:paraId="524EDEF4"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t>ぜんち</w:t>
            </w:r>
            <w:r>
              <w:rPr>
                <w:rFonts w:ascii="ＭＳ ゴシック" w:eastAsia="ＭＳ ゴシック" w:hAnsi="ＭＳ ゴシック" w:cs="ＭＳ Ｐゴシック" w:hint="eastAsia"/>
                <w:sz w:val="14"/>
                <w:szCs w:val="14"/>
              </w:rPr>
              <w:t>〕</w:t>
            </w:r>
            <w:r w:rsidRPr="00FE5F5E">
              <w:rPr>
                <w:rFonts w:ascii="ＭＳ ゴシック" w:eastAsia="ＭＳ ゴシック" w:hAnsi="ＭＳ ゴシック" w:cs="ＭＳ Ｐゴシック" w:hint="eastAsia"/>
                <w:sz w:val="14"/>
                <w:szCs w:val="14"/>
              </w:rPr>
              <w:t>あなろぐふぃるた</w:t>
            </w:r>
          </w:p>
        </w:tc>
        <w:tc>
          <w:tcPr>
            <w:tcW w:w="1612" w:type="pct"/>
            <w:tcBorders>
              <w:top w:val="nil"/>
              <w:left w:val="nil"/>
              <w:bottom w:val="single" w:sz="4" w:space="0" w:color="auto"/>
              <w:right w:val="single" w:sz="4" w:space="0" w:color="auto"/>
            </w:tcBorders>
            <w:shd w:val="clear" w:color="auto" w:fill="auto"/>
            <w:hideMark/>
          </w:tcPr>
          <w:p w14:paraId="36CC064A"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anti-aliasing filter</w:t>
            </w:r>
          </w:p>
        </w:tc>
      </w:tr>
      <w:tr w:rsidR="0084209A" w:rsidRPr="00FE5F5E" w14:paraId="04085F20"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21950B5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14.05</w:t>
            </w:r>
          </w:p>
        </w:tc>
        <w:tc>
          <w:tcPr>
            <w:tcW w:w="1395" w:type="pct"/>
            <w:tcBorders>
              <w:top w:val="nil"/>
              <w:left w:val="nil"/>
              <w:bottom w:val="single" w:sz="4" w:space="0" w:color="auto"/>
              <w:right w:val="single" w:sz="4" w:space="0" w:color="auto"/>
            </w:tcBorders>
            <w:shd w:val="clear" w:color="auto" w:fill="auto"/>
            <w:hideMark/>
          </w:tcPr>
          <w:p w14:paraId="6DE00A6C"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A/D変換器</w:t>
            </w:r>
            <w:r w:rsidRPr="00536778">
              <w:rPr>
                <w:rFonts w:ascii="ＭＳ ゴシック" w:eastAsia="ＭＳ ゴシック" w:hAnsi="ＭＳ ゴシック" w:cs="ＭＳ Ｐゴシック" w:hint="eastAsia"/>
                <w:sz w:val="16"/>
                <w:szCs w:val="16"/>
                <w:vertAlign w:val="superscript"/>
              </w:rPr>
              <w:t>○</w:t>
            </w:r>
          </w:p>
        </w:tc>
        <w:tc>
          <w:tcPr>
            <w:tcW w:w="1375" w:type="pct"/>
            <w:tcBorders>
              <w:top w:val="nil"/>
              <w:left w:val="nil"/>
              <w:bottom w:val="single" w:sz="4" w:space="0" w:color="auto"/>
              <w:right w:val="single" w:sz="4" w:space="0" w:color="auto"/>
            </w:tcBorders>
            <w:shd w:val="clear" w:color="auto" w:fill="auto"/>
            <w:hideMark/>
          </w:tcPr>
          <w:p w14:paraId="46FCD5EF"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えーで</w:t>
            </w:r>
            <w:r>
              <w:rPr>
                <w:rFonts w:ascii="ＭＳ ゴシック" w:eastAsia="ＭＳ ゴシック" w:hAnsi="ＭＳ ゴシック" w:cs="ＭＳ Ｐゴシック" w:hint="eastAsia"/>
                <w:sz w:val="14"/>
                <w:szCs w:val="14"/>
              </w:rPr>
              <w:t>ぃ</w:t>
            </w:r>
            <w:r w:rsidRPr="00FE5F5E">
              <w:rPr>
                <w:rFonts w:ascii="ＭＳ ゴシック" w:eastAsia="ＭＳ ゴシック" w:hAnsi="ＭＳ ゴシック" w:cs="ＭＳ Ｐゴシック" w:hint="eastAsia"/>
                <w:sz w:val="14"/>
                <w:szCs w:val="14"/>
              </w:rPr>
              <w:t>ーへんかんき</w:t>
            </w:r>
          </w:p>
        </w:tc>
        <w:tc>
          <w:tcPr>
            <w:tcW w:w="1612" w:type="pct"/>
            <w:tcBorders>
              <w:top w:val="nil"/>
              <w:left w:val="nil"/>
              <w:bottom w:val="single" w:sz="4" w:space="0" w:color="auto"/>
              <w:right w:val="single" w:sz="4" w:space="0" w:color="auto"/>
            </w:tcBorders>
            <w:shd w:val="clear" w:color="auto" w:fill="auto"/>
            <w:hideMark/>
          </w:tcPr>
          <w:p w14:paraId="6CA7FFAC"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analog-to-digital converter</w:t>
            </w:r>
          </w:p>
        </w:tc>
      </w:tr>
      <w:tr w:rsidR="0084209A" w:rsidRPr="00FE5F5E" w14:paraId="7951E1DE" w14:textId="77777777" w:rsidTr="00475A1E">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503608FE"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14.06</w:t>
            </w:r>
          </w:p>
        </w:tc>
        <w:tc>
          <w:tcPr>
            <w:tcW w:w="1395" w:type="pct"/>
            <w:tcBorders>
              <w:top w:val="nil"/>
              <w:left w:val="nil"/>
              <w:bottom w:val="single" w:sz="4" w:space="0" w:color="auto"/>
              <w:right w:val="single" w:sz="4" w:space="0" w:color="auto"/>
            </w:tcBorders>
            <w:shd w:val="clear" w:color="auto" w:fill="auto"/>
            <w:hideMark/>
          </w:tcPr>
          <w:p w14:paraId="4403E538"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ディジタルフィルタ</w:t>
            </w:r>
          </w:p>
        </w:tc>
        <w:tc>
          <w:tcPr>
            <w:tcW w:w="1375" w:type="pct"/>
            <w:tcBorders>
              <w:top w:val="nil"/>
              <w:left w:val="nil"/>
              <w:bottom w:val="single" w:sz="4" w:space="0" w:color="auto"/>
              <w:right w:val="single" w:sz="4" w:space="0" w:color="auto"/>
            </w:tcBorders>
            <w:shd w:val="clear" w:color="auto" w:fill="auto"/>
            <w:hideMark/>
          </w:tcPr>
          <w:p w14:paraId="647D733A"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でぃじたるふぃるた</w:t>
            </w:r>
          </w:p>
        </w:tc>
        <w:tc>
          <w:tcPr>
            <w:tcW w:w="1612" w:type="pct"/>
            <w:tcBorders>
              <w:top w:val="nil"/>
              <w:left w:val="nil"/>
              <w:bottom w:val="single" w:sz="4" w:space="0" w:color="auto"/>
              <w:right w:val="single" w:sz="4" w:space="0" w:color="auto"/>
            </w:tcBorders>
            <w:shd w:val="clear" w:color="auto" w:fill="auto"/>
            <w:hideMark/>
          </w:tcPr>
          <w:p w14:paraId="3BBA68C3"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digital filter</w:t>
            </w:r>
          </w:p>
        </w:tc>
      </w:tr>
    </w:tbl>
    <w:p w14:paraId="55530A77" w14:textId="0F031E4C" w:rsidR="0084209A"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A0" w:firstRow="1" w:lastRow="0" w:firstColumn="1" w:lastColumn="0" w:noHBand="0" w:noVBand="1"/>
      </w:tblPr>
      <w:tblGrid>
        <w:gridCol w:w="3275"/>
        <w:gridCol w:w="8"/>
        <w:gridCol w:w="3301"/>
      </w:tblGrid>
      <w:tr w:rsidR="0084209A" w:rsidRPr="00F83CBA" w14:paraId="47F6A741" w14:textId="77777777" w:rsidTr="0036044B">
        <w:trPr>
          <w:cantSplit/>
          <w:trHeight w:val="283"/>
        </w:trPr>
        <w:tc>
          <w:tcPr>
            <w:tcW w:w="2493" w:type="pct"/>
            <w:gridSpan w:val="2"/>
            <w:tcBorders>
              <w:top w:val="single" w:sz="8" w:space="0" w:color="auto"/>
              <w:left w:val="single" w:sz="4" w:space="0" w:color="auto"/>
              <w:bottom w:val="single" w:sz="8" w:space="0" w:color="000000"/>
              <w:right w:val="single" w:sz="4" w:space="0" w:color="auto"/>
            </w:tcBorders>
            <w:shd w:val="clear" w:color="auto" w:fill="auto"/>
            <w:vAlign w:val="center"/>
          </w:tcPr>
          <w:p w14:paraId="49AC4435"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定義</w:t>
            </w:r>
          </w:p>
        </w:tc>
        <w:tc>
          <w:tcPr>
            <w:tcW w:w="2507" w:type="pct"/>
            <w:tcBorders>
              <w:top w:val="single" w:sz="8" w:space="0" w:color="auto"/>
              <w:left w:val="single" w:sz="4" w:space="0" w:color="auto"/>
              <w:bottom w:val="single" w:sz="8" w:space="0" w:color="000000"/>
              <w:right w:val="single" w:sz="4" w:space="0" w:color="auto"/>
            </w:tcBorders>
            <w:shd w:val="clear" w:color="auto" w:fill="auto"/>
            <w:vAlign w:val="center"/>
          </w:tcPr>
          <w:p w14:paraId="70C1701B"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備考</w:t>
            </w:r>
          </w:p>
        </w:tc>
      </w:tr>
      <w:tr w:rsidR="0084209A" w:rsidRPr="00FE5F5E" w14:paraId="66544B46"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5C7B54BC"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多数の接点を有する補助リレー．</w:t>
            </w:r>
          </w:p>
        </w:tc>
        <w:tc>
          <w:tcPr>
            <w:tcW w:w="2513" w:type="pct"/>
            <w:gridSpan w:val="2"/>
            <w:tcBorders>
              <w:top w:val="nil"/>
              <w:left w:val="nil"/>
              <w:bottom w:val="single" w:sz="4" w:space="0" w:color="auto"/>
              <w:right w:val="single" w:sz="4" w:space="0" w:color="auto"/>
            </w:tcBorders>
            <w:shd w:val="clear" w:color="auto" w:fill="auto"/>
            <w:hideMark/>
          </w:tcPr>
          <w:p w14:paraId="026E8E43"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2407E7DE"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4AD89958"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予定の周期で接点を反復開閉するリレー．</w:t>
            </w:r>
          </w:p>
        </w:tc>
        <w:tc>
          <w:tcPr>
            <w:tcW w:w="2513" w:type="pct"/>
            <w:gridSpan w:val="2"/>
            <w:tcBorders>
              <w:top w:val="nil"/>
              <w:left w:val="nil"/>
              <w:bottom w:val="single" w:sz="4" w:space="0" w:color="auto"/>
              <w:right w:val="single" w:sz="4" w:space="0" w:color="auto"/>
            </w:tcBorders>
            <w:shd w:val="clear" w:color="auto" w:fill="auto"/>
            <w:hideMark/>
          </w:tcPr>
          <w:p w14:paraId="727F987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57A92638"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5E56E7C5"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断続リレーの一種であるが，特にランプを明滅するなど，監視員に注意を喚起させる用途に使用されることを目的とするリレー．</w:t>
            </w:r>
          </w:p>
        </w:tc>
        <w:tc>
          <w:tcPr>
            <w:tcW w:w="2513" w:type="pct"/>
            <w:gridSpan w:val="2"/>
            <w:tcBorders>
              <w:top w:val="nil"/>
              <w:left w:val="nil"/>
              <w:bottom w:val="single" w:sz="4" w:space="0" w:color="auto"/>
              <w:right w:val="single" w:sz="4" w:space="0" w:color="auto"/>
            </w:tcBorders>
            <w:shd w:val="clear" w:color="auto" w:fill="auto"/>
            <w:hideMark/>
          </w:tcPr>
          <w:p w14:paraId="47064C47"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0B1BEDD5"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0F2C17CD"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電圧の大きさと周波数との比で表される特性量で動作するリレー．</w:t>
            </w:r>
          </w:p>
        </w:tc>
        <w:tc>
          <w:tcPr>
            <w:tcW w:w="2513" w:type="pct"/>
            <w:gridSpan w:val="2"/>
            <w:tcBorders>
              <w:top w:val="nil"/>
              <w:left w:val="nil"/>
              <w:bottom w:val="single" w:sz="4" w:space="0" w:color="auto"/>
              <w:right w:val="single" w:sz="4" w:space="0" w:color="auto"/>
            </w:tcBorders>
            <w:shd w:val="clear" w:color="auto" w:fill="auto"/>
            <w:hideMark/>
          </w:tcPr>
          <w:p w14:paraId="2999C4B4"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4EF24304" w14:textId="77777777" w:rsidTr="0036044B">
        <w:trPr>
          <w:cantSplit/>
          <w:trHeight w:val="862"/>
        </w:trPr>
        <w:tc>
          <w:tcPr>
            <w:tcW w:w="2487" w:type="pct"/>
            <w:tcBorders>
              <w:top w:val="nil"/>
              <w:left w:val="single" w:sz="4" w:space="0" w:color="auto"/>
              <w:bottom w:val="single" w:sz="4" w:space="0" w:color="auto"/>
              <w:right w:val="single" w:sz="4" w:space="0" w:color="auto"/>
            </w:tcBorders>
            <w:shd w:val="clear" w:color="auto" w:fill="auto"/>
            <w:hideMark/>
          </w:tcPr>
          <w:p w14:paraId="497FBFF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電力系統の一部</w:t>
            </w:r>
            <w:r>
              <w:rPr>
                <w:rFonts w:ascii="ＭＳ ゴシック" w:eastAsia="ＭＳ ゴシック" w:hAnsi="ＭＳ ゴシック" w:cs="ＭＳ Ｐゴシック" w:hint="eastAsia"/>
                <w:sz w:val="16"/>
                <w:szCs w:val="16"/>
              </w:rPr>
              <w:t>又は，</w:t>
            </w:r>
            <w:r w:rsidRPr="00FE5F5E">
              <w:rPr>
                <w:rFonts w:ascii="ＭＳ ゴシック" w:eastAsia="ＭＳ ゴシック" w:hAnsi="ＭＳ ゴシック" w:cs="ＭＳ Ｐゴシック" w:hint="eastAsia"/>
                <w:sz w:val="16"/>
                <w:szCs w:val="16"/>
              </w:rPr>
              <w:t>分散電源が単独運転状態（電源系統から切り離されても運転を維持している）になったことを検出するリレー．</w:t>
            </w:r>
          </w:p>
        </w:tc>
        <w:tc>
          <w:tcPr>
            <w:tcW w:w="2513" w:type="pct"/>
            <w:gridSpan w:val="2"/>
            <w:tcBorders>
              <w:top w:val="nil"/>
              <w:left w:val="nil"/>
              <w:bottom w:val="single" w:sz="4" w:space="0" w:color="auto"/>
              <w:right w:val="single" w:sz="4" w:space="0" w:color="auto"/>
            </w:tcBorders>
            <w:shd w:val="clear" w:color="auto" w:fill="auto"/>
            <w:hideMark/>
          </w:tcPr>
          <w:p w14:paraId="44F39043"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1C4ED0" w14:paraId="414D6158" w14:textId="77777777" w:rsidTr="0036044B">
        <w:trPr>
          <w:cantSplit/>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1C0C7" w14:textId="77777777" w:rsidR="0084209A" w:rsidRPr="001C4ED0" w:rsidRDefault="00270FD0"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bCs/>
                <w:szCs w:val="18"/>
              </w:rPr>
            </w:pPr>
            <w:r w:rsidRPr="001C4ED0">
              <w:rPr>
                <w:rFonts w:ascii="ＭＳ ゴシック" w:eastAsia="ＭＳ ゴシック" w:hAnsi="ＭＳ ゴシック" w:cs="ＭＳ Ｐゴシック" w:hint="eastAsia"/>
                <w:bCs/>
                <w:szCs w:val="18"/>
              </w:rPr>
              <w:t xml:space="preserve">　14.00 ディジタルリレー関連</w:t>
            </w:r>
          </w:p>
        </w:tc>
      </w:tr>
      <w:tr w:rsidR="0084209A" w:rsidRPr="00FE5F5E" w14:paraId="7643CB10"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509C38A5"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単一</w:t>
            </w:r>
            <w:r>
              <w:rPr>
                <w:rFonts w:ascii="ＭＳ ゴシック" w:eastAsia="ＭＳ ゴシック" w:hAnsi="ＭＳ ゴシック" w:cs="ＭＳ Ｐゴシック" w:hint="eastAsia"/>
                <w:sz w:val="16"/>
                <w:szCs w:val="16"/>
              </w:rPr>
              <w:t xml:space="preserve"> 又は，</w:t>
            </w:r>
            <w:r w:rsidRPr="00FE5F5E">
              <w:rPr>
                <w:rFonts w:ascii="ＭＳ ゴシック" w:eastAsia="ＭＳ ゴシック" w:hAnsi="ＭＳ ゴシック" w:cs="ＭＳ Ｐゴシック" w:hint="eastAsia"/>
                <w:sz w:val="16"/>
                <w:szCs w:val="16"/>
              </w:rPr>
              <w:t>複数のディジタルリレー要素から成るハードウェアの1単位．</w:t>
            </w:r>
          </w:p>
        </w:tc>
        <w:tc>
          <w:tcPr>
            <w:tcW w:w="2513" w:type="pct"/>
            <w:gridSpan w:val="2"/>
            <w:tcBorders>
              <w:top w:val="nil"/>
              <w:left w:val="nil"/>
              <w:bottom w:val="single" w:sz="4" w:space="0" w:color="auto"/>
              <w:right w:val="single" w:sz="4" w:space="0" w:color="auto"/>
            </w:tcBorders>
            <w:shd w:val="clear" w:color="auto" w:fill="auto"/>
            <w:hideMark/>
          </w:tcPr>
          <w:p w14:paraId="1435FD51"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入力変換器を含む場合もある．</w:t>
            </w:r>
            <w:r w:rsidRPr="00FE5F5E">
              <w:rPr>
                <w:rFonts w:ascii="ＭＳ ゴシック" w:eastAsia="ＭＳ ゴシック" w:hAnsi="ＭＳ ゴシック" w:cs="ＭＳ Ｐゴシック" w:hint="eastAsia"/>
                <w:sz w:val="16"/>
                <w:szCs w:val="16"/>
              </w:rPr>
              <w:br/>
            </w:r>
            <w:r>
              <w:rPr>
                <w:rFonts w:ascii="ＭＳ ゴシック" w:eastAsia="ＭＳ ゴシック" w:hAnsi="ＭＳ ゴシック" w:cs="ＭＳ Ｐゴシック" w:hint="eastAsia"/>
                <w:sz w:val="16"/>
                <w:szCs w:val="16"/>
              </w:rPr>
              <w:t>例：</w:t>
            </w:r>
            <w:r w:rsidRPr="00FE5F5E">
              <w:rPr>
                <w:rFonts w:ascii="ＭＳ ゴシック" w:eastAsia="ＭＳ ゴシック" w:hAnsi="ＭＳ ゴシック" w:cs="ＭＳ Ｐゴシック" w:hint="eastAsia"/>
                <w:sz w:val="16"/>
                <w:szCs w:val="16"/>
              </w:rPr>
              <w:t>図</w:t>
            </w:r>
            <w:r>
              <w:rPr>
                <w:rFonts w:ascii="ＭＳ ゴシック" w:eastAsia="ＭＳ ゴシック" w:hAnsi="ＭＳ ゴシック" w:cs="ＭＳ Ｐゴシック" w:hint="eastAsia"/>
                <w:sz w:val="16"/>
                <w:szCs w:val="16"/>
              </w:rPr>
              <w:t>A.16</w:t>
            </w:r>
            <w:r w:rsidRPr="00FE5F5E">
              <w:rPr>
                <w:rFonts w:ascii="ＭＳ ゴシック" w:eastAsia="ＭＳ ゴシック" w:hAnsi="ＭＳ ゴシック" w:cs="ＭＳ Ｐゴシック" w:hint="eastAsia"/>
                <w:sz w:val="16"/>
                <w:szCs w:val="16"/>
              </w:rPr>
              <w:t>参照</w:t>
            </w:r>
          </w:p>
        </w:tc>
      </w:tr>
      <w:tr w:rsidR="0084209A" w:rsidRPr="00FE5F5E" w14:paraId="7E3F0131"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21D21F53" w14:textId="77777777" w:rsidR="0084209A" w:rsidRPr="00C260F7"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C260F7">
              <w:rPr>
                <w:rFonts w:ascii="ＭＳ ゴシック" w:eastAsia="ＭＳ ゴシック" w:hAnsi="ＭＳ ゴシック" w:cs="ＭＳ Ｐゴシック" w:hint="eastAsia"/>
                <w:sz w:val="16"/>
                <w:szCs w:val="16"/>
              </w:rPr>
              <w:t>電力系統の電圧・電流などの電気的な量（アナログ入力）をディジタル量に変換する部位．</w:t>
            </w:r>
          </w:p>
        </w:tc>
        <w:tc>
          <w:tcPr>
            <w:tcW w:w="2513" w:type="pct"/>
            <w:gridSpan w:val="2"/>
            <w:tcBorders>
              <w:top w:val="nil"/>
              <w:left w:val="nil"/>
              <w:bottom w:val="single" w:sz="4" w:space="0" w:color="auto"/>
              <w:right w:val="single" w:sz="4" w:space="0" w:color="auto"/>
            </w:tcBorders>
            <w:shd w:val="clear" w:color="auto" w:fill="auto"/>
            <w:hideMark/>
          </w:tcPr>
          <w:p w14:paraId="15086608"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例：</w:t>
            </w:r>
            <w:r w:rsidRPr="00FE5F5E">
              <w:rPr>
                <w:rFonts w:ascii="ＭＳ ゴシック" w:eastAsia="ＭＳ ゴシック" w:hAnsi="ＭＳ ゴシック" w:cs="ＭＳ Ｐゴシック" w:hint="eastAsia"/>
                <w:sz w:val="16"/>
                <w:szCs w:val="16"/>
              </w:rPr>
              <w:t>図</w:t>
            </w:r>
            <w:r>
              <w:rPr>
                <w:rFonts w:ascii="ＭＳ ゴシック" w:eastAsia="ＭＳ ゴシック" w:hAnsi="ＭＳ ゴシック" w:cs="ＭＳ Ｐゴシック" w:hint="eastAsia"/>
                <w:sz w:val="16"/>
                <w:szCs w:val="16"/>
              </w:rPr>
              <w:t>A.16</w:t>
            </w:r>
            <w:r w:rsidRPr="00FE5F5E">
              <w:rPr>
                <w:rFonts w:ascii="ＭＳ ゴシック" w:eastAsia="ＭＳ ゴシック" w:hAnsi="ＭＳ ゴシック" w:cs="ＭＳ Ｐゴシック" w:hint="eastAsia"/>
                <w:sz w:val="16"/>
                <w:szCs w:val="16"/>
              </w:rPr>
              <w:t>参照</w:t>
            </w:r>
          </w:p>
        </w:tc>
      </w:tr>
      <w:tr w:rsidR="0084209A" w:rsidRPr="00FE5F5E" w14:paraId="3517040F" w14:textId="77777777" w:rsidTr="0036044B">
        <w:trPr>
          <w:cantSplit/>
          <w:trHeight w:val="1114"/>
        </w:trPr>
        <w:tc>
          <w:tcPr>
            <w:tcW w:w="2487" w:type="pct"/>
            <w:tcBorders>
              <w:top w:val="nil"/>
              <w:left w:val="single" w:sz="4" w:space="0" w:color="auto"/>
              <w:bottom w:val="single" w:sz="4" w:space="0" w:color="auto"/>
              <w:right w:val="single" w:sz="4" w:space="0" w:color="auto"/>
            </w:tcBorders>
            <w:shd w:val="clear" w:color="auto" w:fill="auto"/>
            <w:hideMark/>
          </w:tcPr>
          <w:p w14:paraId="521DAF28"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補助変圧器（補助VT），補助変流器（補助CT）などを内蔵し,系統に接続されるVT回路,CT回路と電気的絶縁を図るとともに,電圧,電流を後続の回路に適したレベルに変換する要素．</w:t>
            </w:r>
          </w:p>
        </w:tc>
        <w:tc>
          <w:tcPr>
            <w:tcW w:w="2513" w:type="pct"/>
            <w:gridSpan w:val="2"/>
            <w:tcBorders>
              <w:top w:val="nil"/>
              <w:left w:val="nil"/>
              <w:bottom w:val="single" w:sz="4" w:space="0" w:color="auto"/>
              <w:right w:val="single" w:sz="4" w:space="0" w:color="auto"/>
            </w:tcBorders>
            <w:shd w:val="clear" w:color="auto" w:fill="auto"/>
            <w:hideMark/>
          </w:tcPr>
          <w:p w14:paraId="57D5833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72EFB798"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4F0386B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主にサンプリング時の折り返し誤差の影響を抑制するため，A/D変換器の前段に設置する電子部品によるフィルタ．</w:t>
            </w:r>
          </w:p>
        </w:tc>
        <w:tc>
          <w:tcPr>
            <w:tcW w:w="2513" w:type="pct"/>
            <w:gridSpan w:val="2"/>
            <w:tcBorders>
              <w:top w:val="nil"/>
              <w:left w:val="nil"/>
              <w:bottom w:val="single" w:sz="4" w:space="0" w:color="auto"/>
              <w:right w:val="single" w:sz="4" w:space="0" w:color="auto"/>
            </w:tcBorders>
            <w:shd w:val="clear" w:color="auto" w:fill="auto"/>
            <w:hideMark/>
          </w:tcPr>
          <w:p w14:paraId="55532CEF"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0E8D1AD3"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71633C33"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アナログ量のディジタル変換を行い，ディジタル変換された値を出力する要素．</w:t>
            </w:r>
          </w:p>
        </w:tc>
        <w:tc>
          <w:tcPr>
            <w:tcW w:w="2513" w:type="pct"/>
            <w:gridSpan w:val="2"/>
            <w:tcBorders>
              <w:top w:val="nil"/>
              <w:left w:val="nil"/>
              <w:bottom w:val="single" w:sz="4" w:space="0" w:color="auto"/>
              <w:right w:val="single" w:sz="4" w:space="0" w:color="auto"/>
            </w:tcBorders>
            <w:shd w:val="clear" w:color="auto" w:fill="auto"/>
            <w:hideMark/>
          </w:tcPr>
          <w:p w14:paraId="070965A5"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569461F5"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564AC6C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直流分，高調波</w:t>
            </w:r>
            <w:r>
              <w:rPr>
                <w:rFonts w:ascii="ＭＳ ゴシック" w:eastAsia="ＭＳ ゴシック" w:hAnsi="ＭＳ ゴシック" w:cs="ＭＳ Ｐゴシック" w:hint="eastAsia"/>
                <w:sz w:val="16"/>
                <w:szCs w:val="16"/>
              </w:rPr>
              <w:t>，又は</w:t>
            </w:r>
            <w:r w:rsidRPr="00FE5F5E">
              <w:rPr>
                <w:rFonts w:ascii="ＭＳ ゴシック" w:eastAsia="ＭＳ ゴシック" w:hAnsi="ＭＳ ゴシック" w:cs="ＭＳ Ｐゴシック" w:hint="eastAsia"/>
                <w:sz w:val="16"/>
                <w:szCs w:val="16"/>
              </w:rPr>
              <w:t>特定周波数成分の抽出・除去を目的にプログラムで実現するフィルタ．</w:t>
            </w:r>
          </w:p>
        </w:tc>
        <w:tc>
          <w:tcPr>
            <w:tcW w:w="2513" w:type="pct"/>
            <w:gridSpan w:val="2"/>
            <w:tcBorders>
              <w:top w:val="nil"/>
              <w:left w:val="nil"/>
              <w:bottom w:val="single" w:sz="4" w:space="0" w:color="auto"/>
              <w:right w:val="single" w:sz="4" w:space="0" w:color="auto"/>
            </w:tcBorders>
            <w:shd w:val="clear" w:color="auto" w:fill="auto"/>
            <w:hideMark/>
          </w:tcPr>
          <w:p w14:paraId="0DB79323"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bl>
    <w:p w14:paraId="157ECF58" w14:textId="06A6678E" w:rsidR="0084209A"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A0" w:firstRow="1" w:lastRow="0" w:firstColumn="1" w:lastColumn="0" w:noHBand="0" w:noVBand="1"/>
      </w:tblPr>
      <w:tblGrid>
        <w:gridCol w:w="813"/>
        <w:gridCol w:w="1836"/>
        <w:gridCol w:w="1809"/>
        <w:gridCol w:w="2121"/>
      </w:tblGrid>
      <w:tr w:rsidR="0084209A" w:rsidRPr="00F83CBA" w14:paraId="7B4BA56D" w14:textId="77777777" w:rsidTr="0036044B">
        <w:trPr>
          <w:cantSplit/>
          <w:trHeight w:val="283"/>
        </w:trPr>
        <w:tc>
          <w:tcPr>
            <w:tcW w:w="618" w:type="pct"/>
            <w:tcBorders>
              <w:top w:val="single" w:sz="8" w:space="0" w:color="auto"/>
              <w:left w:val="single" w:sz="8" w:space="0" w:color="auto"/>
              <w:bottom w:val="single" w:sz="8" w:space="0" w:color="000000"/>
              <w:right w:val="single" w:sz="4" w:space="0" w:color="auto"/>
            </w:tcBorders>
            <w:shd w:val="clear" w:color="auto" w:fill="auto"/>
            <w:vAlign w:val="center"/>
          </w:tcPr>
          <w:p w14:paraId="3E04E948"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番号</w:t>
            </w:r>
          </w:p>
        </w:tc>
        <w:tc>
          <w:tcPr>
            <w:tcW w:w="1395" w:type="pct"/>
            <w:tcBorders>
              <w:top w:val="single" w:sz="8" w:space="0" w:color="auto"/>
              <w:left w:val="single" w:sz="4" w:space="0" w:color="auto"/>
              <w:bottom w:val="single" w:sz="8" w:space="0" w:color="000000"/>
              <w:right w:val="single" w:sz="4" w:space="0" w:color="auto"/>
            </w:tcBorders>
            <w:shd w:val="clear" w:color="auto" w:fill="auto"/>
            <w:vAlign w:val="center"/>
          </w:tcPr>
          <w:p w14:paraId="5D7644DF"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用語</w:t>
            </w:r>
          </w:p>
        </w:tc>
        <w:tc>
          <w:tcPr>
            <w:tcW w:w="1375" w:type="pct"/>
            <w:tcBorders>
              <w:top w:val="single" w:sz="8" w:space="0" w:color="auto"/>
              <w:left w:val="single" w:sz="4" w:space="0" w:color="auto"/>
              <w:bottom w:val="single" w:sz="8" w:space="0" w:color="000000"/>
              <w:right w:val="single" w:sz="4" w:space="0" w:color="auto"/>
            </w:tcBorders>
            <w:shd w:val="clear" w:color="auto" w:fill="auto"/>
            <w:vAlign w:val="center"/>
          </w:tcPr>
          <w:p w14:paraId="1D3D176D" w14:textId="2D79564E" w:rsidR="0084209A" w:rsidRPr="00F83CBA" w:rsidRDefault="000F516C"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Pr>
                <w:rFonts w:ascii="ＭＳ ゴシック" w:eastAsia="ＭＳ ゴシック" w:hAnsi="ＭＳ ゴシック" w:cs="ＭＳ Ｐゴシック" w:hint="eastAsia"/>
                <w:bCs/>
                <w:color w:val="000000"/>
                <w:szCs w:val="18"/>
              </w:rPr>
              <w:t>読み方</w:t>
            </w:r>
          </w:p>
        </w:tc>
        <w:tc>
          <w:tcPr>
            <w:tcW w:w="1612" w:type="pct"/>
            <w:tcBorders>
              <w:top w:val="single" w:sz="8" w:space="0" w:color="auto"/>
              <w:left w:val="single" w:sz="4" w:space="0" w:color="auto"/>
              <w:bottom w:val="single" w:sz="8" w:space="0" w:color="000000"/>
              <w:right w:val="single" w:sz="4" w:space="0" w:color="auto"/>
            </w:tcBorders>
            <w:shd w:val="clear" w:color="auto" w:fill="auto"/>
            <w:vAlign w:val="center"/>
          </w:tcPr>
          <w:p w14:paraId="4BB8601A"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英語</w:t>
            </w:r>
          </w:p>
        </w:tc>
      </w:tr>
      <w:tr w:rsidR="0084209A" w:rsidRPr="00FE5F5E" w14:paraId="08B775EB" w14:textId="77777777" w:rsidTr="0036044B">
        <w:trPr>
          <w:cantSplit/>
          <w:trHeight w:val="885"/>
        </w:trPr>
        <w:tc>
          <w:tcPr>
            <w:tcW w:w="618" w:type="pct"/>
            <w:tcBorders>
              <w:top w:val="nil"/>
              <w:left w:val="single" w:sz="8" w:space="0" w:color="auto"/>
              <w:bottom w:val="single" w:sz="4" w:space="0" w:color="auto"/>
              <w:right w:val="single" w:sz="4" w:space="0" w:color="auto"/>
            </w:tcBorders>
            <w:shd w:val="clear" w:color="auto" w:fill="auto"/>
            <w:hideMark/>
          </w:tcPr>
          <w:p w14:paraId="20163A97"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14.07</w:t>
            </w:r>
          </w:p>
        </w:tc>
        <w:tc>
          <w:tcPr>
            <w:tcW w:w="1395" w:type="pct"/>
            <w:tcBorders>
              <w:top w:val="nil"/>
              <w:left w:val="nil"/>
              <w:bottom w:val="single" w:sz="4" w:space="0" w:color="auto"/>
              <w:right w:val="single" w:sz="4" w:space="0" w:color="auto"/>
            </w:tcBorders>
            <w:shd w:val="clear" w:color="auto" w:fill="auto"/>
            <w:hideMark/>
          </w:tcPr>
          <w:p w14:paraId="0FD26D3A"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A/D変換部有効精度</w:t>
            </w:r>
          </w:p>
        </w:tc>
        <w:tc>
          <w:tcPr>
            <w:tcW w:w="1375" w:type="pct"/>
            <w:tcBorders>
              <w:top w:val="nil"/>
              <w:left w:val="nil"/>
              <w:bottom w:val="single" w:sz="4" w:space="0" w:color="auto"/>
              <w:right w:val="single" w:sz="4" w:space="0" w:color="auto"/>
            </w:tcBorders>
            <w:shd w:val="clear" w:color="auto" w:fill="auto"/>
            <w:hideMark/>
          </w:tcPr>
          <w:p w14:paraId="16B510A8"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えーで</w:t>
            </w:r>
            <w:r>
              <w:rPr>
                <w:rFonts w:ascii="ＭＳ ゴシック" w:eastAsia="ＭＳ ゴシック" w:hAnsi="ＭＳ ゴシック" w:cs="ＭＳ Ｐゴシック" w:hint="eastAsia"/>
                <w:sz w:val="14"/>
                <w:szCs w:val="14"/>
              </w:rPr>
              <w:t>ぃ</w:t>
            </w:r>
            <w:r w:rsidRPr="00FE5F5E">
              <w:rPr>
                <w:rFonts w:ascii="ＭＳ ゴシック" w:eastAsia="ＭＳ ゴシック" w:hAnsi="ＭＳ ゴシック" w:cs="ＭＳ Ｐゴシック" w:hint="eastAsia"/>
                <w:sz w:val="14"/>
                <w:szCs w:val="14"/>
              </w:rPr>
              <w:t>ーへんかんぶゆうこうせいど</w:t>
            </w:r>
          </w:p>
        </w:tc>
        <w:tc>
          <w:tcPr>
            <w:tcW w:w="1612" w:type="pct"/>
            <w:tcBorders>
              <w:top w:val="nil"/>
              <w:left w:val="nil"/>
              <w:bottom w:val="single" w:sz="4" w:space="0" w:color="auto"/>
              <w:right w:val="single" w:sz="4" w:space="0" w:color="auto"/>
            </w:tcBorders>
            <w:shd w:val="clear" w:color="auto" w:fill="auto"/>
            <w:hideMark/>
          </w:tcPr>
          <w:p w14:paraId="3B4CB48E"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analog-to-digital converter effective accuracy</w:t>
            </w:r>
          </w:p>
        </w:tc>
      </w:tr>
      <w:tr w:rsidR="0084209A" w:rsidRPr="00FE5F5E" w14:paraId="095DA965" w14:textId="77777777" w:rsidTr="0036044B">
        <w:trPr>
          <w:cantSplit/>
          <w:trHeight w:val="875"/>
        </w:trPr>
        <w:tc>
          <w:tcPr>
            <w:tcW w:w="618" w:type="pct"/>
            <w:tcBorders>
              <w:top w:val="nil"/>
              <w:left w:val="single" w:sz="8" w:space="0" w:color="auto"/>
              <w:bottom w:val="single" w:sz="4" w:space="0" w:color="auto"/>
              <w:right w:val="single" w:sz="4" w:space="0" w:color="auto"/>
            </w:tcBorders>
            <w:shd w:val="clear" w:color="auto" w:fill="auto"/>
            <w:hideMark/>
          </w:tcPr>
          <w:p w14:paraId="0133730B"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14.08</w:t>
            </w:r>
          </w:p>
        </w:tc>
        <w:tc>
          <w:tcPr>
            <w:tcW w:w="1395" w:type="pct"/>
            <w:tcBorders>
              <w:top w:val="nil"/>
              <w:left w:val="nil"/>
              <w:bottom w:val="single" w:sz="4" w:space="0" w:color="auto"/>
              <w:right w:val="single" w:sz="4" w:space="0" w:color="auto"/>
            </w:tcBorders>
            <w:shd w:val="clear" w:color="auto" w:fill="auto"/>
            <w:hideMark/>
          </w:tcPr>
          <w:p w14:paraId="2DD12917"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LSBの重み</w:t>
            </w:r>
          </w:p>
        </w:tc>
        <w:tc>
          <w:tcPr>
            <w:tcW w:w="1375" w:type="pct"/>
            <w:tcBorders>
              <w:top w:val="nil"/>
              <w:left w:val="nil"/>
              <w:bottom w:val="single" w:sz="4" w:space="0" w:color="auto"/>
              <w:right w:val="single" w:sz="4" w:space="0" w:color="auto"/>
            </w:tcBorders>
            <w:shd w:val="clear" w:color="auto" w:fill="auto"/>
            <w:hideMark/>
          </w:tcPr>
          <w:p w14:paraId="4C2224C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えるえすびーのおもみ</w:t>
            </w:r>
          </w:p>
        </w:tc>
        <w:tc>
          <w:tcPr>
            <w:tcW w:w="1612" w:type="pct"/>
            <w:tcBorders>
              <w:top w:val="nil"/>
              <w:left w:val="nil"/>
              <w:bottom w:val="single" w:sz="4" w:space="0" w:color="auto"/>
              <w:right w:val="single" w:sz="4" w:space="0" w:color="auto"/>
            </w:tcBorders>
            <w:shd w:val="clear" w:color="auto" w:fill="auto"/>
            <w:hideMark/>
          </w:tcPr>
          <w:p w14:paraId="54E8FDCE"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LSB value</w:t>
            </w:r>
          </w:p>
        </w:tc>
      </w:tr>
      <w:tr w:rsidR="0084209A" w:rsidRPr="00FE5F5E" w14:paraId="3D809987" w14:textId="77777777" w:rsidTr="0036044B">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69384E3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14.09</w:t>
            </w:r>
          </w:p>
        </w:tc>
        <w:tc>
          <w:tcPr>
            <w:tcW w:w="1395" w:type="pct"/>
            <w:tcBorders>
              <w:top w:val="nil"/>
              <w:left w:val="nil"/>
              <w:bottom w:val="single" w:sz="4" w:space="0" w:color="auto"/>
              <w:right w:val="single" w:sz="4" w:space="0" w:color="auto"/>
            </w:tcBorders>
            <w:shd w:val="clear" w:color="auto" w:fill="auto"/>
            <w:hideMark/>
          </w:tcPr>
          <w:p w14:paraId="301CD17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サンプリング周波数</w:t>
            </w:r>
          </w:p>
        </w:tc>
        <w:tc>
          <w:tcPr>
            <w:tcW w:w="1375" w:type="pct"/>
            <w:tcBorders>
              <w:top w:val="nil"/>
              <w:left w:val="nil"/>
              <w:bottom w:val="single" w:sz="4" w:space="0" w:color="auto"/>
              <w:right w:val="single" w:sz="4" w:space="0" w:color="auto"/>
            </w:tcBorders>
            <w:shd w:val="clear" w:color="auto" w:fill="auto"/>
            <w:hideMark/>
          </w:tcPr>
          <w:p w14:paraId="5C9BD0DD" w14:textId="77777777" w:rsidR="0084209A" w:rsidRPr="00270FD0"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pacing w:val="-2"/>
                <w:sz w:val="14"/>
                <w:szCs w:val="14"/>
              </w:rPr>
            </w:pPr>
            <w:r w:rsidRPr="00270FD0">
              <w:rPr>
                <w:rFonts w:ascii="ＭＳ ゴシック" w:eastAsia="ＭＳ ゴシック" w:hAnsi="ＭＳ ゴシック" w:cs="ＭＳ Ｐゴシック" w:hint="eastAsia"/>
                <w:spacing w:val="-2"/>
                <w:sz w:val="14"/>
                <w:szCs w:val="14"/>
              </w:rPr>
              <w:t>さんぷりんぐしゅうはすう</w:t>
            </w:r>
          </w:p>
        </w:tc>
        <w:tc>
          <w:tcPr>
            <w:tcW w:w="1612" w:type="pct"/>
            <w:tcBorders>
              <w:top w:val="nil"/>
              <w:left w:val="nil"/>
              <w:bottom w:val="single" w:sz="4" w:space="0" w:color="auto"/>
              <w:right w:val="single" w:sz="4" w:space="0" w:color="auto"/>
            </w:tcBorders>
            <w:shd w:val="clear" w:color="auto" w:fill="auto"/>
            <w:hideMark/>
          </w:tcPr>
          <w:p w14:paraId="60A88EF1"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sampling rate</w:t>
            </w:r>
          </w:p>
        </w:tc>
      </w:tr>
      <w:tr w:rsidR="0084209A" w:rsidRPr="00FE5F5E" w14:paraId="03E2A16E" w14:textId="77777777" w:rsidTr="0036044B">
        <w:trPr>
          <w:cantSplit/>
          <w:trHeight w:val="1057"/>
        </w:trPr>
        <w:tc>
          <w:tcPr>
            <w:tcW w:w="618" w:type="pct"/>
            <w:tcBorders>
              <w:top w:val="nil"/>
              <w:left w:val="single" w:sz="8" w:space="0" w:color="auto"/>
              <w:bottom w:val="single" w:sz="4" w:space="0" w:color="auto"/>
              <w:right w:val="single" w:sz="4" w:space="0" w:color="auto"/>
            </w:tcBorders>
            <w:shd w:val="clear" w:color="auto" w:fill="auto"/>
            <w:hideMark/>
          </w:tcPr>
          <w:p w14:paraId="098EB20E"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14.10</w:t>
            </w:r>
          </w:p>
        </w:tc>
        <w:tc>
          <w:tcPr>
            <w:tcW w:w="1395" w:type="pct"/>
            <w:tcBorders>
              <w:top w:val="nil"/>
              <w:left w:val="nil"/>
              <w:bottom w:val="single" w:sz="4" w:space="0" w:color="auto"/>
              <w:right w:val="single" w:sz="4" w:space="0" w:color="auto"/>
            </w:tcBorders>
            <w:shd w:val="clear" w:color="auto" w:fill="auto"/>
            <w:hideMark/>
          </w:tcPr>
          <w:p w14:paraId="425166AD"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高速サンプリング</w:t>
            </w:r>
          </w:p>
        </w:tc>
        <w:tc>
          <w:tcPr>
            <w:tcW w:w="1375" w:type="pct"/>
            <w:tcBorders>
              <w:top w:val="nil"/>
              <w:left w:val="nil"/>
              <w:bottom w:val="single" w:sz="4" w:space="0" w:color="auto"/>
              <w:right w:val="single" w:sz="4" w:space="0" w:color="auto"/>
            </w:tcBorders>
            <w:shd w:val="clear" w:color="auto" w:fill="auto"/>
            <w:hideMark/>
          </w:tcPr>
          <w:p w14:paraId="47DCDF67"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こうそくさんぷりんぐ</w:t>
            </w:r>
          </w:p>
        </w:tc>
        <w:tc>
          <w:tcPr>
            <w:tcW w:w="1612" w:type="pct"/>
            <w:tcBorders>
              <w:top w:val="nil"/>
              <w:left w:val="nil"/>
              <w:bottom w:val="single" w:sz="4" w:space="0" w:color="auto"/>
              <w:right w:val="single" w:sz="4" w:space="0" w:color="auto"/>
            </w:tcBorders>
            <w:shd w:val="clear" w:color="auto" w:fill="auto"/>
            <w:hideMark/>
          </w:tcPr>
          <w:p w14:paraId="7F73431D"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high-speed sampling</w:t>
            </w:r>
          </w:p>
        </w:tc>
      </w:tr>
      <w:tr w:rsidR="0084209A" w:rsidRPr="00FE5F5E" w14:paraId="5A7187D9" w14:textId="77777777" w:rsidTr="0036044B">
        <w:trPr>
          <w:cantSplit/>
          <w:trHeight w:val="903"/>
        </w:trPr>
        <w:tc>
          <w:tcPr>
            <w:tcW w:w="618" w:type="pct"/>
            <w:tcBorders>
              <w:top w:val="nil"/>
              <w:left w:val="single" w:sz="8" w:space="0" w:color="auto"/>
              <w:bottom w:val="single" w:sz="4" w:space="0" w:color="auto"/>
              <w:right w:val="single" w:sz="4" w:space="0" w:color="auto"/>
            </w:tcBorders>
            <w:shd w:val="clear" w:color="auto" w:fill="auto"/>
            <w:hideMark/>
          </w:tcPr>
          <w:p w14:paraId="2857B009"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14.11</w:t>
            </w:r>
          </w:p>
        </w:tc>
        <w:tc>
          <w:tcPr>
            <w:tcW w:w="1395" w:type="pct"/>
            <w:tcBorders>
              <w:top w:val="nil"/>
              <w:left w:val="nil"/>
              <w:bottom w:val="single" w:sz="4" w:space="0" w:color="auto"/>
              <w:right w:val="single" w:sz="4" w:space="0" w:color="auto"/>
            </w:tcBorders>
            <w:shd w:val="clear" w:color="auto" w:fill="auto"/>
            <w:hideMark/>
          </w:tcPr>
          <w:p w14:paraId="47091027"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フルスケール</w:t>
            </w:r>
          </w:p>
        </w:tc>
        <w:tc>
          <w:tcPr>
            <w:tcW w:w="1375" w:type="pct"/>
            <w:tcBorders>
              <w:top w:val="nil"/>
              <w:left w:val="nil"/>
              <w:bottom w:val="single" w:sz="4" w:space="0" w:color="auto"/>
              <w:right w:val="single" w:sz="4" w:space="0" w:color="auto"/>
            </w:tcBorders>
            <w:shd w:val="clear" w:color="auto" w:fill="auto"/>
            <w:hideMark/>
          </w:tcPr>
          <w:p w14:paraId="41BD7B9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ふるすけーる</w:t>
            </w:r>
          </w:p>
        </w:tc>
        <w:tc>
          <w:tcPr>
            <w:tcW w:w="1612" w:type="pct"/>
            <w:tcBorders>
              <w:top w:val="nil"/>
              <w:left w:val="nil"/>
              <w:bottom w:val="single" w:sz="4" w:space="0" w:color="auto"/>
              <w:right w:val="single" w:sz="4" w:space="0" w:color="auto"/>
            </w:tcBorders>
            <w:shd w:val="clear" w:color="auto" w:fill="auto"/>
            <w:hideMark/>
          </w:tcPr>
          <w:p w14:paraId="1D3A2386"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full scale</w:t>
            </w:r>
          </w:p>
        </w:tc>
      </w:tr>
      <w:tr w:rsidR="0084209A" w:rsidRPr="00FE5F5E" w14:paraId="55565E42" w14:textId="77777777" w:rsidTr="0036044B">
        <w:trPr>
          <w:cantSplit/>
          <w:trHeight w:val="690"/>
        </w:trPr>
        <w:tc>
          <w:tcPr>
            <w:tcW w:w="618" w:type="pct"/>
            <w:tcBorders>
              <w:top w:val="nil"/>
              <w:left w:val="single" w:sz="8" w:space="0" w:color="auto"/>
              <w:bottom w:val="single" w:sz="4" w:space="0" w:color="auto"/>
              <w:right w:val="single" w:sz="4" w:space="0" w:color="auto"/>
            </w:tcBorders>
            <w:shd w:val="clear" w:color="auto" w:fill="auto"/>
            <w:hideMark/>
          </w:tcPr>
          <w:p w14:paraId="50756433"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14.12</w:t>
            </w:r>
          </w:p>
        </w:tc>
        <w:tc>
          <w:tcPr>
            <w:tcW w:w="1395" w:type="pct"/>
            <w:tcBorders>
              <w:top w:val="nil"/>
              <w:left w:val="nil"/>
              <w:bottom w:val="single" w:sz="4" w:space="0" w:color="auto"/>
              <w:right w:val="single" w:sz="4" w:space="0" w:color="auto"/>
            </w:tcBorders>
            <w:shd w:val="clear" w:color="auto" w:fill="auto"/>
            <w:hideMark/>
          </w:tcPr>
          <w:p w14:paraId="4291E699"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クロストーク</w:t>
            </w:r>
          </w:p>
        </w:tc>
        <w:tc>
          <w:tcPr>
            <w:tcW w:w="1375" w:type="pct"/>
            <w:tcBorders>
              <w:top w:val="nil"/>
              <w:left w:val="nil"/>
              <w:bottom w:val="single" w:sz="4" w:space="0" w:color="auto"/>
              <w:right w:val="single" w:sz="4" w:space="0" w:color="auto"/>
            </w:tcBorders>
            <w:shd w:val="clear" w:color="auto" w:fill="auto"/>
            <w:hideMark/>
          </w:tcPr>
          <w:p w14:paraId="72484EE6"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くろすとーく</w:t>
            </w:r>
          </w:p>
        </w:tc>
        <w:tc>
          <w:tcPr>
            <w:tcW w:w="1612" w:type="pct"/>
            <w:tcBorders>
              <w:top w:val="nil"/>
              <w:left w:val="nil"/>
              <w:bottom w:val="single" w:sz="4" w:space="0" w:color="auto"/>
              <w:right w:val="single" w:sz="4" w:space="0" w:color="auto"/>
            </w:tcBorders>
            <w:shd w:val="clear" w:color="auto" w:fill="auto"/>
            <w:hideMark/>
          </w:tcPr>
          <w:p w14:paraId="5B07CD28"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crosstalk</w:t>
            </w:r>
          </w:p>
        </w:tc>
      </w:tr>
      <w:tr w:rsidR="0084209A" w:rsidRPr="00FE5F5E" w14:paraId="42946BC1" w14:textId="77777777" w:rsidTr="0036044B">
        <w:trPr>
          <w:cantSplit/>
          <w:trHeight w:val="1351"/>
        </w:trPr>
        <w:tc>
          <w:tcPr>
            <w:tcW w:w="618" w:type="pct"/>
            <w:tcBorders>
              <w:top w:val="nil"/>
              <w:left w:val="single" w:sz="8" w:space="0" w:color="auto"/>
              <w:bottom w:val="single" w:sz="8" w:space="0" w:color="auto"/>
              <w:right w:val="single" w:sz="4" w:space="0" w:color="auto"/>
            </w:tcBorders>
            <w:shd w:val="clear" w:color="auto" w:fill="auto"/>
            <w:hideMark/>
          </w:tcPr>
          <w:p w14:paraId="6D6AE4F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14.13</w:t>
            </w:r>
          </w:p>
        </w:tc>
        <w:tc>
          <w:tcPr>
            <w:tcW w:w="1395" w:type="pct"/>
            <w:tcBorders>
              <w:top w:val="nil"/>
              <w:left w:val="nil"/>
              <w:bottom w:val="single" w:sz="8" w:space="0" w:color="auto"/>
              <w:right w:val="single" w:sz="4" w:space="0" w:color="auto"/>
            </w:tcBorders>
            <w:shd w:val="clear" w:color="auto" w:fill="auto"/>
            <w:hideMark/>
          </w:tcPr>
          <w:p w14:paraId="38DDB8A9"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〔リレー〕要素</w:t>
            </w:r>
          </w:p>
        </w:tc>
        <w:tc>
          <w:tcPr>
            <w:tcW w:w="1375" w:type="pct"/>
            <w:tcBorders>
              <w:top w:val="nil"/>
              <w:left w:val="nil"/>
              <w:bottom w:val="single" w:sz="8" w:space="0" w:color="auto"/>
              <w:right w:val="single" w:sz="4" w:space="0" w:color="auto"/>
            </w:tcBorders>
            <w:shd w:val="clear" w:color="auto" w:fill="auto"/>
            <w:hideMark/>
          </w:tcPr>
          <w:p w14:paraId="2D01ED68"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〔りれー〕ようそ</w:t>
            </w:r>
          </w:p>
        </w:tc>
        <w:tc>
          <w:tcPr>
            <w:tcW w:w="1612" w:type="pct"/>
            <w:tcBorders>
              <w:top w:val="nil"/>
              <w:left w:val="nil"/>
              <w:bottom w:val="single" w:sz="8" w:space="0" w:color="auto"/>
              <w:right w:val="single" w:sz="4" w:space="0" w:color="auto"/>
            </w:tcBorders>
            <w:shd w:val="clear" w:color="auto" w:fill="auto"/>
            <w:hideMark/>
          </w:tcPr>
          <w:p w14:paraId="3DFD8998" w14:textId="77777777" w:rsidR="0084209A" w:rsidRPr="00FE5F5E" w:rsidRDefault="0084209A" w:rsidP="00E31259">
            <w:pPr>
              <w:widowControl/>
              <w:topLinePunct w:val="0"/>
              <w:autoSpaceDE/>
              <w:autoSpaceDN/>
              <w:spacing w:line="200" w:lineRule="exact"/>
              <w:contextualSpacing/>
              <w:jc w:val="left"/>
              <w:textAlignment w:val="auto"/>
              <w:rPr>
                <w:rFonts w:ascii="ＭＳ ゴシック" w:eastAsia="ＭＳ ゴシック" w:hAnsi="ＭＳ ゴシック" w:cs="ＭＳ Ｐゴシック"/>
                <w:sz w:val="14"/>
                <w:szCs w:val="14"/>
              </w:rPr>
            </w:pPr>
            <w:r w:rsidRPr="00FE5F5E">
              <w:rPr>
                <w:rFonts w:ascii="ＭＳ ゴシック" w:eastAsia="ＭＳ ゴシック" w:hAnsi="ＭＳ ゴシック" w:cs="ＭＳ Ｐゴシック" w:hint="eastAsia"/>
                <w:sz w:val="14"/>
                <w:szCs w:val="14"/>
              </w:rPr>
              <w:t>function 〔element〕</w:t>
            </w:r>
          </w:p>
        </w:tc>
      </w:tr>
    </w:tbl>
    <w:p w14:paraId="52F6954B" w14:textId="35BC1452" w:rsidR="0084209A" w:rsidRDefault="0036044B">
      <w:pPr>
        <w:widowControl/>
        <w:topLinePunct w:val="0"/>
        <w:autoSpaceDE/>
        <w:autoSpaceDN/>
        <w:adjustRightInd/>
        <w:snapToGrid/>
        <w:spacing w:line="240" w:lineRule="auto"/>
        <w:jc w:val="left"/>
        <w:textAlignment w:val="auto"/>
      </w:pPr>
      <w:r>
        <w:br w:type="page"/>
      </w:r>
    </w:p>
    <w:tbl>
      <w:tblPr>
        <w:tblW w:w="4928" w:type="pct"/>
        <w:tblInd w:w="99" w:type="dxa"/>
        <w:tblLayout w:type="fixed"/>
        <w:tblCellMar>
          <w:left w:w="99" w:type="dxa"/>
          <w:right w:w="99" w:type="dxa"/>
        </w:tblCellMar>
        <w:tblLook w:val="04A0" w:firstRow="1" w:lastRow="0" w:firstColumn="1" w:lastColumn="0" w:noHBand="0" w:noVBand="1"/>
      </w:tblPr>
      <w:tblGrid>
        <w:gridCol w:w="3272"/>
        <w:gridCol w:w="8"/>
        <w:gridCol w:w="3299"/>
      </w:tblGrid>
      <w:tr w:rsidR="0084209A" w:rsidRPr="00F83CBA" w14:paraId="79D3E34E" w14:textId="77777777" w:rsidTr="0036044B">
        <w:trPr>
          <w:cantSplit/>
          <w:trHeight w:val="283"/>
        </w:trPr>
        <w:tc>
          <w:tcPr>
            <w:tcW w:w="2493" w:type="pct"/>
            <w:gridSpan w:val="2"/>
            <w:tcBorders>
              <w:top w:val="single" w:sz="8" w:space="0" w:color="auto"/>
              <w:left w:val="single" w:sz="4" w:space="0" w:color="auto"/>
              <w:bottom w:val="single" w:sz="8" w:space="0" w:color="000000"/>
              <w:right w:val="single" w:sz="4" w:space="0" w:color="auto"/>
            </w:tcBorders>
            <w:shd w:val="clear" w:color="auto" w:fill="auto"/>
            <w:vAlign w:val="center"/>
          </w:tcPr>
          <w:p w14:paraId="7D87D074"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lastRenderedPageBreak/>
              <w:t>定義</w:t>
            </w:r>
          </w:p>
        </w:tc>
        <w:tc>
          <w:tcPr>
            <w:tcW w:w="2507" w:type="pct"/>
            <w:tcBorders>
              <w:top w:val="single" w:sz="8" w:space="0" w:color="auto"/>
              <w:left w:val="single" w:sz="4" w:space="0" w:color="auto"/>
              <w:bottom w:val="single" w:sz="8" w:space="0" w:color="000000"/>
              <w:right w:val="single" w:sz="8" w:space="0" w:color="auto"/>
            </w:tcBorders>
            <w:shd w:val="clear" w:color="auto" w:fill="auto"/>
            <w:vAlign w:val="center"/>
          </w:tcPr>
          <w:p w14:paraId="5E54E4A1" w14:textId="77777777" w:rsidR="0084209A" w:rsidRPr="00F83CBA" w:rsidRDefault="0084209A" w:rsidP="00E31259">
            <w:pPr>
              <w:widowControl/>
              <w:topLinePunct w:val="0"/>
              <w:autoSpaceDE/>
              <w:autoSpaceDN/>
              <w:spacing w:line="200" w:lineRule="exact"/>
              <w:contextualSpacing/>
              <w:jc w:val="center"/>
              <w:textAlignment w:val="auto"/>
              <w:rPr>
                <w:rFonts w:ascii="ＭＳ ゴシック" w:eastAsia="ＭＳ ゴシック" w:hAnsi="ＭＳ ゴシック" w:cs="ＭＳ Ｐゴシック"/>
                <w:bCs/>
                <w:color w:val="000000"/>
                <w:szCs w:val="18"/>
              </w:rPr>
            </w:pPr>
            <w:r w:rsidRPr="00F83CBA">
              <w:rPr>
                <w:rFonts w:ascii="ＭＳ ゴシック" w:eastAsia="ＭＳ ゴシック" w:hAnsi="ＭＳ ゴシック" w:cs="ＭＳ Ｐゴシック" w:hint="eastAsia"/>
                <w:bCs/>
                <w:color w:val="000000"/>
                <w:szCs w:val="18"/>
              </w:rPr>
              <w:t>備考</w:t>
            </w:r>
          </w:p>
        </w:tc>
      </w:tr>
      <w:tr w:rsidR="0084209A" w:rsidRPr="00536778" w14:paraId="4B3B5BC2" w14:textId="77777777" w:rsidTr="0036044B">
        <w:trPr>
          <w:cantSplit/>
          <w:trHeight w:val="885"/>
        </w:trPr>
        <w:tc>
          <w:tcPr>
            <w:tcW w:w="2487" w:type="pct"/>
            <w:tcBorders>
              <w:top w:val="nil"/>
              <w:left w:val="single" w:sz="4" w:space="0" w:color="auto"/>
              <w:bottom w:val="single" w:sz="4" w:space="0" w:color="auto"/>
              <w:right w:val="single" w:sz="4" w:space="0" w:color="auto"/>
            </w:tcBorders>
            <w:shd w:val="clear" w:color="auto" w:fill="auto"/>
            <w:hideMark/>
          </w:tcPr>
          <w:p w14:paraId="50C419FA"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A/D変換部の総ての誤差を考慮して，最終的に期待できるA/D変換</w:t>
            </w:r>
            <w:r w:rsidRPr="00FE5F5E">
              <w:rPr>
                <w:rFonts w:ascii="ＭＳ ゴシック" w:eastAsia="ＭＳ ゴシック" w:hAnsi="ＭＳ ゴシック" w:cs="ＭＳ Ｐゴシック" w:hint="eastAsia"/>
                <w:strike/>
                <w:sz w:val="16"/>
                <w:szCs w:val="16"/>
              </w:rPr>
              <w:t>器</w:t>
            </w:r>
            <w:r w:rsidRPr="00FE5F5E">
              <w:rPr>
                <w:rFonts w:ascii="ＭＳ ゴシック" w:eastAsia="ＭＳ ゴシック" w:hAnsi="ＭＳ ゴシック" w:cs="ＭＳ Ｐゴシック" w:hint="eastAsia"/>
                <w:sz w:val="16"/>
                <w:szCs w:val="16"/>
              </w:rPr>
              <w:t>部の性能．</w:t>
            </w:r>
          </w:p>
        </w:tc>
        <w:tc>
          <w:tcPr>
            <w:tcW w:w="2513" w:type="pct"/>
            <w:gridSpan w:val="2"/>
            <w:tcBorders>
              <w:top w:val="nil"/>
              <w:left w:val="nil"/>
              <w:bottom w:val="single" w:sz="4" w:space="0" w:color="auto"/>
              <w:right w:val="single" w:sz="8" w:space="0" w:color="auto"/>
            </w:tcBorders>
            <w:shd w:val="clear" w:color="auto" w:fill="auto"/>
            <w:hideMark/>
          </w:tcPr>
          <w:p w14:paraId="0E25625E" w14:textId="77777777" w:rsidR="0084209A" w:rsidRPr="00536778"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536778">
              <w:rPr>
                <w:rFonts w:ascii="ＭＳ ゴシック" w:eastAsia="ＭＳ ゴシック" w:hAnsi="ＭＳ ゴシック" w:cs="ＭＳ Ｐゴシック" w:hint="eastAsia"/>
                <w:sz w:val="16"/>
                <w:szCs w:val="16"/>
              </w:rPr>
              <w:t>A/D変換部の誤差としてアナログ比例分誤差，アナログ固定分誤差，量子化誤差等があり，これらの影響によって，A/D変換器の分解能より低下する場合がある．</w:t>
            </w:r>
          </w:p>
        </w:tc>
      </w:tr>
      <w:tr w:rsidR="0084209A" w:rsidRPr="00FE5F5E" w14:paraId="76BE486F" w14:textId="77777777" w:rsidTr="0036044B">
        <w:trPr>
          <w:cantSplit/>
          <w:trHeight w:val="875"/>
        </w:trPr>
        <w:tc>
          <w:tcPr>
            <w:tcW w:w="2487" w:type="pct"/>
            <w:tcBorders>
              <w:top w:val="nil"/>
              <w:left w:val="single" w:sz="4" w:space="0" w:color="auto"/>
              <w:bottom w:val="single" w:sz="4" w:space="0" w:color="auto"/>
              <w:right w:val="single" w:sz="4" w:space="0" w:color="auto"/>
            </w:tcBorders>
            <w:shd w:val="clear" w:color="auto" w:fill="auto"/>
            <w:hideMark/>
          </w:tcPr>
          <w:p w14:paraId="3F3BF060"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A/D変換器の分解能から計算して得られる，最小有効ビット（LSB:least significant bit）当たりのアナログ入力値．</w:t>
            </w:r>
          </w:p>
        </w:tc>
        <w:tc>
          <w:tcPr>
            <w:tcW w:w="2513" w:type="pct"/>
            <w:gridSpan w:val="2"/>
            <w:tcBorders>
              <w:top w:val="nil"/>
              <w:left w:val="nil"/>
              <w:bottom w:val="single" w:sz="4" w:space="0" w:color="auto"/>
              <w:right w:val="single" w:sz="8" w:space="0" w:color="auto"/>
            </w:tcBorders>
            <w:shd w:val="clear" w:color="auto" w:fill="auto"/>
            <w:hideMark/>
          </w:tcPr>
          <w:p w14:paraId="798176FA"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7A783C7C"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7CEDAEA6"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アナログ波形を標本化する</w:t>
            </w:r>
            <w:r>
              <w:rPr>
                <w:rFonts w:ascii="ＭＳ ゴシック" w:eastAsia="ＭＳ ゴシック" w:hAnsi="ＭＳ ゴシック" w:cs="ＭＳ Ｐゴシック" w:hint="eastAsia"/>
                <w:sz w:val="16"/>
                <w:szCs w:val="16"/>
              </w:rPr>
              <w:t>とき</w:t>
            </w:r>
            <w:r w:rsidRPr="00FE5F5E">
              <w:rPr>
                <w:rFonts w:ascii="ＭＳ ゴシック" w:eastAsia="ＭＳ ゴシック" w:hAnsi="ＭＳ ゴシック" w:cs="ＭＳ Ｐゴシック" w:hint="eastAsia"/>
                <w:sz w:val="16"/>
                <w:szCs w:val="16"/>
              </w:rPr>
              <w:t>の1秒間の頻度．</w:t>
            </w:r>
          </w:p>
        </w:tc>
        <w:tc>
          <w:tcPr>
            <w:tcW w:w="2513" w:type="pct"/>
            <w:gridSpan w:val="2"/>
            <w:tcBorders>
              <w:top w:val="nil"/>
              <w:left w:val="nil"/>
              <w:bottom w:val="single" w:sz="4" w:space="0" w:color="auto"/>
              <w:right w:val="single" w:sz="8" w:space="0" w:color="auto"/>
            </w:tcBorders>
            <w:shd w:val="clear" w:color="auto" w:fill="auto"/>
            <w:hideMark/>
          </w:tcPr>
          <w:p w14:paraId="45521EE6"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6A57462D" w14:textId="77777777" w:rsidTr="0036044B">
        <w:trPr>
          <w:cantSplit/>
          <w:trHeight w:val="1057"/>
        </w:trPr>
        <w:tc>
          <w:tcPr>
            <w:tcW w:w="2487" w:type="pct"/>
            <w:tcBorders>
              <w:top w:val="nil"/>
              <w:left w:val="single" w:sz="4" w:space="0" w:color="auto"/>
              <w:bottom w:val="single" w:sz="4" w:space="0" w:color="auto"/>
              <w:right w:val="single" w:sz="4" w:space="0" w:color="auto"/>
            </w:tcBorders>
            <w:shd w:val="clear" w:color="auto" w:fill="auto"/>
            <w:hideMark/>
          </w:tcPr>
          <w:p w14:paraId="71B56691"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アナログフィルタの簡素化,量子化誤差の低減,時間分解能の向上</w:t>
            </w:r>
            <w:r>
              <w:rPr>
                <w:rFonts w:ascii="ＭＳ ゴシック" w:eastAsia="ＭＳ ゴシック" w:hAnsi="ＭＳ ゴシック" w:cs="ＭＳ Ｐゴシック" w:hint="eastAsia"/>
                <w:sz w:val="16"/>
                <w:szCs w:val="16"/>
              </w:rPr>
              <w:t>，又は</w:t>
            </w:r>
            <w:r w:rsidRPr="00FE5F5E">
              <w:rPr>
                <w:rFonts w:ascii="ＭＳ ゴシック" w:eastAsia="ＭＳ ゴシック" w:hAnsi="ＭＳ ゴシック" w:cs="ＭＳ Ｐゴシック" w:hint="eastAsia"/>
                <w:sz w:val="16"/>
                <w:szCs w:val="16"/>
              </w:rPr>
              <w:t>高度なディジタル演算のために，アナログ入力信号をディジタル演算形リレーの演算周期よりも十分に短い時間間隔で行うサンプリング．</w:t>
            </w:r>
          </w:p>
        </w:tc>
        <w:tc>
          <w:tcPr>
            <w:tcW w:w="2513" w:type="pct"/>
            <w:gridSpan w:val="2"/>
            <w:tcBorders>
              <w:top w:val="nil"/>
              <w:left w:val="nil"/>
              <w:bottom w:val="single" w:sz="4" w:space="0" w:color="auto"/>
              <w:right w:val="single" w:sz="8" w:space="0" w:color="auto"/>
            </w:tcBorders>
            <w:shd w:val="clear" w:color="auto" w:fill="auto"/>
            <w:hideMark/>
          </w:tcPr>
          <w:p w14:paraId="572CBCE3"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541C8A8D" w14:textId="77777777" w:rsidTr="0036044B">
        <w:trPr>
          <w:cantSplit/>
          <w:trHeight w:val="903"/>
        </w:trPr>
        <w:tc>
          <w:tcPr>
            <w:tcW w:w="2487" w:type="pct"/>
            <w:tcBorders>
              <w:top w:val="nil"/>
              <w:left w:val="single" w:sz="4" w:space="0" w:color="auto"/>
              <w:bottom w:val="single" w:sz="4" w:space="0" w:color="auto"/>
              <w:right w:val="single" w:sz="4" w:space="0" w:color="auto"/>
            </w:tcBorders>
            <w:shd w:val="clear" w:color="auto" w:fill="auto"/>
            <w:hideMark/>
          </w:tcPr>
          <w:p w14:paraId="312C13E6"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A/D変換器から出力できる最大値に相当するアナログ入力値．</w:t>
            </w:r>
          </w:p>
        </w:tc>
        <w:tc>
          <w:tcPr>
            <w:tcW w:w="2513" w:type="pct"/>
            <w:gridSpan w:val="2"/>
            <w:tcBorders>
              <w:top w:val="nil"/>
              <w:left w:val="nil"/>
              <w:bottom w:val="single" w:sz="4" w:space="0" w:color="auto"/>
              <w:right w:val="single" w:sz="8" w:space="0" w:color="auto"/>
            </w:tcBorders>
            <w:shd w:val="clear" w:color="auto" w:fill="auto"/>
            <w:hideMark/>
          </w:tcPr>
          <w:p w14:paraId="03043972"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例えば系統条件から決まる最大電流・最大電圧からA/D変換後のLSBの重みを求め,これを丸めた数値にA/D変換器の分解能を乗じて得られる数値．</w:t>
            </w:r>
          </w:p>
        </w:tc>
      </w:tr>
      <w:tr w:rsidR="0084209A" w:rsidRPr="00FE5F5E" w14:paraId="60D53B9E" w14:textId="77777777" w:rsidTr="0036044B">
        <w:trPr>
          <w:cantSplit/>
          <w:trHeight w:val="690"/>
        </w:trPr>
        <w:tc>
          <w:tcPr>
            <w:tcW w:w="2487" w:type="pct"/>
            <w:tcBorders>
              <w:top w:val="nil"/>
              <w:left w:val="single" w:sz="4" w:space="0" w:color="auto"/>
              <w:bottom w:val="single" w:sz="4" w:space="0" w:color="auto"/>
              <w:right w:val="single" w:sz="4" w:space="0" w:color="auto"/>
            </w:tcBorders>
            <w:shd w:val="clear" w:color="auto" w:fill="auto"/>
            <w:hideMark/>
          </w:tcPr>
          <w:p w14:paraId="65FC2FA5"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アナログ信号間，ディジタル信号間</w:t>
            </w:r>
            <w:r>
              <w:rPr>
                <w:rFonts w:ascii="ＭＳ ゴシック" w:eastAsia="ＭＳ ゴシック" w:hAnsi="ＭＳ ゴシック" w:cs="ＭＳ Ｐゴシック" w:hint="eastAsia"/>
                <w:sz w:val="16"/>
                <w:szCs w:val="16"/>
              </w:rPr>
              <w:t xml:space="preserve"> 及び</w:t>
            </w:r>
            <w:r w:rsidRPr="00FE5F5E">
              <w:rPr>
                <w:rFonts w:ascii="ＭＳ ゴシック" w:eastAsia="ＭＳ ゴシック" w:hAnsi="ＭＳ ゴシック" w:cs="ＭＳ Ｐゴシック" w:hint="eastAsia"/>
                <w:sz w:val="16"/>
                <w:szCs w:val="16"/>
              </w:rPr>
              <w:t>アナログ信号とデジタル信号間の移行ノイズ．</w:t>
            </w:r>
          </w:p>
        </w:tc>
        <w:tc>
          <w:tcPr>
            <w:tcW w:w="2513" w:type="pct"/>
            <w:gridSpan w:val="2"/>
            <w:tcBorders>
              <w:top w:val="nil"/>
              <w:left w:val="nil"/>
              <w:bottom w:val="single" w:sz="4" w:space="0" w:color="auto"/>
              <w:right w:val="single" w:sz="8" w:space="0" w:color="auto"/>
            </w:tcBorders>
            <w:shd w:val="clear" w:color="auto" w:fill="auto"/>
            <w:hideMark/>
          </w:tcPr>
          <w:p w14:paraId="16BCB76B"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p>
        </w:tc>
      </w:tr>
      <w:tr w:rsidR="0084209A" w:rsidRPr="00FE5F5E" w14:paraId="53EDB40C" w14:textId="77777777" w:rsidTr="0036044B">
        <w:trPr>
          <w:cantSplit/>
          <w:trHeight w:val="1351"/>
        </w:trPr>
        <w:tc>
          <w:tcPr>
            <w:tcW w:w="2487" w:type="pct"/>
            <w:tcBorders>
              <w:top w:val="nil"/>
              <w:left w:val="single" w:sz="4" w:space="0" w:color="auto"/>
              <w:bottom w:val="single" w:sz="8" w:space="0" w:color="auto"/>
              <w:right w:val="single" w:sz="4" w:space="0" w:color="auto"/>
            </w:tcBorders>
            <w:shd w:val="clear" w:color="auto" w:fill="auto"/>
            <w:hideMark/>
          </w:tcPr>
          <w:p w14:paraId="6F5CFBA1"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リレーの動作特性を個別の機能要素で構成している場合のそれぞれの機能要素．</w:t>
            </w:r>
          </w:p>
        </w:tc>
        <w:tc>
          <w:tcPr>
            <w:tcW w:w="2513" w:type="pct"/>
            <w:gridSpan w:val="2"/>
            <w:tcBorders>
              <w:top w:val="nil"/>
              <w:left w:val="nil"/>
              <w:bottom w:val="single" w:sz="8" w:space="0" w:color="auto"/>
              <w:right w:val="single" w:sz="8" w:space="0" w:color="auto"/>
            </w:tcBorders>
            <w:shd w:val="clear" w:color="auto" w:fill="auto"/>
            <w:hideMark/>
          </w:tcPr>
          <w:p w14:paraId="5D2E4A85" w14:textId="77777777" w:rsidR="0084209A" w:rsidRPr="00FE5F5E" w:rsidRDefault="0084209A" w:rsidP="00E31259">
            <w:pPr>
              <w:widowControl/>
              <w:topLinePunct w:val="0"/>
              <w:autoSpaceDE/>
              <w:autoSpaceDN/>
              <w:spacing w:line="200" w:lineRule="exact"/>
              <w:contextualSpacing/>
              <w:textAlignment w:val="auto"/>
              <w:rPr>
                <w:rFonts w:ascii="ＭＳ ゴシック" w:eastAsia="ＭＳ ゴシック" w:hAnsi="ＭＳ ゴシック" w:cs="ＭＳ Ｐゴシック"/>
                <w:sz w:val="16"/>
                <w:szCs w:val="16"/>
              </w:rPr>
            </w:pPr>
            <w:r w:rsidRPr="00FE5F5E">
              <w:rPr>
                <w:rFonts w:ascii="ＭＳ ゴシック" w:eastAsia="ＭＳ ゴシック" w:hAnsi="ＭＳ ゴシック" w:cs="ＭＳ Ｐゴシック" w:hint="eastAsia"/>
                <w:sz w:val="16"/>
                <w:szCs w:val="16"/>
              </w:rPr>
              <w:t>距離リレーの構成要素であるリアクタンス特性を実現する機能要素を「リアクタンス要素」と</w:t>
            </w:r>
            <w:r>
              <w:rPr>
                <w:rFonts w:ascii="ＭＳ ゴシック" w:eastAsia="ＭＳ ゴシック" w:hAnsi="ＭＳ ゴシック" w:cs="ＭＳ Ｐゴシック" w:hint="eastAsia"/>
                <w:sz w:val="16"/>
                <w:szCs w:val="16"/>
              </w:rPr>
              <w:t>いう</w:t>
            </w:r>
            <w:r w:rsidRPr="00FE5F5E">
              <w:rPr>
                <w:rFonts w:ascii="ＭＳ ゴシック" w:eastAsia="ＭＳ ゴシック" w:hAnsi="ＭＳ ゴシック" w:cs="ＭＳ Ｐゴシック" w:hint="eastAsia"/>
                <w:sz w:val="16"/>
                <w:szCs w:val="16"/>
              </w:rPr>
              <w:t>ように示す場合以外に，一つの「ユニット」内に複数のリレーが収納されている場合のそれぞれのリレーを指す場合もある．</w:t>
            </w:r>
          </w:p>
        </w:tc>
      </w:tr>
    </w:tbl>
    <w:p w14:paraId="512F5519" w14:textId="0C733DEC" w:rsidR="0084209A" w:rsidRDefault="0084209A">
      <w:pPr>
        <w:widowControl/>
        <w:topLinePunct w:val="0"/>
        <w:autoSpaceDE/>
        <w:autoSpaceDN/>
        <w:adjustRightInd/>
        <w:snapToGrid/>
        <w:spacing w:line="240" w:lineRule="auto"/>
        <w:jc w:val="left"/>
        <w:textAlignment w:val="auto"/>
      </w:pPr>
    </w:p>
    <w:p w14:paraId="3C1B5004" w14:textId="77777777" w:rsidR="0036044B" w:rsidRDefault="0036044B">
      <w:pPr>
        <w:widowControl/>
        <w:topLinePunct w:val="0"/>
        <w:autoSpaceDE/>
        <w:autoSpaceDN/>
        <w:adjustRightInd/>
        <w:snapToGrid/>
        <w:spacing w:line="240" w:lineRule="auto"/>
        <w:jc w:val="left"/>
        <w:textAlignment w:val="auto"/>
      </w:pPr>
    </w:p>
    <w:p w14:paraId="1FE07055" w14:textId="77777777" w:rsidR="001C19D7" w:rsidRDefault="001C19D7" w:rsidP="0084209A">
      <w:pPr>
        <w:widowControl/>
        <w:topLinePunct w:val="0"/>
        <w:autoSpaceDE/>
        <w:autoSpaceDN/>
        <w:adjustRightInd/>
        <w:snapToGrid/>
        <w:spacing w:line="240" w:lineRule="auto"/>
        <w:jc w:val="left"/>
        <w:textAlignment w:val="auto"/>
        <w:sectPr w:rsidR="001C19D7" w:rsidSect="00A86BA7">
          <w:headerReference w:type="first" r:id="rId24"/>
          <w:endnotePr>
            <w:numFmt w:val="decimal"/>
          </w:endnotePr>
          <w:pgSz w:w="8392" w:h="11907" w:code="11"/>
          <w:pgMar w:top="1134" w:right="851" w:bottom="567" w:left="851" w:header="567" w:footer="284" w:gutter="0"/>
          <w:pgNumType w:start="2"/>
          <w:cols w:space="425"/>
          <w:titlePg/>
          <w:docGrid w:type="lines" w:linePitch="292" w:charSpace="614"/>
        </w:sectPr>
      </w:pPr>
    </w:p>
    <w:p w14:paraId="004234F7" w14:textId="77777777" w:rsidR="00E01E7C" w:rsidRDefault="00E01E7C" w:rsidP="006777E8">
      <w:pPr>
        <w:pStyle w:val="a0"/>
        <w:spacing w:before="438"/>
      </w:pPr>
      <w:r>
        <w:rPr>
          <w:rFonts w:hint="eastAsia"/>
        </w:rPr>
        <w:lastRenderedPageBreak/>
        <w:br/>
      </w:r>
      <w:r>
        <w:rPr>
          <w:rFonts w:hint="eastAsia"/>
        </w:rPr>
        <w:t>（参考）</w:t>
      </w:r>
      <w:r>
        <w:br/>
      </w:r>
      <w:r>
        <w:rPr>
          <w:rFonts w:hint="eastAsia"/>
        </w:rPr>
        <w:t>説明図</w:t>
      </w:r>
    </w:p>
    <w:p w14:paraId="06F6912B" w14:textId="77777777" w:rsidR="00E01E7C" w:rsidRDefault="00E01E7C" w:rsidP="00E01E7C"/>
    <w:p w14:paraId="3C2BE342" w14:textId="77777777" w:rsidR="00E01E7C" w:rsidRPr="00DC4343" w:rsidRDefault="00E01E7C" w:rsidP="00E01E7C">
      <w:pPr>
        <w:rPr>
          <w:szCs w:val="18"/>
        </w:rPr>
      </w:pPr>
      <w:r w:rsidRPr="00DC4343">
        <w:rPr>
          <w:rFonts w:hint="eastAsia"/>
          <w:szCs w:val="18"/>
        </w:rPr>
        <w:t>本文箇条</w:t>
      </w:r>
      <w:r w:rsidRPr="00DC4343">
        <w:rPr>
          <w:rFonts w:ascii="Arial" w:hAnsi="Arial" w:cs="Arial"/>
          <w:szCs w:val="18"/>
        </w:rPr>
        <w:t>2</w:t>
      </w:r>
      <w:r w:rsidRPr="00DC4343">
        <w:rPr>
          <w:rFonts w:hint="eastAsia"/>
          <w:szCs w:val="18"/>
        </w:rPr>
        <w:t>の備考欄に記載されている図を下記に示す。</w:t>
      </w:r>
    </w:p>
    <w:p w14:paraId="7ABA2B83" w14:textId="77777777" w:rsidR="00E01E7C" w:rsidRDefault="00E01E7C" w:rsidP="00E01E7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6"/>
        <w:gridCol w:w="936"/>
        <w:gridCol w:w="1595"/>
        <w:gridCol w:w="3518"/>
      </w:tblGrid>
      <w:tr w:rsidR="002E0F4C" w:rsidRPr="00846112" w14:paraId="5B1D7572" w14:textId="77777777" w:rsidTr="00012A3F">
        <w:trPr>
          <w:cantSplit/>
          <w:trHeight w:val="196"/>
          <w:tblHeader/>
          <w:jc w:val="center"/>
        </w:trPr>
        <w:tc>
          <w:tcPr>
            <w:tcW w:w="536" w:type="dxa"/>
            <w:shd w:val="clear" w:color="auto" w:fill="auto"/>
            <w:vAlign w:val="center"/>
          </w:tcPr>
          <w:p w14:paraId="53243B9F" w14:textId="77777777" w:rsidR="00E01E7C" w:rsidRPr="00846112" w:rsidRDefault="00E01E7C" w:rsidP="00846112">
            <w:pPr>
              <w:spacing w:line="200" w:lineRule="exact"/>
              <w:jc w:val="center"/>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図番</w:t>
            </w:r>
          </w:p>
        </w:tc>
        <w:tc>
          <w:tcPr>
            <w:tcW w:w="936" w:type="dxa"/>
            <w:shd w:val="clear" w:color="auto" w:fill="auto"/>
            <w:vAlign w:val="center"/>
          </w:tcPr>
          <w:p w14:paraId="3010267E" w14:textId="77777777" w:rsidR="00E01E7C" w:rsidRPr="00846112" w:rsidRDefault="00E01E7C" w:rsidP="00846112">
            <w:pPr>
              <w:spacing w:line="200" w:lineRule="exact"/>
              <w:jc w:val="center"/>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用語番号</w:t>
            </w:r>
          </w:p>
        </w:tc>
        <w:tc>
          <w:tcPr>
            <w:tcW w:w="1595" w:type="dxa"/>
            <w:shd w:val="clear" w:color="auto" w:fill="auto"/>
            <w:vAlign w:val="center"/>
          </w:tcPr>
          <w:p w14:paraId="76A1808B" w14:textId="77777777" w:rsidR="00E01E7C" w:rsidRPr="00846112" w:rsidRDefault="00E01E7C" w:rsidP="00846112">
            <w:pPr>
              <w:spacing w:line="200" w:lineRule="exact"/>
              <w:jc w:val="center"/>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用語</w:t>
            </w:r>
          </w:p>
        </w:tc>
        <w:tc>
          <w:tcPr>
            <w:tcW w:w="3518" w:type="dxa"/>
            <w:shd w:val="clear" w:color="auto" w:fill="auto"/>
            <w:vAlign w:val="center"/>
          </w:tcPr>
          <w:p w14:paraId="2CCD4D5B" w14:textId="77777777" w:rsidR="00E01E7C" w:rsidRPr="00846112" w:rsidRDefault="00E01E7C" w:rsidP="00846112">
            <w:pPr>
              <w:spacing w:line="200" w:lineRule="exact"/>
              <w:jc w:val="center"/>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図</w:t>
            </w:r>
          </w:p>
        </w:tc>
      </w:tr>
      <w:tr w:rsidR="002E0F4C" w:rsidRPr="00846112" w14:paraId="302B313E" w14:textId="77777777" w:rsidTr="00012A3F">
        <w:trPr>
          <w:cantSplit/>
          <w:trHeight w:val="382"/>
          <w:jc w:val="center"/>
        </w:trPr>
        <w:tc>
          <w:tcPr>
            <w:tcW w:w="536" w:type="dxa"/>
            <w:vMerge w:val="restart"/>
            <w:shd w:val="clear" w:color="auto" w:fill="auto"/>
            <w:vAlign w:val="center"/>
          </w:tcPr>
          <w:p w14:paraId="142F8B01" w14:textId="77777777" w:rsidR="00D10E30" w:rsidRPr="00C260F7" w:rsidRDefault="00145103" w:rsidP="00846112">
            <w:pPr>
              <w:spacing w:line="200" w:lineRule="exact"/>
              <w:rPr>
                <w:rFonts w:ascii="ＭＳ ゴシック" w:eastAsia="ＭＳ ゴシック" w:hAnsi="ＭＳ ゴシック"/>
                <w:sz w:val="16"/>
                <w:szCs w:val="16"/>
              </w:rPr>
            </w:pPr>
            <w:r w:rsidRPr="00C260F7">
              <w:rPr>
                <w:rFonts w:ascii="ＭＳ ゴシック" w:eastAsia="ＭＳ ゴシック" w:hAnsi="ＭＳ ゴシック" w:hint="eastAsia"/>
                <w:sz w:val="16"/>
                <w:szCs w:val="16"/>
              </w:rPr>
              <w:t>A</w:t>
            </w:r>
            <w:r w:rsidR="00D10E30" w:rsidRPr="00C260F7">
              <w:rPr>
                <w:rFonts w:ascii="ＭＳ ゴシック" w:eastAsia="ＭＳ ゴシック" w:hAnsi="ＭＳ ゴシック" w:hint="eastAsia"/>
                <w:sz w:val="16"/>
                <w:szCs w:val="16"/>
              </w:rPr>
              <w:t>.1</w:t>
            </w:r>
          </w:p>
        </w:tc>
        <w:tc>
          <w:tcPr>
            <w:tcW w:w="936" w:type="dxa"/>
            <w:shd w:val="clear" w:color="auto" w:fill="auto"/>
            <w:vAlign w:val="center"/>
          </w:tcPr>
          <w:p w14:paraId="7EF4711D" w14:textId="77777777" w:rsidR="00D10E30" w:rsidRPr="00846112" w:rsidRDefault="00D10E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3.04</w:t>
            </w:r>
          </w:p>
        </w:tc>
        <w:tc>
          <w:tcPr>
            <w:tcW w:w="1595" w:type="dxa"/>
            <w:shd w:val="clear" w:color="auto" w:fill="auto"/>
            <w:vAlign w:val="center"/>
          </w:tcPr>
          <w:p w14:paraId="02A457E1"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動作値</w:t>
            </w:r>
          </w:p>
        </w:tc>
        <w:tc>
          <w:tcPr>
            <w:tcW w:w="3518" w:type="dxa"/>
            <w:vMerge w:val="restart"/>
            <w:shd w:val="clear" w:color="auto" w:fill="auto"/>
            <w:vAlign w:val="center"/>
          </w:tcPr>
          <w:p w14:paraId="75CC0D67" w14:textId="41F185A9" w:rsidR="00D10E30" w:rsidRPr="00846112" w:rsidRDefault="00A86BA7" w:rsidP="00B43582">
            <w:pPr>
              <w:spacing w:line="200" w:lineRule="exact"/>
              <w:jc w:val="center"/>
              <w:rPr>
                <w:rFonts w:ascii="ＭＳ ゴシック" w:eastAsia="ＭＳ ゴシック" w:hAnsi="ＭＳ ゴシック"/>
                <w:sz w:val="16"/>
                <w:szCs w:val="16"/>
              </w:rPr>
            </w:pPr>
            <w:r>
              <w:rPr>
                <w:noProof/>
              </w:rPr>
              <w:drawing>
                <wp:anchor distT="0" distB="0" distL="114300" distR="114300" simplePos="0" relativeHeight="251649536" behindDoc="0" locked="0" layoutInCell="1" allowOverlap="1" wp14:anchorId="466C8862" wp14:editId="37AB4E8F">
                  <wp:simplePos x="0" y="0"/>
                  <wp:positionH relativeFrom="column">
                    <wp:posOffset>-38735</wp:posOffset>
                  </wp:positionH>
                  <wp:positionV relativeFrom="paragraph">
                    <wp:posOffset>68580</wp:posOffset>
                  </wp:positionV>
                  <wp:extent cx="2208530" cy="1403985"/>
                  <wp:effectExtent l="0" t="0" r="0" b="0"/>
                  <wp:wrapNone/>
                  <wp:docPr id="2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853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0F4C" w:rsidRPr="00846112" w14:paraId="21AD5FF8" w14:textId="77777777" w:rsidTr="00012A3F">
        <w:trPr>
          <w:cantSplit/>
          <w:trHeight w:val="382"/>
          <w:jc w:val="center"/>
        </w:trPr>
        <w:tc>
          <w:tcPr>
            <w:tcW w:w="536" w:type="dxa"/>
            <w:vMerge/>
            <w:shd w:val="clear" w:color="auto" w:fill="auto"/>
            <w:vAlign w:val="center"/>
          </w:tcPr>
          <w:p w14:paraId="040CD5A5" w14:textId="77777777" w:rsidR="00D10E30" w:rsidRPr="00846112" w:rsidRDefault="00D10E30" w:rsidP="00846112">
            <w:pPr>
              <w:spacing w:line="200" w:lineRule="exact"/>
              <w:rPr>
                <w:rFonts w:ascii="ＭＳ ゴシック" w:eastAsia="ＭＳ ゴシック" w:hAnsi="ＭＳ ゴシック"/>
                <w:sz w:val="16"/>
                <w:szCs w:val="16"/>
              </w:rPr>
            </w:pPr>
          </w:p>
        </w:tc>
        <w:tc>
          <w:tcPr>
            <w:tcW w:w="936" w:type="dxa"/>
            <w:shd w:val="clear" w:color="auto" w:fill="auto"/>
            <w:vAlign w:val="center"/>
          </w:tcPr>
          <w:p w14:paraId="7B6CBE4E" w14:textId="77777777" w:rsidR="00D10E30" w:rsidRPr="00846112" w:rsidRDefault="00D10E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3.05</w:t>
            </w:r>
          </w:p>
        </w:tc>
        <w:tc>
          <w:tcPr>
            <w:tcW w:w="1595" w:type="dxa"/>
            <w:shd w:val="clear" w:color="auto" w:fill="auto"/>
            <w:vAlign w:val="center"/>
          </w:tcPr>
          <w:p w14:paraId="15CDAC5A"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復帰値</w:t>
            </w:r>
          </w:p>
        </w:tc>
        <w:tc>
          <w:tcPr>
            <w:tcW w:w="3518" w:type="dxa"/>
            <w:vMerge/>
            <w:shd w:val="clear" w:color="auto" w:fill="auto"/>
            <w:vAlign w:val="center"/>
          </w:tcPr>
          <w:p w14:paraId="0E59AF79" w14:textId="77777777" w:rsidR="00D10E30" w:rsidRPr="00846112" w:rsidRDefault="00D10E30" w:rsidP="00846112">
            <w:pPr>
              <w:spacing w:line="200" w:lineRule="exact"/>
              <w:rPr>
                <w:rFonts w:ascii="ＭＳ ゴシック" w:eastAsia="ＭＳ ゴシック" w:hAnsi="ＭＳ ゴシック"/>
                <w:sz w:val="16"/>
                <w:szCs w:val="16"/>
              </w:rPr>
            </w:pPr>
          </w:p>
        </w:tc>
      </w:tr>
      <w:tr w:rsidR="002E0F4C" w:rsidRPr="00846112" w14:paraId="18E59F57" w14:textId="77777777" w:rsidTr="00012A3F">
        <w:trPr>
          <w:cantSplit/>
          <w:trHeight w:val="382"/>
          <w:jc w:val="center"/>
        </w:trPr>
        <w:tc>
          <w:tcPr>
            <w:tcW w:w="536" w:type="dxa"/>
            <w:vMerge/>
            <w:shd w:val="clear" w:color="auto" w:fill="auto"/>
            <w:vAlign w:val="center"/>
          </w:tcPr>
          <w:p w14:paraId="13476A9D" w14:textId="77777777" w:rsidR="00D10E30" w:rsidRPr="00846112" w:rsidRDefault="00D10E30" w:rsidP="00846112">
            <w:pPr>
              <w:spacing w:line="200" w:lineRule="exact"/>
              <w:rPr>
                <w:rFonts w:ascii="ＭＳ ゴシック" w:eastAsia="ＭＳ ゴシック" w:hAnsi="ＭＳ ゴシック"/>
                <w:sz w:val="16"/>
                <w:szCs w:val="16"/>
              </w:rPr>
            </w:pPr>
          </w:p>
        </w:tc>
        <w:tc>
          <w:tcPr>
            <w:tcW w:w="936" w:type="dxa"/>
            <w:shd w:val="clear" w:color="auto" w:fill="auto"/>
            <w:vAlign w:val="center"/>
          </w:tcPr>
          <w:p w14:paraId="35D1C162" w14:textId="77777777" w:rsidR="00D10E30" w:rsidRPr="00846112" w:rsidRDefault="00D10E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3.07</w:t>
            </w:r>
          </w:p>
        </w:tc>
        <w:tc>
          <w:tcPr>
            <w:tcW w:w="1595" w:type="dxa"/>
            <w:shd w:val="clear" w:color="auto" w:fill="auto"/>
            <w:vAlign w:val="center"/>
          </w:tcPr>
          <w:p w14:paraId="4AF496DB"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釈放値</w:t>
            </w:r>
          </w:p>
        </w:tc>
        <w:tc>
          <w:tcPr>
            <w:tcW w:w="3518" w:type="dxa"/>
            <w:vMerge/>
            <w:shd w:val="clear" w:color="auto" w:fill="auto"/>
            <w:vAlign w:val="center"/>
          </w:tcPr>
          <w:p w14:paraId="244C29A0" w14:textId="77777777" w:rsidR="00D10E30" w:rsidRPr="00846112" w:rsidRDefault="00D10E30" w:rsidP="00846112">
            <w:pPr>
              <w:spacing w:line="200" w:lineRule="exact"/>
              <w:rPr>
                <w:rFonts w:ascii="ＭＳ ゴシック" w:eastAsia="ＭＳ ゴシック" w:hAnsi="ＭＳ ゴシック"/>
                <w:sz w:val="16"/>
                <w:szCs w:val="16"/>
              </w:rPr>
            </w:pPr>
          </w:p>
        </w:tc>
      </w:tr>
      <w:tr w:rsidR="002E0F4C" w:rsidRPr="00846112" w14:paraId="5427F37C" w14:textId="77777777" w:rsidTr="00012A3F">
        <w:trPr>
          <w:cantSplit/>
          <w:trHeight w:val="382"/>
          <w:jc w:val="center"/>
        </w:trPr>
        <w:tc>
          <w:tcPr>
            <w:tcW w:w="536" w:type="dxa"/>
            <w:vMerge/>
            <w:shd w:val="clear" w:color="auto" w:fill="auto"/>
            <w:vAlign w:val="center"/>
          </w:tcPr>
          <w:p w14:paraId="3C1E99A2" w14:textId="77777777" w:rsidR="00D10E30" w:rsidRPr="00846112" w:rsidRDefault="00D10E30" w:rsidP="00846112">
            <w:pPr>
              <w:spacing w:line="200" w:lineRule="exact"/>
              <w:rPr>
                <w:rFonts w:ascii="ＭＳ ゴシック" w:eastAsia="ＭＳ ゴシック" w:hAnsi="ＭＳ ゴシック"/>
                <w:sz w:val="16"/>
                <w:szCs w:val="16"/>
              </w:rPr>
            </w:pPr>
          </w:p>
        </w:tc>
        <w:tc>
          <w:tcPr>
            <w:tcW w:w="936" w:type="dxa"/>
            <w:shd w:val="clear" w:color="auto" w:fill="auto"/>
            <w:vAlign w:val="center"/>
          </w:tcPr>
          <w:p w14:paraId="7CF8AB32" w14:textId="77777777" w:rsidR="00D10E30" w:rsidRPr="00846112" w:rsidRDefault="00D10E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3.09</w:t>
            </w:r>
          </w:p>
        </w:tc>
        <w:tc>
          <w:tcPr>
            <w:tcW w:w="1595" w:type="dxa"/>
            <w:shd w:val="clear" w:color="auto" w:fill="auto"/>
            <w:vAlign w:val="center"/>
          </w:tcPr>
          <w:p w14:paraId="6ACCAB13"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動作時間</w:t>
            </w:r>
          </w:p>
        </w:tc>
        <w:tc>
          <w:tcPr>
            <w:tcW w:w="3518" w:type="dxa"/>
            <w:vMerge/>
            <w:shd w:val="clear" w:color="auto" w:fill="auto"/>
            <w:vAlign w:val="center"/>
          </w:tcPr>
          <w:p w14:paraId="48CBF94E" w14:textId="77777777" w:rsidR="00D10E30" w:rsidRPr="00846112" w:rsidRDefault="00D10E30" w:rsidP="00846112">
            <w:pPr>
              <w:spacing w:line="200" w:lineRule="exact"/>
              <w:rPr>
                <w:rFonts w:ascii="ＭＳ ゴシック" w:eastAsia="ＭＳ ゴシック" w:hAnsi="ＭＳ ゴシック"/>
                <w:sz w:val="16"/>
                <w:szCs w:val="16"/>
              </w:rPr>
            </w:pPr>
          </w:p>
        </w:tc>
      </w:tr>
      <w:tr w:rsidR="002E0F4C" w:rsidRPr="00846112" w14:paraId="650D83C2" w14:textId="77777777" w:rsidTr="00012A3F">
        <w:trPr>
          <w:cantSplit/>
          <w:trHeight w:val="382"/>
          <w:jc w:val="center"/>
        </w:trPr>
        <w:tc>
          <w:tcPr>
            <w:tcW w:w="536" w:type="dxa"/>
            <w:vMerge/>
            <w:shd w:val="clear" w:color="auto" w:fill="auto"/>
            <w:vAlign w:val="center"/>
          </w:tcPr>
          <w:p w14:paraId="1BB4C732" w14:textId="77777777" w:rsidR="00D10E30" w:rsidRPr="00846112" w:rsidRDefault="00D10E30" w:rsidP="00846112">
            <w:pPr>
              <w:spacing w:line="200" w:lineRule="exact"/>
              <w:rPr>
                <w:rFonts w:ascii="ＭＳ ゴシック" w:eastAsia="ＭＳ ゴシック" w:hAnsi="ＭＳ ゴシック"/>
                <w:sz w:val="16"/>
                <w:szCs w:val="16"/>
              </w:rPr>
            </w:pPr>
          </w:p>
        </w:tc>
        <w:tc>
          <w:tcPr>
            <w:tcW w:w="936" w:type="dxa"/>
            <w:shd w:val="clear" w:color="auto" w:fill="auto"/>
            <w:vAlign w:val="center"/>
          </w:tcPr>
          <w:p w14:paraId="014A9944" w14:textId="77777777" w:rsidR="00D10E30" w:rsidRPr="00846112" w:rsidRDefault="00D10E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3.10</w:t>
            </w:r>
          </w:p>
        </w:tc>
        <w:tc>
          <w:tcPr>
            <w:tcW w:w="1595" w:type="dxa"/>
            <w:shd w:val="clear" w:color="auto" w:fill="auto"/>
            <w:vAlign w:val="center"/>
          </w:tcPr>
          <w:p w14:paraId="25E67FD9"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復帰時間</w:t>
            </w:r>
          </w:p>
        </w:tc>
        <w:tc>
          <w:tcPr>
            <w:tcW w:w="3518" w:type="dxa"/>
            <w:vMerge/>
            <w:shd w:val="clear" w:color="auto" w:fill="auto"/>
            <w:vAlign w:val="center"/>
          </w:tcPr>
          <w:p w14:paraId="16C37FE0" w14:textId="77777777" w:rsidR="00D10E30" w:rsidRPr="00846112" w:rsidRDefault="00D10E30" w:rsidP="00846112">
            <w:pPr>
              <w:spacing w:line="200" w:lineRule="exact"/>
              <w:rPr>
                <w:rFonts w:ascii="ＭＳ ゴシック" w:eastAsia="ＭＳ ゴシック" w:hAnsi="ＭＳ ゴシック"/>
                <w:sz w:val="16"/>
                <w:szCs w:val="16"/>
              </w:rPr>
            </w:pPr>
          </w:p>
        </w:tc>
      </w:tr>
      <w:tr w:rsidR="002E0F4C" w:rsidRPr="00846112" w14:paraId="4DA7B493" w14:textId="77777777" w:rsidTr="00012A3F">
        <w:trPr>
          <w:cantSplit/>
          <w:trHeight w:val="382"/>
          <w:jc w:val="center"/>
        </w:trPr>
        <w:tc>
          <w:tcPr>
            <w:tcW w:w="536" w:type="dxa"/>
            <w:vMerge/>
            <w:shd w:val="clear" w:color="auto" w:fill="auto"/>
            <w:vAlign w:val="center"/>
          </w:tcPr>
          <w:p w14:paraId="5284A7B1" w14:textId="77777777" w:rsidR="00D10E30" w:rsidRPr="00846112" w:rsidRDefault="00D10E30" w:rsidP="00846112">
            <w:pPr>
              <w:spacing w:line="200" w:lineRule="exact"/>
              <w:rPr>
                <w:rFonts w:ascii="ＭＳ ゴシック" w:eastAsia="ＭＳ ゴシック" w:hAnsi="ＭＳ ゴシック"/>
                <w:sz w:val="16"/>
                <w:szCs w:val="16"/>
              </w:rPr>
            </w:pPr>
          </w:p>
        </w:tc>
        <w:tc>
          <w:tcPr>
            <w:tcW w:w="936" w:type="dxa"/>
            <w:shd w:val="clear" w:color="auto" w:fill="auto"/>
            <w:vAlign w:val="center"/>
          </w:tcPr>
          <w:p w14:paraId="46221D59" w14:textId="77777777" w:rsidR="00D10E30" w:rsidRPr="00846112" w:rsidRDefault="00D10E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3.12</w:t>
            </w:r>
          </w:p>
        </w:tc>
        <w:tc>
          <w:tcPr>
            <w:tcW w:w="1595" w:type="dxa"/>
            <w:shd w:val="clear" w:color="auto" w:fill="auto"/>
            <w:vAlign w:val="center"/>
          </w:tcPr>
          <w:p w14:paraId="25CCB653"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釈放時間</w:t>
            </w:r>
          </w:p>
        </w:tc>
        <w:tc>
          <w:tcPr>
            <w:tcW w:w="3518" w:type="dxa"/>
            <w:vMerge/>
            <w:shd w:val="clear" w:color="auto" w:fill="auto"/>
            <w:vAlign w:val="center"/>
          </w:tcPr>
          <w:p w14:paraId="397B6392" w14:textId="77777777" w:rsidR="00D10E30" w:rsidRPr="00846112" w:rsidRDefault="00D10E30" w:rsidP="00846112">
            <w:pPr>
              <w:spacing w:line="200" w:lineRule="exact"/>
              <w:rPr>
                <w:rFonts w:ascii="ＭＳ ゴシック" w:eastAsia="ＭＳ ゴシック" w:hAnsi="ＭＳ ゴシック"/>
                <w:sz w:val="16"/>
                <w:szCs w:val="16"/>
              </w:rPr>
            </w:pPr>
          </w:p>
        </w:tc>
      </w:tr>
      <w:tr w:rsidR="002E0F4C" w:rsidRPr="00846112" w14:paraId="1E8C4704" w14:textId="77777777" w:rsidTr="00012A3F">
        <w:trPr>
          <w:cantSplit/>
          <w:trHeight w:val="1288"/>
          <w:jc w:val="center"/>
        </w:trPr>
        <w:tc>
          <w:tcPr>
            <w:tcW w:w="536" w:type="dxa"/>
            <w:shd w:val="clear" w:color="auto" w:fill="auto"/>
            <w:vAlign w:val="center"/>
          </w:tcPr>
          <w:p w14:paraId="35C751C1" w14:textId="77777777" w:rsidR="00E01E7C" w:rsidRPr="00C260F7" w:rsidRDefault="00145103" w:rsidP="00145103">
            <w:pPr>
              <w:spacing w:line="200" w:lineRule="exact"/>
              <w:rPr>
                <w:rFonts w:ascii="ＭＳ ゴシック" w:eastAsia="ＭＳ ゴシック" w:hAnsi="ＭＳ ゴシック"/>
                <w:sz w:val="16"/>
                <w:szCs w:val="16"/>
              </w:rPr>
            </w:pPr>
            <w:r w:rsidRPr="00C260F7">
              <w:rPr>
                <w:rFonts w:ascii="ＭＳ ゴシック" w:eastAsia="ＭＳ ゴシック" w:hAnsi="ＭＳ ゴシック" w:hint="eastAsia"/>
                <w:sz w:val="16"/>
                <w:szCs w:val="16"/>
              </w:rPr>
              <w:t>A</w:t>
            </w:r>
            <w:r w:rsidR="00E01E7C" w:rsidRPr="00C260F7">
              <w:rPr>
                <w:rFonts w:ascii="ＭＳ ゴシック" w:eastAsia="ＭＳ ゴシック" w:hAnsi="ＭＳ ゴシック" w:hint="eastAsia"/>
                <w:sz w:val="16"/>
                <w:szCs w:val="16"/>
              </w:rPr>
              <w:t>.2</w:t>
            </w:r>
          </w:p>
        </w:tc>
        <w:tc>
          <w:tcPr>
            <w:tcW w:w="936" w:type="dxa"/>
            <w:shd w:val="clear" w:color="auto" w:fill="auto"/>
            <w:vAlign w:val="center"/>
          </w:tcPr>
          <w:p w14:paraId="3A983799" w14:textId="77777777" w:rsidR="00E01E7C" w:rsidRPr="00846112" w:rsidRDefault="007B13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4.03</w:t>
            </w:r>
          </w:p>
        </w:tc>
        <w:tc>
          <w:tcPr>
            <w:tcW w:w="1595" w:type="dxa"/>
            <w:shd w:val="clear" w:color="auto" w:fill="auto"/>
            <w:vAlign w:val="center"/>
          </w:tcPr>
          <w:p w14:paraId="7C99C44A" w14:textId="77777777" w:rsidR="00E01E7C" w:rsidRPr="00846112" w:rsidRDefault="007B13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R-X図</w:t>
            </w:r>
          </w:p>
        </w:tc>
        <w:tc>
          <w:tcPr>
            <w:tcW w:w="3518" w:type="dxa"/>
            <w:shd w:val="clear" w:color="auto" w:fill="auto"/>
            <w:vAlign w:val="center"/>
          </w:tcPr>
          <w:p w14:paraId="320C57AD" w14:textId="496A31E2" w:rsidR="00E01E7C" w:rsidRPr="00846112" w:rsidRDefault="00A86BA7" w:rsidP="00846112">
            <w:pPr>
              <w:spacing w:line="200" w:lineRule="exact"/>
              <w:jc w:val="center"/>
              <w:rPr>
                <w:rFonts w:ascii="ＭＳ ゴシック" w:eastAsia="ＭＳ ゴシック" w:hAnsi="ＭＳ ゴシック"/>
                <w:sz w:val="16"/>
                <w:szCs w:val="16"/>
              </w:rPr>
            </w:pPr>
            <w:r>
              <w:rPr>
                <w:noProof/>
              </w:rPr>
              <w:drawing>
                <wp:anchor distT="0" distB="0" distL="114300" distR="114300" simplePos="0" relativeHeight="251650560" behindDoc="0" locked="0" layoutInCell="1" allowOverlap="1" wp14:anchorId="4CB8EC0C" wp14:editId="3C9C0B4C">
                  <wp:simplePos x="0" y="0"/>
                  <wp:positionH relativeFrom="column">
                    <wp:posOffset>600710</wp:posOffset>
                  </wp:positionH>
                  <wp:positionV relativeFrom="paragraph">
                    <wp:posOffset>20955</wp:posOffset>
                  </wp:positionV>
                  <wp:extent cx="869315" cy="793115"/>
                  <wp:effectExtent l="0" t="0" r="0" b="0"/>
                  <wp:wrapNone/>
                  <wp:docPr id="28"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9315" cy="793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0F4C" w:rsidRPr="00846112" w14:paraId="247A9A40" w14:textId="77777777" w:rsidTr="00012A3F">
        <w:trPr>
          <w:cantSplit/>
          <w:trHeight w:val="3177"/>
          <w:jc w:val="center"/>
        </w:trPr>
        <w:tc>
          <w:tcPr>
            <w:tcW w:w="536" w:type="dxa"/>
            <w:shd w:val="clear" w:color="auto" w:fill="auto"/>
            <w:vAlign w:val="center"/>
          </w:tcPr>
          <w:p w14:paraId="068D1CA7" w14:textId="77777777" w:rsidR="00E01E7C" w:rsidRPr="00C260F7" w:rsidRDefault="00145103" w:rsidP="00145103">
            <w:pPr>
              <w:spacing w:line="200" w:lineRule="exact"/>
              <w:rPr>
                <w:rFonts w:ascii="ＭＳ ゴシック" w:eastAsia="ＭＳ ゴシック" w:hAnsi="ＭＳ ゴシック"/>
                <w:sz w:val="16"/>
                <w:szCs w:val="16"/>
              </w:rPr>
            </w:pPr>
            <w:r w:rsidRPr="00C260F7">
              <w:rPr>
                <w:rFonts w:ascii="ＭＳ ゴシック" w:eastAsia="ＭＳ ゴシック" w:hAnsi="ＭＳ ゴシック" w:hint="eastAsia"/>
                <w:sz w:val="16"/>
                <w:szCs w:val="16"/>
              </w:rPr>
              <w:t>A</w:t>
            </w:r>
            <w:r w:rsidR="00E01E7C" w:rsidRPr="00C260F7">
              <w:rPr>
                <w:rFonts w:ascii="ＭＳ ゴシック" w:eastAsia="ＭＳ ゴシック" w:hAnsi="ＭＳ ゴシック" w:hint="eastAsia"/>
                <w:sz w:val="16"/>
                <w:szCs w:val="16"/>
              </w:rPr>
              <w:t>.3</w:t>
            </w:r>
          </w:p>
        </w:tc>
        <w:tc>
          <w:tcPr>
            <w:tcW w:w="936" w:type="dxa"/>
            <w:shd w:val="clear" w:color="auto" w:fill="auto"/>
            <w:vAlign w:val="center"/>
          </w:tcPr>
          <w:p w14:paraId="6E90EEFC" w14:textId="77777777" w:rsidR="00E01E7C" w:rsidRPr="00846112" w:rsidRDefault="007B1330" w:rsidP="007B154F">
            <w:pPr>
              <w:spacing w:line="200" w:lineRule="exact"/>
              <w:ind w:firstLineChars="50" w:firstLine="80"/>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4.24</w:t>
            </w:r>
          </w:p>
        </w:tc>
        <w:tc>
          <w:tcPr>
            <w:tcW w:w="1595" w:type="dxa"/>
            <w:shd w:val="clear" w:color="auto" w:fill="auto"/>
            <w:vAlign w:val="center"/>
          </w:tcPr>
          <w:p w14:paraId="492D1BDA" w14:textId="77777777" w:rsidR="00E01E7C" w:rsidRPr="00846112" w:rsidRDefault="007B13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特性角</w:t>
            </w:r>
          </w:p>
        </w:tc>
        <w:tc>
          <w:tcPr>
            <w:tcW w:w="3518" w:type="dxa"/>
            <w:shd w:val="clear" w:color="auto" w:fill="auto"/>
            <w:vAlign w:val="center"/>
          </w:tcPr>
          <w:p w14:paraId="62926005" w14:textId="6E1EDA53" w:rsidR="00E01E7C" w:rsidRPr="00846112" w:rsidRDefault="00A86BA7" w:rsidP="00846112">
            <w:pPr>
              <w:spacing w:line="200" w:lineRule="exact"/>
              <w:jc w:val="center"/>
              <w:rPr>
                <w:rFonts w:ascii="ＭＳ ゴシック" w:eastAsia="ＭＳ ゴシック" w:hAnsi="ＭＳ ゴシック"/>
                <w:sz w:val="16"/>
                <w:szCs w:val="16"/>
              </w:rPr>
            </w:pPr>
            <w:r>
              <w:rPr>
                <w:noProof/>
              </w:rPr>
              <w:drawing>
                <wp:anchor distT="0" distB="0" distL="114300" distR="114300" simplePos="0" relativeHeight="251651584" behindDoc="0" locked="0" layoutInCell="1" allowOverlap="1" wp14:anchorId="6D445708" wp14:editId="58025FB7">
                  <wp:simplePos x="0" y="0"/>
                  <wp:positionH relativeFrom="column">
                    <wp:posOffset>59690</wp:posOffset>
                  </wp:positionH>
                  <wp:positionV relativeFrom="paragraph">
                    <wp:posOffset>48895</wp:posOffset>
                  </wp:positionV>
                  <wp:extent cx="1980565" cy="1954530"/>
                  <wp:effectExtent l="0" t="0" r="0" b="0"/>
                  <wp:wrapNone/>
                  <wp:docPr id="26"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0565" cy="1954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0F4C" w:rsidRPr="00846112" w14:paraId="7209A5FC" w14:textId="77777777" w:rsidTr="00012A3F">
        <w:trPr>
          <w:cantSplit/>
          <w:trHeight w:val="2717"/>
          <w:jc w:val="center"/>
        </w:trPr>
        <w:tc>
          <w:tcPr>
            <w:tcW w:w="536" w:type="dxa"/>
            <w:shd w:val="clear" w:color="auto" w:fill="auto"/>
            <w:vAlign w:val="center"/>
          </w:tcPr>
          <w:p w14:paraId="0E7C5B73" w14:textId="77777777" w:rsidR="00E01E7C" w:rsidRPr="00C260F7" w:rsidRDefault="00145103" w:rsidP="00145103">
            <w:pPr>
              <w:spacing w:line="200" w:lineRule="exact"/>
              <w:rPr>
                <w:rFonts w:ascii="ＭＳ ゴシック" w:eastAsia="ＭＳ ゴシック" w:hAnsi="ＭＳ ゴシック"/>
                <w:sz w:val="16"/>
                <w:szCs w:val="16"/>
              </w:rPr>
            </w:pPr>
            <w:r w:rsidRPr="00C260F7">
              <w:rPr>
                <w:rFonts w:ascii="ＭＳ ゴシック" w:eastAsia="ＭＳ ゴシック" w:hAnsi="ＭＳ ゴシック" w:hint="eastAsia"/>
                <w:sz w:val="16"/>
                <w:szCs w:val="16"/>
              </w:rPr>
              <w:lastRenderedPageBreak/>
              <w:t>A</w:t>
            </w:r>
            <w:r w:rsidR="00E01E7C" w:rsidRPr="00C260F7">
              <w:rPr>
                <w:rFonts w:ascii="ＭＳ ゴシック" w:eastAsia="ＭＳ ゴシック" w:hAnsi="ＭＳ ゴシック" w:hint="eastAsia"/>
                <w:sz w:val="16"/>
                <w:szCs w:val="16"/>
              </w:rPr>
              <w:t>.15</w:t>
            </w:r>
          </w:p>
        </w:tc>
        <w:tc>
          <w:tcPr>
            <w:tcW w:w="936" w:type="dxa"/>
            <w:shd w:val="clear" w:color="auto" w:fill="auto"/>
            <w:vAlign w:val="center"/>
          </w:tcPr>
          <w:p w14:paraId="53CD0838" w14:textId="77777777" w:rsidR="00E01E7C" w:rsidRPr="00846112" w:rsidRDefault="007B13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13.57</w:t>
            </w:r>
          </w:p>
        </w:tc>
        <w:tc>
          <w:tcPr>
            <w:tcW w:w="1595" w:type="dxa"/>
            <w:shd w:val="clear" w:color="auto" w:fill="auto"/>
            <w:vAlign w:val="center"/>
          </w:tcPr>
          <w:p w14:paraId="7BC12415" w14:textId="77777777" w:rsidR="00E01E7C"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シールインリレー</w:t>
            </w:r>
          </w:p>
        </w:tc>
        <w:tc>
          <w:tcPr>
            <w:tcW w:w="3518" w:type="dxa"/>
            <w:shd w:val="clear" w:color="auto" w:fill="auto"/>
            <w:vAlign w:val="center"/>
          </w:tcPr>
          <w:p w14:paraId="3B922E5E" w14:textId="7289FE65" w:rsidR="00E01E7C" w:rsidRPr="00846112" w:rsidRDefault="00A86BA7" w:rsidP="00846112">
            <w:pPr>
              <w:spacing w:line="200" w:lineRule="exact"/>
              <w:jc w:val="center"/>
              <w:rPr>
                <w:rFonts w:ascii="ＭＳ ゴシック" w:eastAsia="ＭＳ ゴシック" w:hAnsi="ＭＳ ゴシック"/>
                <w:sz w:val="16"/>
                <w:szCs w:val="16"/>
              </w:rPr>
            </w:pPr>
            <w:r>
              <w:rPr>
                <w:noProof/>
              </w:rPr>
              <w:drawing>
                <wp:anchor distT="0" distB="0" distL="114300" distR="114300" simplePos="0" relativeHeight="251652608" behindDoc="0" locked="0" layoutInCell="1" allowOverlap="1" wp14:anchorId="71CBC377" wp14:editId="2BAEF8C2">
                  <wp:simplePos x="0" y="0"/>
                  <wp:positionH relativeFrom="column">
                    <wp:posOffset>158115</wp:posOffset>
                  </wp:positionH>
                  <wp:positionV relativeFrom="paragraph">
                    <wp:posOffset>62230</wp:posOffset>
                  </wp:positionV>
                  <wp:extent cx="1732280" cy="1610360"/>
                  <wp:effectExtent l="0" t="0" r="0" b="0"/>
                  <wp:wrapNone/>
                  <wp:docPr id="15"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228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0F4C" w:rsidRPr="00846112" w14:paraId="3C795E4B" w14:textId="77777777" w:rsidTr="00012A3F">
        <w:trPr>
          <w:cantSplit/>
          <w:trHeight w:val="139"/>
          <w:jc w:val="center"/>
        </w:trPr>
        <w:tc>
          <w:tcPr>
            <w:tcW w:w="536" w:type="dxa"/>
            <w:vMerge w:val="restart"/>
            <w:shd w:val="clear" w:color="auto" w:fill="auto"/>
            <w:vAlign w:val="center"/>
          </w:tcPr>
          <w:p w14:paraId="7731AC94" w14:textId="77777777" w:rsidR="00D10E30" w:rsidRPr="00C260F7" w:rsidRDefault="00145103" w:rsidP="00145103">
            <w:pPr>
              <w:spacing w:line="200" w:lineRule="exact"/>
              <w:rPr>
                <w:rFonts w:ascii="ＭＳ ゴシック" w:eastAsia="ＭＳ ゴシック" w:hAnsi="ＭＳ ゴシック"/>
                <w:sz w:val="16"/>
                <w:szCs w:val="16"/>
              </w:rPr>
            </w:pPr>
            <w:r w:rsidRPr="00C260F7">
              <w:rPr>
                <w:rFonts w:ascii="ＭＳ ゴシック" w:eastAsia="ＭＳ ゴシック" w:hAnsi="ＭＳ ゴシック" w:hint="eastAsia"/>
                <w:sz w:val="16"/>
                <w:szCs w:val="16"/>
              </w:rPr>
              <w:t>A</w:t>
            </w:r>
            <w:r w:rsidR="00D10E30" w:rsidRPr="00C260F7">
              <w:rPr>
                <w:rFonts w:ascii="ＭＳ ゴシック" w:eastAsia="ＭＳ ゴシック" w:hAnsi="ＭＳ ゴシック" w:hint="eastAsia"/>
                <w:sz w:val="16"/>
                <w:szCs w:val="16"/>
              </w:rPr>
              <w:t>.16</w:t>
            </w:r>
          </w:p>
        </w:tc>
        <w:tc>
          <w:tcPr>
            <w:tcW w:w="936" w:type="dxa"/>
            <w:shd w:val="clear" w:color="auto" w:fill="auto"/>
            <w:vAlign w:val="center"/>
          </w:tcPr>
          <w:p w14:paraId="47B6A9AB"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14.01</w:t>
            </w:r>
          </w:p>
        </w:tc>
        <w:tc>
          <w:tcPr>
            <w:tcW w:w="1595" w:type="dxa"/>
            <w:shd w:val="clear" w:color="auto" w:fill="auto"/>
            <w:vAlign w:val="center"/>
          </w:tcPr>
          <w:p w14:paraId="4597E15C"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ディジタルリレーユニット</w:t>
            </w:r>
          </w:p>
        </w:tc>
        <w:tc>
          <w:tcPr>
            <w:tcW w:w="3518" w:type="dxa"/>
            <w:vMerge w:val="restart"/>
            <w:shd w:val="clear" w:color="auto" w:fill="auto"/>
            <w:vAlign w:val="center"/>
          </w:tcPr>
          <w:p w14:paraId="6EAD50E6" w14:textId="77777777" w:rsidR="004C1F79" w:rsidRDefault="004C1F79" w:rsidP="00846112">
            <w:pPr>
              <w:spacing w:line="200" w:lineRule="exact"/>
              <w:rPr>
                <w:rFonts w:ascii="ＭＳ ゴシック" w:eastAsia="ＭＳ ゴシック" w:hAnsi="ＭＳ ゴシック"/>
                <w:sz w:val="16"/>
                <w:szCs w:val="16"/>
              </w:rPr>
            </w:pPr>
          </w:p>
          <w:p w14:paraId="0A057687" w14:textId="77777777" w:rsidR="004C1F79" w:rsidRDefault="004C1F79" w:rsidP="00846112">
            <w:pPr>
              <w:spacing w:line="200" w:lineRule="exact"/>
              <w:rPr>
                <w:rFonts w:ascii="ＭＳ ゴシック" w:eastAsia="ＭＳ ゴシック" w:hAnsi="ＭＳ ゴシック"/>
                <w:sz w:val="16"/>
                <w:szCs w:val="16"/>
              </w:rPr>
            </w:pPr>
          </w:p>
          <w:p w14:paraId="0EA0CCF9" w14:textId="77777777" w:rsidR="004C1F79" w:rsidRDefault="004C1F79" w:rsidP="00846112">
            <w:pPr>
              <w:spacing w:line="200" w:lineRule="exact"/>
              <w:rPr>
                <w:rFonts w:ascii="ＭＳ ゴシック" w:eastAsia="ＭＳ ゴシック" w:hAnsi="ＭＳ ゴシック"/>
                <w:sz w:val="16"/>
                <w:szCs w:val="16"/>
              </w:rPr>
            </w:pPr>
          </w:p>
          <w:p w14:paraId="49E41B36" w14:textId="77777777" w:rsidR="004C1F79" w:rsidRDefault="004C1F79" w:rsidP="00846112">
            <w:pPr>
              <w:spacing w:line="200" w:lineRule="exact"/>
              <w:rPr>
                <w:rFonts w:ascii="ＭＳ ゴシック" w:eastAsia="ＭＳ ゴシック" w:hAnsi="ＭＳ ゴシック"/>
                <w:sz w:val="16"/>
                <w:szCs w:val="16"/>
              </w:rPr>
            </w:pPr>
          </w:p>
          <w:p w14:paraId="4EF4CDA5" w14:textId="77777777" w:rsidR="004C1F79" w:rsidRDefault="004C1F79" w:rsidP="00846112">
            <w:pPr>
              <w:spacing w:line="200" w:lineRule="exact"/>
              <w:rPr>
                <w:rFonts w:ascii="ＭＳ ゴシック" w:eastAsia="ＭＳ ゴシック" w:hAnsi="ＭＳ ゴシック"/>
                <w:sz w:val="16"/>
                <w:szCs w:val="16"/>
              </w:rPr>
            </w:pPr>
          </w:p>
          <w:p w14:paraId="2082036B" w14:textId="77777777" w:rsidR="004C1F79" w:rsidRDefault="004C1F79" w:rsidP="00846112">
            <w:pPr>
              <w:spacing w:line="200" w:lineRule="exact"/>
              <w:rPr>
                <w:rFonts w:ascii="ＭＳ ゴシック" w:eastAsia="ＭＳ ゴシック" w:hAnsi="ＭＳ ゴシック"/>
                <w:sz w:val="16"/>
                <w:szCs w:val="16"/>
              </w:rPr>
            </w:pPr>
          </w:p>
          <w:p w14:paraId="36C9D67F" w14:textId="77777777" w:rsidR="004C1F79" w:rsidRDefault="004C1F79" w:rsidP="00846112">
            <w:pPr>
              <w:spacing w:line="200" w:lineRule="exact"/>
              <w:rPr>
                <w:rFonts w:ascii="ＭＳ ゴシック" w:eastAsia="ＭＳ ゴシック" w:hAnsi="ＭＳ ゴシック"/>
                <w:sz w:val="16"/>
                <w:szCs w:val="16"/>
              </w:rPr>
            </w:pPr>
          </w:p>
          <w:p w14:paraId="78368992" w14:textId="77777777" w:rsidR="004C1F79" w:rsidRDefault="004C1F79" w:rsidP="00846112">
            <w:pPr>
              <w:spacing w:line="200" w:lineRule="exact"/>
              <w:rPr>
                <w:rFonts w:ascii="ＭＳ ゴシック" w:eastAsia="ＭＳ ゴシック" w:hAnsi="ＭＳ ゴシック"/>
                <w:sz w:val="16"/>
                <w:szCs w:val="16"/>
              </w:rPr>
            </w:pPr>
          </w:p>
          <w:p w14:paraId="5F489229" w14:textId="77777777" w:rsidR="004C1F79" w:rsidRDefault="004C1F79" w:rsidP="00846112">
            <w:pPr>
              <w:spacing w:line="200" w:lineRule="exact"/>
              <w:rPr>
                <w:rFonts w:ascii="ＭＳ ゴシック" w:eastAsia="ＭＳ ゴシック" w:hAnsi="ＭＳ ゴシック"/>
                <w:sz w:val="16"/>
                <w:szCs w:val="16"/>
              </w:rPr>
            </w:pPr>
          </w:p>
          <w:p w14:paraId="7E1C0CED" w14:textId="77777777" w:rsidR="004C1F79" w:rsidRDefault="004C1F79" w:rsidP="00846112">
            <w:pPr>
              <w:spacing w:line="200" w:lineRule="exact"/>
              <w:rPr>
                <w:rFonts w:ascii="ＭＳ ゴシック" w:eastAsia="ＭＳ ゴシック" w:hAnsi="ＭＳ ゴシック"/>
                <w:sz w:val="16"/>
                <w:szCs w:val="16"/>
              </w:rPr>
            </w:pPr>
          </w:p>
          <w:p w14:paraId="1528DEBB" w14:textId="77777777" w:rsidR="004C1F79" w:rsidRDefault="004C1F79" w:rsidP="00846112">
            <w:pPr>
              <w:spacing w:line="200" w:lineRule="exact"/>
              <w:rPr>
                <w:rFonts w:ascii="ＭＳ ゴシック" w:eastAsia="ＭＳ ゴシック" w:hAnsi="ＭＳ ゴシック"/>
                <w:sz w:val="16"/>
                <w:szCs w:val="16"/>
              </w:rPr>
            </w:pPr>
          </w:p>
          <w:p w14:paraId="5BF55E82" w14:textId="77777777" w:rsidR="004C1F79" w:rsidRDefault="004C1F79" w:rsidP="00846112">
            <w:pPr>
              <w:spacing w:line="200" w:lineRule="exact"/>
              <w:rPr>
                <w:rFonts w:ascii="ＭＳ ゴシック" w:eastAsia="ＭＳ ゴシック" w:hAnsi="ＭＳ ゴシック"/>
                <w:sz w:val="16"/>
                <w:szCs w:val="16"/>
              </w:rPr>
            </w:pPr>
          </w:p>
          <w:p w14:paraId="6F37925E" w14:textId="77777777" w:rsidR="004C1F79" w:rsidRDefault="004C1F79" w:rsidP="00846112">
            <w:pPr>
              <w:spacing w:line="200" w:lineRule="exact"/>
              <w:rPr>
                <w:rFonts w:ascii="ＭＳ ゴシック" w:eastAsia="ＭＳ ゴシック" w:hAnsi="ＭＳ ゴシック"/>
                <w:sz w:val="16"/>
                <w:szCs w:val="16"/>
              </w:rPr>
            </w:pPr>
          </w:p>
          <w:p w14:paraId="41F704A1" w14:textId="77777777" w:rsidR="00D10E30" w:rsidRPr="00846112" w:rsidRDefault="00D10E30" w:rsidP="00846112">
            <w:pPr>
              <w:spacing w:line="200" w:lineRule="exact"/>
              <w:rPr>
                <w:rFonts w:ascii="ＭＳ ゴシック" w:eastAsia="ＭＳ ゴシック" w:hAnsi="ＭＳ ゴシック"/>
                <w:sz w:val="16"/>
                <w:szCs w:val="16"/>
              </w:rPr>
            </w:pPr>
          </w:p>
        </w:tc>
      </w:tr>
      <w:tr w:rsidR="002E0F4C" w:rsidRPr="00846112" w14:paraId="5268DACB" w14:textId="77777777" w:rsidTr="00012A3F">
        <w:trPr>
          <w:cantSplit/>
          <w:trHeight w:val="300"/>
          <w:jc w:val="center"/>
        </w:trPr>
        <w:tc>
          <w:tcPr>
            <w:tcW w:w="536" w:type="dxa"/>
            <w:vMerge/>
            <w:tcBorders>
              <w:bottom w:val="single" w:sz="4" w:space="0" w:color="auto"/>
            </w:tcBorders>
            <w:shd w:val="clear" w:color="auto" w:fill="auto"/>
            <w:vAlign w:val="center"/>
          </w:tcPr>
          <w:p w14:paraId="172339DE" w14:textId="77777777" w:rsidR="00D10E30" w:rsidRPr="00846112" w:rsidRDefault="00D10E30" w:rsidP="00846112">
            <w:pPr>
              <w:spacing w:line="200" w:lineRule="exact"/>
              <w:rPr>
                <w:rFonts w:ascii="ＭＳ ゴシック" w:eastAsia="ＭＳ ゴシック" w:hAnsi="ＭＳ ゴシック"/>
                <w:sz w:val="16"/>
                <w:szCs w:val="16"/>
              </w:rPr>
            </w:pPr>
          </w:p>
        </w:tc>
        <w:tc>
          <w:tcPr>
            <w:tcW w:w="936" w:type="dxa"/>
            <w:shd w:val="clear" w:color="auto" w:fill="auto"/>
            <w:vAlign w:val="center"/>
          </w:tcPr>
          <w:p w14:paraId="3D6FAC3A"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14.02</w:t>
            </w:r>
          </w:p>
        </w:tc>
        <w:tc>
          <w:tcPr>
            <w:tcW w:w="1595" w:type="dxa"/>
            <w:shd w:val="clear" w:color="auto" w:fill="auto"/>
            <w:vAlign w:val="center"/>
          </w:tcPr>
          <w:p w14:paraId="002EF7DA" w14:textId="77777777" w:rsidR="00D10E30" w:rsidRPr="00846112" w:rsidRDefault="00D10E30" w:rsidP="00846112">
            <w:pPr>
              <w:spacing w:line="200" w:lineRule="exact"/>
              <w:rPr>
                <w:rFonts w:ascii="ＭＳ ゴシック" w:eastAsia="ＭＳ ゴシック" w:hAnsi="ＭＳ ゴシック"/>
                <w:sz w:val="16"/>
                <w:szCs w:val="16"/>
              </w:rPr>
            </w:pPr>
            <w:r w:rsidRPr="00846112">
              <w:rPr>
                <w:rFonts w:ascii="ＭＳ ゴシック" w:eastAsia="ＭＳ ゴシック" w:hAnsi="ＭＳ ゴシック" w:hint="eastAsia"/>
                <w:sz w:val="16"/>
                <w:szCs w:val="16"/>
              </w:rPr>
              <w:t>A/D変換部</w:t>
            </w:r>
          </w:p>
        </w:tc>
        <w:tc>
          <w:tcPr>
            <w:tcW w:w="3518" w:type="dxa"/>
            <w:vMerge/>
            <w:shd w:val="clear" w:color="auto" w:fill="auto"/>
            <w:vAlign w:val="center"/>
          </w:tcPr>
          <w:p w14:paraId="24E72450" w14:textId="77777777" w:rsidR="00D10E30" w:rsidRPr="00846112" w:rsidRDefault="00D10E30" w:rsidP="00846112">
            <w:pPr>
              <w:spacing w:line="200" w:lineRule="exact"/>
              <w:rPr>
                <w:rFonts w:ascii="ＭＳ ゴシック" w:eastAsia="ＭＳ ゴシック" w:hAnsi="ＭＳ ゴシック"/>
                <w:sz w:val="16"/>
                <w:szCs w:val="16"/>
              </w:rPr>
            </w:pPr>
          </w:p>
        </w:tc>
      </w:tr>
      <w:tr w:rsidR="00F03E45" w:rsidRPr="00846112" w14:paraId="34F17E6A" w14:textId="77777777" w:rsidTr="00012A3F">
        <w:trPr>
          <w:cantSplit/>
          <w:trHeight w:val="5300"/>
          <w:jc w:val="center"/>
        </w:trPr>
        <w:tc>
          <w:tcPr>
            <w:tcW w:w="3067" w:type="dxa"/>
            <w:gridSpan w:val="3"/>
            <w:tcBorders>
              <w:top w:val="single" w:sz="4" w:space="0" w:color="auto"/>
              <w:right w:val="nil"/>
            </w:tcBorders>
            <w:shd w:val="clear" w:color="auto" w:fill="auto"/>
            <w:vAlign w:val="center"/>
          </w:tcPr>
          <w:p w14:paraId="1B9E7BC9" w14:textId="77777777" w:rsidR="00F03E45" w:rsidRDefault="00F03E45" w:rsidP="00846112">
            <w:pPr>
              <w:spacing w:line="200" w:lineRule="exact"/>
              <w:rPr>
                <w:rFonts w:ascii="ＭＳ ゴシック" w:eastAsia="ＭＳ ゴシック" w:hAnsi="ＭＳ ゴシック"/>
                <w:sz w:val="16"/>
                <w:szCs w:val="16"/>
              </w:rPr>
            </w:pPr>
          </w:p>
          <w:p w14:paraId="29FF7FEC" w14:textId="77777777" w:rsidR="00F03E45" w:rsidRDefault="00F03E45" w:rsidP="00846112">
            <w:pPr>
              <w:spacing w:line="200" w:lineRule="exact"/>
              <w:rPr>
                <w:rFonts w:ascii="ＭＳ ゴシック" w:eastAsia="ＭＳ ゴシック" w:hAnsi="ＭＳ ゴシック"/>
                <w:sz w:val="16"/>
                <w:szCs w:val="16"/>
              </w:rPr>
            </w:pPr>
          </w:p>
          <w:p w14:paraId="49DB5986" w14:textId="568BFBAE" w:rsidR="00F03E45" w:rsidRDefault="00A86BA7" w:rsidP="00846112">
            <w:pPr>
              <w:spacing w:line="200" w:lineRule="exact"/>
              <w:rPr>
                <w:rFonts w:ascii="ＭＳ ゴシック" w:eastAsia="ＭＳ ゴシック" w:hAnsi="ＭＳ ゴシック"/>
                <w:sz w:val="16"/>
                <w:szCs w:val="16"/>
              </w:rPr>
            </w:pPr>
            <w:r>
              <w:rPr>
                <w:noProof/>
              </w:rPr>
              <w:drawing>
                <wp:anchor distT="0" distB="0" distL="114300" distR="114300" simplePos="0" relativeHeight="251653632" behindDoc="0" locked="0" layoutInCell="1" allowOverlap="1" wp14:anchorId="3116AC49" wp14:editId="4DF8A2D7">
                  <wp:simplePos x="0" y="0"/>
                  <wp:positionH relativeFrom="column">
                    <wp:posOffset>-41910</wp:posOffset>
                  </wp:positionH>
                  <wp:positionV relativeFrom="paragraph">
                    <wp:posOffset>-7620</wp:posOffset>
                  </wp:positionV>
                  <wp:extent cx="4145915" cy="2787650"/>
                  <wp:effectExtent l="0" t="0" r="0" b="0"/>
                  <wp:wrapNone/>
                  <wp:docPr id="33"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5915" cy="278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64CE2" w14:textId="77777777" w:rsidR="00F03E45" w:rsidRDefault="00F03E45" w:rsidP="00846112">
            <w:pPr>
              <w:spacing w:line="200" w:lineRule="exact"/>
              <w:rPr>
                <w:rFonts w:ascii="ＭＳ ゴシック" w:eastAsia="ＭＳ ゴシック" w:hAnsi="ＭＳ ゴシック"/>
                <w:sz w:val="16"/>
                <w:szCs w:val="16"/>
              </w:rPr>
            </w:pPr>
          </w:p>
          <w:p w14:paraId="2FC066D3" w14:textId="77777777" w:rsidR="00F03E45" w:rsidRPr="00846112" w:rsidRDefault="00F03E45" w:rsidP="00846112">
            <w:pPr>
              <w:spacing w:line="200" w:lineRule="exact"/>
              <w:rPr>
                <w:rFonts w:ascii="ＭＳ ゴシック" w:eastAsia="ＭＳ ゴシック" w:hAnsi="ＭＳ ゴシック"/>
                <w:sz w:val="16"/>
                <w:szCs w:val="16"/>
              </w:rPr>
            </w:pPr>
          </w:p>
        </w:tc>
        <w:tc>
          <w:tcPr>
            <w:tcW w:w="3518" w:type="dxa"/>
            <w:vMerge/>
            <w:tcBorders>
              <w:left w:val="nil"/>
            </w:tcBorders>
            <w:shd w:val="clear" w:color="auto" w:fill="auto"/>
            <w:vAlign w:val="center"/>
          </w:tcPr>
          <w:p w14:paraId="033575B6" w14:textId="77777777" w:rsidR="00F03E45" w:rsidRPr="00846112" w:rsidRDefault="00F03E45" w:rsidP="00846112">
            <w:pPr>
              <w:spacing w:line="200" w:lineRule="exact"/>
              <w:rPr>
                <w:rFonts w:ascii="ＭＳ ゴシック" w:eastAsia="ＭＳ ゴシック" w:hAnsi="ＭＳ ゴシック"/>
                <w:sz w:val="16"/>
                <w:szCs w:val="16"/>
              </w:rPr>
            </w:pPr>
          </w:p>
        </w:tc>
      </w:tr>
    </w:tbl>
    <w:p w14:paraId="2F8B844C" w14:textId="77777777" w:rsidR="00E01E7C" w:rsidRPr="00E01E7C" w:rsidRDefault="00E01E7C" w:rsidP="00E01E7C"/>
    <w:p w14:paraId="165F35A6" w14:textId="77777777" w:rsidR="0007289E" w:rsidRDefault="0007289E" w:rsidP="006777E8">
      <w:pPr>
        <w:pStyle w:val="a0"/>
        <w:spacing w:before="438"/>
      </w:pPr>
      <w:r>
        <w:br w:type="page"/>
      </w:r>
      <w:r>
        <w:rPr>
          <w:rFonts w:hint="eastAsia"/>
        </w:rPr>
        <w:lastRenderedPageBreak/>
        <w:br/>
      </w:r>
      <w:r>
        <w:rPr>
          <w:rFonts w:hint="eastAsia"/>
        </w:rPr>
        <w:t>（参考）</w:t>
      </w:r>
      <w:r>
        <w:br/>
      </w:r>
      <w:r w:rsidRPr="0007289E">
        <w:rPr>
          <w:rFonts w:hint="eastAsia"/>
        </w:rPr>
        <w:t>日本語索引（五十音順）</w:t>
      </w:r>
    </w:p>
    <w:p w14:paraId="5D99D335" w14:textId="77777777" w:rsidR="0007289E" w:rsidRDefault="0007289E" w:rsidP="0007289E"/>
    <w:p w14:paraId="7148710B" w14:textId="6652DACB" w:rsidR="0052101A" w:rsidRDefault="00A86BA7" w:rsidP="0007289E">
      <w:r>
        <w:rPr>
          <w:rFonts w:hint="eastAsia"/>
          <w:noProof/>
        </w:rPr>
        <mc:AlternateContent>
          <mc:Choice Requires="wps">
            <w:drawing>
              <wp:anchor distT="0" distB="0" distL="114300" distR="114300" simplePos="0" relativeHeight="251663872" behindDoc="0" locked="0" layoutInCell="1" allowOverlap="1" wp14:anchorId="4DDC3054" wp14:editId="267307CF">
                <wp:simplePos x="0" y="0"/>
                <wp:positionH relativeFrom="column">
                  <wp:posOffset>462280</wp:posOffset>
                </wp:positionH>
                <wp:positionV relativeFrom="paragraph">
                  <wp:posOffset>165100</wp:posOffset>
                </wp:positionV>
                <wp:extent cx="3876675" cy="450850"/>
                <wp:effectExtent l="19050" t="19050" r="28575" b="2540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45085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F835C5" w14:textId="2BEDBA37" w:rsidR="000F516C" w:rsidRDefault="00766C26" w:rsidP="00766C26">
                            <w:pPr>
                              <w:spacing w:line="0" w:lineRule="atLeast"/>
                              <w:rPr>
                                <w:sz w:val="16"/>
                                <w:szCs w:val="16"/>
                              </w:rPr>
                            </w:pPr>
                            <w:r>
                              <w:rPr>
                                <w:rFonts w:hint="eastAsia"/>
                                <w:sz w:val="16"/>
                                <w:szCs w:val="16"/>
                              </w:rPr>
                              <w:t>エクセル表をソートしたものを枠なしで張り付ける</w:t>
                            </w:r>
                          </w:p>
                          <w:p w14:paraId="18A06C5A" w14:textId="4277EE72" w:rsidR="00766C26" w:rsidRPr="00766C26" w:rsidRDefault="000F516C" w:rsidP="00766C26">
                            <w:pPr>
                              <w:spacing w:line="0" w:lineRule="atLeast"/>
                              <w:rPr>
                                <w:sz w:val="16"/>
                                <w:szCs w:val="16"/>
                              </w:rPr>
                            </w:pPr>
                            <w:r>
                              <w:rPr>
                                <w:rFonts w:hint="eastAsia"/>
                                <w:sz w:val="16"/>
                                <w:szCs w:val="16"/>
                              </w:rPr>
                              <w:t>ラテン文字略号</w:t>
                            </w:r>
                            <w:r w:rsidR="00FF605F">
                              <w:rPr>
                                <w:rFonts w:hint="eastAsia"/>
                                <w:sz w:val="16"/>
                                <w:szCs w:val="16"/>
                              </w:rPr>
                              <w:t>が多い，或いは特有の読み方をするなどで</w:t>
                            </w:r>
                            <w:r>
                              <w:rPr>
                                <w:rFonts w:hint="eastAsia"/>
                                <w:sz w:val="16"/>
                                <w:szCs w:val="16"/>
                              </w:rPr>
                              <w:t>，</w:t>
                            </w:r>
                            <w:r w:rsidR="00FF605F">
                              <w:rPr>
                                <w:rFonts w:hint="eastAsia"/>
                                <w:sz w:val="16"/>
                                <w:szCs w:val="16"/>
                              </w:rPr>
                              <w:t>検索しにくい場合には</w:t>
                            </w:r>
                            <w:r>
                              <w:rPr>
                                <w:rFonts w:hint="eastAsia"/>
                                <w:sz w:val="16"/>
                                <w:szCs w:val="16"/>
                              </w:rPr>
                              <w:t>「あ」の前，又は「ん」の後にまとめて再掲する</w:t>
                            </w:r>
                            <w:r w:rsidR="00766C26">
                              <w:rPr>
                                <w:rFonts w:hint="eastAsia"/>
                                <w:sz w:val="16"/>
                                <w:szCs w:val="16"/>
                              </w:rPr>
                              <w:t xml:space="preserve">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C3054" id="_x0000_t202" coordsize="21600,21600" o:spt="202" path="m,l,21600r21600,l21600,xe">
                <v:stroke joinstyle="miter"/>
                <v:path gradientshapeok="t" o:connecttype="rect"/>
              </v:shapetype>
              <v:shape id="Text Box 43" o:spid="_x0000_s1035" type="#_x0000_t202" style="position:absolute;left:0;text-align:left;margin-left:36.4pt;margin-top:13pt;width:305.25pt;height: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" strokecolor="#ffc000" strokeweight="2.5pt">
                <v:shadow color="#868686"/>
                <v:textbox inset="5.85pt,0,5.85pt,0">
                  <w:txbxContent>
                    <w:p w14:paraId="48F835C5" w14:textId="2BEDBA37" w:rsidR="000F516C" w:rsidRDefault="00766C26" w:rsidP="00766C26">
                      <w:pPr>
                        <w:spacing w:line="0" w:lineRule="atLeast"/>
                        <w:rPr>
                          <w:sz w:val="16"/>
                          <w:szCs w:val="16"/>
                        </w:rPr>
                      </w:pPr>
                      <w:r>
                        <w:rPr>
                          <w:rFonts w:hint="eastAsia"/>
                          <w:sz w:val="16"/>
                          <w:szCs w:val="16"/>
                        </w:rPr>
                        <w:t>エクセル表をソートしたものを枠なしで張り付ける</w:t>
                      </w:r>
                    </w:p>
                    <w:p w14:paraId="18A06C5A" w14:textId="4277EE72" w:rsidR="00766C26" w:rsidRPr="00766C26" w:rsidRDefault="000F516C" w:rsidP="00766C26">
                      <w:pPr>
                        <w:spacing w:line="0" w:lineRule="atLeast"/>
                        <w:rPr>
                          <w:sz w:val="16"/>
                          <w:szCs w:val="16"/>
                        </w:rPr>
                      </w:pPr>
                      <w:r>
                        <w:rPr>
                          <w:rFonts w:hint="eastAsia"/>
                          <w:sz w:val="16"/>
                          <w:szCs w:val="16"/>
                        </w:rPr>
                        <w:t>ラテン文字略号</w:t>
                      </w:r>
                      <w:r w:rsidR="00FF605F">
                        <w:rPr>
                          <w:rFonts w:hint="eastAsia"/>
                          <w:sz w:val="16"/>
                          <w:szCs w:val="16"/>
                        </w:rPr>
                        <w:t>が多い，或いは特有の読み方をするなどで</w:t>
                      </w:r>
                      <w:r>
                        <w:rPr>
                          <w:rFonts w:hint="eastAsia"/>
                          <w:sz w:val="16"/>
                          <w:szCs w:val="16"/>
                        </w:rPr>
                        <w:t>，</w:t>
                      </w:r>
                      <w:r w:rsidR="00FF605F">
                        <w:rPr>
                          <w:rFonts w:hint="eastAsia"/>
                          <w:sz w:val="16"/>
                          <w:szCs w:val="16"/>
                        </w:rPr>
                        <w:t>検索しにくい場合には</w:t>
                      </w:r>
                      <w:r>
                        <w:rPr>
                          <w:rFonts w:hint="eastAsia"/>
                          <w:sz w:val="16"/>
                          <w:szCs w:val="16"/>
                        </w:rPr>
                        <w:t>「あ」の前，又は「ん」の後にまとめて再掲する</w:t>
                      </w:r>
                      <w:r w:rsidR="00766C26">
                        <w:rPr>
                          <w:rFonts w:hint="eastAsia"/>
                          <w:sz w:val="16"/>
                          <w:szCs w:val="16"/>
                        </w:rPr>
                        <w:t xml:space="preserve">　このコメントは提出時削除</w:t>
                      </w:r>
                    </w:p>
                  </w:txbxContent>
                </v:textbox>
              </v:shape>
            </w:pict>
          </mc:Fallback>
        </mc:AlternateContent>
      </w:r>
      <w:r w:rsidR="0052101A">
        <w:rPr>
          <w:rFonts w:hint="eastAsia"/>
        </w:rPr>
        <w:t>注）本索引では，語頭の「継電」「継電器」以外は，「リレー」に置き換え表記している。</w:t>
      </w:r>
    </w:p>
    <w:p w14:paraId="03259635" w14:textId="77777777" w:rsidR="002E0F4C" w:rsidRDefault="002E0F4C" w:rsidP="0007289E"/>
    <w:p w14:paraId="54000F3F" w14:textId="77777777" w:rsidR="002E0F4C" w:rsidRDefault="002E0F4C" w:rsidP="0007289E">
      <w:pPr>
        <w:sectPr w:rsidR="002E0F4C" w:rsidSect="004F2DF4">
          <w:headerReference w:type="first" r:id="rId30"/>
          <w:endnotePr>
            <w:numFmt w:val="decimal"/>
          </w:endnotePr>
          <w:pgSz w:w="8392" w:h="11907" w:code="11"/>
          <w:pgMar w:top="1134" w:right="851" w:bottom="1134" w:left="851" w:header="567" w:footer="567" w:gutter="0"/>
          <w:cols w:space="425"/>
          <w:docGrid w:type="lines" w:linePitch="292" w:charSpace="614"/>
        </w:sectPr>
      </w:pPr>
    </w:p>
    <w:tbl>
      <w:tblPr>
        <w:tblW w:w="3276" w:type="dxa"/>
        <w:tblInd w:w="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4A0" w:firstRow="1" w:lastRow="0" w:firstColumn="1" w:lastColumn="0" w:noHBand="0" w:noVBand="1"/>
      </w:tblPr>
      <w:tblGrid>
        <w:gridCol w:w="2155"/>
        <w:gridCol w:w="1121"/>
      </w:tblGrid>
      <w:tr w:rsidR="002E0F4C" w:rsidRPr="00C260F7" w14:paraId="236204D5" w14:textId="77777777" w:rsidTr="00BE2744">
        <w:trPr>
          <w:trHeight w:val="255"/>
        </w:trPr>
        <w:tc>
          <w:tcPr>
            <w:tcW w:w="2155" w:type="dxa"/>
            <w:shd w:val="clear" w:color="auto" w:fill="auto"/>
            <w:vAlign w:val="center"/>
          </w:tcPr>
          <w:p w14:paraId="2155D33C"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あ</w:t>
            </w:r>
          </w:p>
        </w:tc>
        <w:tc>
          <w:tcPr>
            <w:tcW w:w="1121" w:type="dxa"/>
            <w:shd w:val="clear" w:color="auto" w:fill="auto"/>
            <w:vAlign w:val="center"/>
          </w:tcPr>
          <w:p w14:paraId="74956C20"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6B4AE485" w14:textId="77777777" w:rsidTr="00BE2744">
        <w:trPr>
          <w:trHeight w:val="255"/>
        </w:trPr>
        <w:tc>
          <w:tcPr>
            <w:tcW w:w="2155" w:type="dxa"/>
            <w:shd w:val="clear" w:color="auto" w:fill="auto"/>
            <w:vAlign w:val="center"/>
            <w:hideMark/>
          </w:tcPr>
          <w:p w14:paraId="026026F1"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rFonts w:hint="eastAsia"/>
                <w:sz w:val="16"/>
                <w:szCs w:val="16"/>
              </w:rPr>
              <w:t>R</w:t>
            </w:r>
            <w:r w:rsidRPr="00C260F7">
              <w:rPr>
                <w:sz w:val="16"/>
                <w:szCs w:val="16"/>
              </w:rPr>
              <w:t>－</w:t>
            </w:r>
            <w:r w:rsidRPr="00C260F7">
              <w:rPr>
                <w:rFonts w:hint="eastAsia"/>
                <w:sz w:val="16"/>
                <w:szCs w:val="16"/>
              </w:rPr>
              <w:t>X</w:t>
            </w:r>
            <w:r w:rsidRPr="00C260F7">
              <w:rPr>
                <w:sz w:val="16"/>
                <w:szCs w:val="16"/>
              </w:rPr>
              <w:t>図</w:t>
            </w:r>
          </w:p>
        </w:tc>
        <w:tc>
          <w:tcPr>
            <w:tcW w:w="1121" w:type="dxa"/>
            <w:shd w:val="clear" w:color="auto" w:fill="auto"/>
            <w:vAlign w:val="center"/>
            <w:hideMark/>
          </w:tcPr>
          <w:p w14:paraId="3DC28A92"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4.03</w:t>
            </w:r>
          </w:p>
        </w:tc>
      </w:tr>
      <w:tr w:rsidR="002E0F4C" w:rsidRPr="00C260F7" w14:paraId="138224FC" w14:textId="77777777" w:rsidTr="00BE2744">
        <w:trPr>
          <w:trHeight w:val="255"/>
        </w:trPr>
        <w:tc>
          <w:tcPr>
            <w:tcW w:w="2155" w:type="dxa"/>
            <w:shd w:val="clear" w:color="auto" w:fill="auto"/>
            <w:vAlign w:val="center"/>
            <w:hideMark/>
          </w:tcPr>
          <w:p w14:paraId="332DBF39"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rFonts w:hint="eastAsia"/>
                <w:sz w:val="16"/>
                <w:szCs w:val="16"/>
              </w:rPr>
              <w:t xml:space="preserve">I </w:t>
            </w:r>
            <w:r w:rsidRPr="00C260F7">
              <w:rPr>
                <w:sz w:val="16"/>
                <w:szCs w:val="16"/>
              </w:rPr>
              <w:t>接点</w:t>
            </w:r>
          </w:p>
        </w:tc>
        <w:tc>
          <w:tcPr>
            <w:tcW w:w="1121" w:type="dxa"/>
            <w:shd w:val="clear" w:color="auto" w:fill="auto"/>
            <w:vAlign w:val="center"/>
            <w:hideMark/>
          </w:tcPr>
          <w:p w14:paraId="7D0DBFC0"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8.08</w:t>
            </w:r>
          </w:p>
        </w:tc>
      </w:tr>
      <w:tr w:rsidR="002E0F4C" w:rsidRPr="00C260F7" w14:paraId="4692E167" w14:textId="77777777" w:rsidTr="00BE2744">
        <w:trPr>
          <w:trHeight w:val="255"/>
        </w:trPr>
        <w:tc>
          <w:tcPr>
            <w:tcW w:w="2155" w:type="dxa"/>
            <w:shd w:val="clear" w:color="auto" w:fill="auto"/>
            <w:vAlign w:val="center"/>
          </w:tcPr>
          <w:p w14:paraId="02D19152"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3CC0ABFD"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5F850222" w14:textId="77777777" w:rsidTr="00BE2744">
        <w:trPr>
          <w:trHeight w:val="255"/>
        </w:trPr>
        <w:tc>
          <w:tcPr>
            <w:tcW w:w="2155" w:type="dxa"/>
            <w:shd w:val="clear" w:color="auto" w:fill="auto"/>
            <w:vAlign w:val="center"/>
          </w:tcPr>
          <w:p w14:paraId="0BDE0AC2"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い</w:t>
            </w:r>
          </w:p>
        </w:tc>
        <w:tc>
          <w:tcPr>
            <w:tcW w:w="1121" w:type="dxa"/>
            <w:shd w:val="clear" w:color="auto" w:fill="auto"/>
            <w:vAlign w:val="center"/>
          </w:tcPr>
          <w:p w14:paraId="604F5BE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6153E67E" w14:textId="77777777" w:rsidTr="00BE2744">
        <w:trPr>
          <w:trHeight w:val="255"/>
        </w:trPr>
        <w:tc>
          <w:tcPr>
            <w:tcW w:w="2155" w:type="dxa"/>
            <w:shd w:val="clear" w:color="auto" w:fill="auto"/>
            <w:vAlign w:val="center"/>
            <w:hideMark/>
          </w:tcPr>
          <w:p w14:paraId="0CAFB70F"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位相検出形</w:t>
            </w:r>
          </w:p>
        </w:tc>
        <w:tc>
          <w:tcPr>
            <w:tcW w:w="1121" w:type="dxa"/>
            <w:shd w:val="clear" w:color="auto" w:fill="auto"/>
            <w:vAlign w:val="center"/>
            <w:hideMark/>
          </w:tcPr>
          <w:p w14:paraId="4C0E72B8"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6.03.2</w:t>
            </w:r>
          </w:p>
        </w:tc>
      </w:tr>
      <w:tr w:rsidR="002E0F4C" w:rsidRPr="00C260F7" w14:paraId="1AAC3FCE" w14:textId="77777777" w:rsidTr="00BE2744">
        <w:trPr>
          <w:trHeight w:val="255"/>
        </w:trPr>
        <w:tc>
          <w:tcPr>
            <w:tcW w:w="2155" w:type="dxa"/>
            <w:shd w:val="clear" w:color="auto" w:fill="auto"/>
            <w:vAlign w:val="center"/>
            <w:hideMark/>
          </w:tcPr>
          <w:p w14:paraId="6ABE4DF5"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位相特性</w:t>
            </w:r>
          </w:p>
        </w:tc>
        <w:tc>
          <w:tcPr>
            <w:tcW w:w="1121" w:type="dxa"/>
            <w:shd w:val="clear" w:color="auto" w:fill="auto"/>
            <w:vAlign w:val="center"/>
            <w:hideMark/>
          </w:tcPr>
          <w:p w14:paraId="21C19635"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4.14</w:t>
            </w:r>
          </w:p>
        </w:tc>
      </w:tr>
      <w:tr w:rsidR="002E0F4C" w:rsidRPr="00C260F7" w14:paraId="3A768FED" w14:textId="77777777" w:rsidTr="00BE2744">
        <w:trPr>
          <w:trHeight w:val="255"/>
        </w:trPr>
        <w:tc>
          <w:tcPr>
            <w:tcW w:w="2155" w:type="dxa"/>
            <w:shd w:val="clear" w:color="auto" w:fill="auto"/>
            <w:vAlign w:val="center"/>
            <w:hideMark/>
          </w:tcPr>
          <w:p w14:paraId="5D187F6D"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位相比較〔保護〕リレー方式</w:t>
            </w:r>
          </w:p>
        </w:tc>
        <w:tc>
          <w:tcPr>
            <w:tcW w:w="1121" w:type="dxa"/>
            <w:shd w:val="clear" w:color="auto" w:fill="auto"/>
            <w:vAlign w:val="center"/>
            <w:hideMark/>
          </w:tcPr>
          <w:p w14:paraId="0FDD5E4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11.07</w:t>
            </w:r>
          </w:p>
        </w:tc>
      </w:tr>
      <w:tr w:rsidR="002E0F4C" w:rsidRPr="00C260F7" w14:paraId="3D749896" w14:textId="77777777" w:rsidTr="00BE2744">
        <w:trPr>
          <w:trHeight w:val="255"/>
        </w:trPr>
        <w:tc>
          <w:tcPr>
            <w:tcW w:w="2155" w:type="dxa"/>
            <w:shd w:val="clear" w:color="auto" w:fill="auto"/>
            <w:vAlign w:val="center"/>
          </w:tcPr>
          <w:p w14:paraId="717C5189"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4950D7D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5CDDAD9" w14:textId="77777777" w:rsidTr="00BE2744">
        <w:trPr>
          <w:trHeight w:val="255"/>
        </w:trPr>
        <w:tc>
          <w:tcPr>
            <w:tcW w:w="2155" w:type="dxa"/>
            <w:shd w:val="clear" w:color="auto" w:fill="auto"/>
            <w:vAlign w:val="center"/>
          </w:tcPr>
          <w:p w14:paraId="3D0E91A7"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う</w:t>
            </w:r>
          </w:p>
        </w:tc>
        <w:tc>
          <w:tcPr>
            <w:tcW w:w="1121" w:type="dxa"/>
            <w:shd w:val="clear" w:color="auto" w:fill="auto"/>
            <w:vAlign w:val="center"/>
          </w:tcPr>
          <w:p w14:paraId="72F6815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1E07BA00" w14:textId="77777777" w:rsidTr="00BE2744">
        <w:trPr>
          <w:trHeight w:val="255"/>
        </w:trPr>
        <w:tc>
          <w:tcPr>
            <w:tcW w:w="2155" w:type="dxa"/>
            <w:shd w:val="clear" w:color="auto" w:fill="auto"/>
            <w:vAlign w:val="center"/>
            <w:hideMark/>
          </w:tcPr>
          <w:p w14:paraId="75519FA7"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埋込形</w:t>
            </w:r>
          </w:p>
        </w:tc>
        <w:tc>
          <w:tcPr>
            <w:tcW w:w="1121" w:type="dxa"/>
            <w:shd w:val="clear" w:color="auto" w:fill="auto"/>
            <w:vAlign w:val="center"/>
            <w:hideMark/>
          </w:tcPr>
          <w:p w14:paraId="5766CE5D"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5.12</w:t>
            </w:r>
          </w:p>
        </w:tc>
      </w:tr>
      <w:tr w:rsidR="002E0F4C" w:rsidRPr="00C260F7" w14:paraId="7AD6A118" w14:textId="77777777" w:rsidTr="00BE2744">
        <w:trPr>
          <w:trHeight w:val="255"/>
        </w:trPr>
        <w:tc>
          <w:tcPr>
            <w:tcW w:w="2155" w:type="dxa"/>
            <w:shd w:val="clear" w:color="auto" w:fill="auto"/>
            <w:vAlign w:val="center"/>
          </w:tcPr>
          <w:p w14:paraId="29776147"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63DB9B0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6EEB51B" w14:textId="77777777" w:rsidTr="00BE2744">
        <w:trPr>
          <w:trHeight w:val="255"/>
        </w:trPr>
        <w:tc>
          <w:tcPr>
            <w:tcW w:w="2155" w:type="dxa"/>
            <w:shd w:val="clear" w:color="auto" w:fill="auto"/>
            <w:vAlign w:val="center"/>
          </w:tcPr>
          <w:p w14:paraId="16EF2236"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え</w:t>
            </w:r>
          </w:p>
        </w:tc>
        <w:tc>
          <w:tcPr>
            <w:tcW w:w="1121" w:type="dxa"/>
            <w:shd w:val="clear" w:color="auto" w:fill="auto"/>
            <w:vAlign w:val="center"/>
          </w:tcPr>
          <w:p w14:paraId="6F003B45"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43E7F82B" w14:textId="77777777" w:rsidTr="00BE2744">
        <w:trPr>
          <w:trHeight w:val="255"/>
        </w:trPr>
        <w:tc>
          <w:tcPr>
            <w:tcW w:w="2155" w:type="dxa"/>
            <w:shd w:val="clear" w:color="auto" w:fill="auto"/>
            <w:vAlign w:val="center"/>
            <w:hideMark/>
          </w:tcPr>
          <w:p w14:paraId="3EA6D481"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 xml:space="preserve">a </w:t>
            </w:r>
            <w:r w:rsidRPr="00C260F7">
              <w:rPr>
                <w:sz w:val="16"/>
                <w:szCs w:val="16"/>
              </w:rPr>
              <w:t>接点</w:t>
            </w:r>
          </w:p>
        </w:tc>
        <w:tc>
          <w:tcPr>
            <w:tcW w:w="1121" w:type="dxa"/>
            <w:shd w:val="clear" w:color="auto" w:fill="auto"/>
            <w:vAlign w:val="center"/>
            <w:hideMark/>
          </w:tcPr>
          <w:p w14:paraId="213330E8"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8.05</w:t>
            </w:r>
          </w:p>
        </w:tc>
      </w:tr>
      <w:tr w:rsidR="002E0F4C" w:rsidRPr="00C260F7" w14:paraId="45F2EECC" w14:textId="77777777" w:rsidTr="00BE2744">
        <w:trPr>
          <w:trHeight w:val="255"/>
        </w:trPr>
        <w:tc>
          <w:tcPr>
            <w:tcW w:w="2155" w:type="dxa"/>
            <w:shd w:val="clear" w:color="auto" w:fill="auto"/>
            <w:vAlign w:val="center"/>
            <w:hideMark/>
          </w:tcPr>
          <w:p w14:paraId="352852D4"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A/D</w:t>
            </w:r>
            <w:r w:rsidRPr="00C260F7">
              <w:rPr>
                <w:sz w:val="16"/>
                <w:szCs w:val="16"/>
              </w:rPr>
              <w:t>変換器</w:t>
            </w:r>
          </w:p>
        </w:tc>
        <w:tc>
          <w:tcPr>
            <w:tcW w:w="1121" w:type="dxa"/>
            <w:shd w:val="clear" w:color="auto" w:fill="auto"/>
            <w:vAlign w:val="center"/>
            <w:hideMark/>
          </w:tcPr>
          <w:p w14:paraId="66FE543F"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14.05</w:t>
            </w:r>
          </w:p>
        </w:tc>
      </w:tr>
      <w:tr w:rsidR="002E0F4C" w:rsidRPr="00C260F7" w14:paraId="0450AC05" w14:textId="77777777" w:rsidTr="00BE2744">
        <w:trPr>
          <w:trHeight w:val="255"/>
        </w:trPr>
        <w:tc>
          <w:tcPr>
            <w:tcW w:w="2155" w:type="dxa"/>
            <w:shd w:val="clear" w:color="auto" w:fill="auto"/>
            <w:vAlign w:val="center"/>
          </w:tcPr>
          <w:p w14:paraId="13BFCFE5"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4097381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DD39A85" w14:textId="77777777" w:rsidTr="00BE2744">
        <w:trPr>
          <w:trHeight w:val="255"/>
        </w:trPr>
        <w:tc>
          <w:tcPr>
            <w:tcW w:w="2155" w:type="dxa"/>
            <w:shd w:val="clear" w:color="auto" w:fill="auto"/>
            <w:vAlign w:val="center"/>
          </w:tcPr>
          <w:p w14:paraId="25E3FC7B"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お</w:t>
            </w:r>
          </w:p>
        </w:tc>
        <w:tc>
          <w:tcPr>
            <w:tcW w:w="1121" w:type="dxa"/>
            <w:shd w:val="clear" w:color="auto" w:fill="auto"/>
            <w:vAlign w:val="center"/>
          </w:tcPr>
          <w:p w14:paraId="3659CB28"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4B6390F9" w14:textId="77777777" w:rsidTr="00BE2744">
        <w:trPr>
          <w:trHeight w:val="255"/>
        </w:trPr>
        <w:tc>
          <w:tcPr>
            <w:tcW w:w="2155" w:type="dxa"/>
            <w:shd w:val="clear" w:color="auto" w:fill="auto"/>
            <w:vAlign w:val="center"/>
            <w:hideMark/>
          </w:tcPr>
          <w:p w14:paraId="29DBA3C1"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オーバリーチ</w:t>
            </w:r>
          </w:p>
        </w:tc>
        <w:tc>
          <w:tcPr>
            <w:tcW w:w="1121" w:type="dxa"/>
            <w:shd w:val="clear" w:color="auto" w:fill="auto"/>
            <w:vAlign w:val="center"/>
            <w:hideMark/>
          </w:tcPr>
          <w:p w14:paraId="6A25E8DF"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4.05.1</w:t>
            </w:r>
          </w:p>
        </w:tc>
      </w:tr>
      <w:tr w:rsidR="002E0F4C" w:rsidRPr="00C260F7" w14:paraId="1A3C8703" w14:textId="77777777" w:rsidTr="00BE2744">
        <w:trPr>
          <w:trHeight w:val="255"/>
        </w:trPr>
        <w:tc>
          <w:tcPr>
            <w:tcW w:w="2155" w:type="dxa"/>
            <w:shd w:val="clear" w:color="auto" w:fill="auto"/>
            <w:vAlign w:val="center"/>
            <w:hideMark/>
          </w:tcPr>
          <w:p w14:paraId="45BD71C1"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オームリレー</w:t>
            </w:r>
          </w:p>
        </w:tc>
        <w:tc>
          <w:tcPr>
            <w:tcW w:w="1121" w:type="dxa"/>
            <w:shd w:val="clear" w:color="auto" w:fill="auto"/>
            <w:vAlign w:val="center"/>
            <w:hideMark/>
          </w:tcPr>
          <w:p w14:paraId="0FC1D60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13.13.1</w:t>
            </w:r>
          </w:p>
        </w:tc>
      </w:tr>
      <w:tr w:rsidR="002E0F4C" w:rsidRPr="00C260F7" w14:paraId="41B43208" w14:textId="77777777" w:rsidTr="00BE2744">
        <w:trPr>
          <w:trHeight w:val="255"/>
        </w:trPr>
        <w:tc>
          <w:tcPr>
            <w:tcW w:w="2155" w:type="dxa"/>
            <w:shd w:val="clear" w:color="auto" w:fill="auto"/>
            <w:vAlign w:val="center"/>
          </w:tcPr>
          <w:p w14:paraId="1F1447F9"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6819D2AD"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08727946" w14:textId="77777777" w:rsidTr="00BE2744">
        <w:trPr>
          <w:trHeight w:val="255"/>
        </w:trPr>
        <w:tc>
          <w:tcPr>
            <w:tcW w:w="2155" w:type="dxa"/>
            <w:shd w:val="clear" w:color="auto" w:fill="auto"/>
            <w:vAlign w:val="center"/>
          </w:tcPr>
          <w:p w14:paraId="38F0280F"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か</w:t>
            </w:r>
          </w:p>
        </w:tc>
        <w:tc>
          <w:tcPr>
            <w:tcW w:w="1121" w:type="dxa"/>
            <w:shd w:val="clear" w:color="auto" w:fill="auto"/>
            <w:vAlign w:val="center"/>
          </w:tcPr>
          <w:p w14:paraId="703DA86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30C0180F" w14:textId="77777777" w:rsidTr="00BE2744">
        <w:trPr>
          <w:trHeight w:val="255"/>
        </w:trPr>
        <w:tc>
          <w:tcPr>
            <w:tcW w:w="2155" w:type="dxa"/>
            <w:shd w:val="clear" w:color="auto" w:fill="auto"/>
            <w:vAlign w:val="center"/>
            <w:hideMark/>
          </w:tcPr>
          <w:p w14:paraId="2AA31DA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界磁地絡リレー</w:t>
            </w:r>
          </w:p>
        </w:tc>
        <w:tc>
          <w:tcPr>
            <w:tcW w:w="1121" w:type="dxa"/>
            <w:shd w:val="clear" w:color="auto" w:fill="auto"/>
            <w:vAlign w:val="center"/>
            <w:hideMark/>
          </w:tcPr>
          <w:p w14:paraId="4EB5D52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13.37</w:t>
            </w:r>
          </w:p>
        </w:tc>
      </w:tr>
      <w:tr w:rsidR="002E0F4C" w:rsidRPr="00C260F7" w14:paraId="35FBAD14" w14:textId="77777777" w:rsidTr="00BE2744">
        <w:trPr>
          <w:trHeight w:val="255"/>
        </w:trPr>
        <w:tc>
          <w:tcPr>
            <w:tcW w:w="2155" w:type="dxa"/>
            <w:shd w:val="clear" w:color="auto" w:fill="auto"/>
            <w:vAlign w:val="center"/>
            <w:hideMark/>
          </w:tcPr>
          <w:p w14:paraId="5467C2D3"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界磁喪失保護</w:t>
            </w:r>
          </w:p>
        </w:tc>
        <w:tc>
          <w:tcPr>
            <w:tcW w:w="1121" w:type="dxa"/>
            <w:shd w:val="clear" w:color="auto" w:fill="auto"/>
            <w:vAlign w:val="center"/>
            <w:hideMark/>
          </w:tcPr>
          <w:p w14:paraId="2BAA0E8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10.21</w:t>
            </w:r>
          </w:p>
        </w:tc>
      </w:tr>
      <w:tr w:rsidR="002E0F4C" w:rsidRPr="00C260F7" w14:paraId="345E9D92" w14:textId="77777777" w:rsidTr="00BE2744">
        <w:trPr>
          <w:trHeight w:val="255"/>
        </w:trPr>
        <w:tc>
          <w:tcPr>
            <w:tcW w:w="2155" w:type="dxa"/>
            <w:shd w:val="clear" w:color="auto" w:fill="auto"/>
            <w:vAlign w:val="center"/>
          </w:tcPr>
          <w:p w14:paraId="132BAAE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0D4893E6"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69C94FB" w14:textId="77777777" w:rsidTr="00BE2744">
        <w:trPr>
          <w:trHeight w:val="255"/>
        </w:trPr>
        <w:tc>
          <w:tcPr>
            <w:tcW w:w="2155" w:type="dxa"/>
            <w:shd w:val="clear" w:color="auto" w:fill="auto"/>
            <w:vAlign w:val="center"/>
          </w:tcPr>
          <w:p w14:paraId="2CCFBAA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き</w:t>
            </w:r>
          </w:p>
        </w:tc>
        <w:tc>
          <w:tcPr>
            <w:tcW w:w="1121" w:type="dxa"/>
            <w:shd w:val="clear" w:color="auto" w:fill="auto"/>
            <w:vAlign w:val="center"/>
          </w:tcPr>
          <w:p w14:paraId="3838D051"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685C42C2" w14:textId="77777777" w:rsidTr="00BE2744">
        <w:trPr>
          <w:trHeight w:val="255"/>
        </w:trPr>
        <w:tc>
          <w:tcPr>
            <w:tcW w:w="2155" w:type="dxa"/>
            <w:shd w:val="clear" w:color="auto" w:fill="auto"/>
            <w:vAlign w:val="center"/>
            <w:hideMark/>
          </w:tcPr>
          <w:p w14:paraId="700C4E0D"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キープリレー</w:t>
            </w:r>
          </w:p>
        </w:tc>
        <w:tc>
          <w:tcPr>
            <w:tcW w:w="1121" w:type="dxa"/>
            <w:shd w:val="clear" w:color="auto" w:fill="auto"/>
            <w:vAlign w:val="center"/>
            <w:hideMark/>
          </w:tcPr>
          <w:p w14:paraId="231B461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13.56</w:t>
            </w:r>
          </w:p>
        </w:tc>
      </w:tr>
      <w:tr w:rsidR="002E0F4C" w:rsidRPr="00C260F7" w14:paraId="177E8B5F" w14:textId="77777777" w:rsidTr="00BE2744">
        <w:trPr>
          <w:trHeight w:val="255"/>
        </w:trPr>
        <w:tc>
          <w:tcPr>
            <w:tcW w:w="2155" w:type="dxa"/>
            <w:shd w:val="clear" w:color="auto" w:fill="auto"/>
            <w:vAlign w:val="center"/>
            <w:hideMark/>
          </w:tcPr>
          <w:p w14:paraId="3679EFFB"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記憶作用</w:t>
            </w:r>
          </w:p>
        </w:tc>
        <w:tc>
          <w:tcPr>
            <w:tcW w:w="1121" w:type="dxa"/>
            <w:shd w:val="clear" w:color="auto" w:fill="auto"/>
            <w:vAlign w:val="center"/>
            <w:hideMark/>
          </w:tcPr>
          <w:p w14:paraId="7EF85269"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2.14</w:t>
            </w:r>
          </w:p>
        </w:tc>
      </w:tr>
      <w:tr w:rsidR="002E0F4C" w:rsidRPr="00C260F7" w14:paraId="457C34DB" w14:textId="77777777" w:rsidTr="00BE2744">
        <w:trPr>
          <w:trHeight w:val="255"/>
        </w:trPr>
        <w:tc>
          <w:tcPr>
            <w:tcW w:w="2155" w:type="dxa"/>
            <w:shd w:val="clear" w:color="auto" w:fill="auto"/>
            <w:vAlign w:val="center"/>
          </w:tcPr>
          <w:p w14:paraId="6CB56D7D"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0736342C"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4A66E781" w14:textId="77777777" w:rsidTr="00BE2744">
        <w:trPr>
          <w:trHeight w:val="255"/>
        </w:trPr>
        <w:tc>
          <w:tcPr>
            <w:tcW w:w="2155" w:type="dxa"/>
            <w:shd w:val="clear" w:color="auto" w:fill="auto"/>
            <w:vAlign w:val="center"/>
          </w:tcPr>
          <w:p w14:paraId="49048A3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く</w:t>
            </w:r>
          </w:p>
        </w:tc>
        <w:tc>
          <w:tcPr>
            <w:tcW w:w="1121" w:type="dxa"/>
            <w:shd w:val="clear" w:color="auto" w:fill="auto"/>
            <w:vAlign w:val="center"/>
          </w:tcPr>
          <w:p w14:paraId="4E37B6A6"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9A795E4" w14:textId="77777777" w:rsidTr="00BE2744">
        <w:trPr>
          <w:trHeight w:val="255"/>
        </w:trPr>
        <w:tc>
          <w:tcPr>
            <w:tcW w:w="2155" w:type="dxa"/>
            <w:shd w:val="clear" w:color="auto" w:fill="auto"/>
            <w:vAlign w:val="center"/>
            <w:hideMark/>
          </w:tcPr>
          <w:p w14:paraId="68CC1A99"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くま取りコイル</w:t>
            </w:r>
          </w:p>
        </w:tc>
        <w:tc>
          <w:tcPr>
            <w:tcW w:w="1121" w:type="dxa"/>
            <w:shd w:val="clear" w:color="auto" w:fill="auto"/>
            <w:vAlign w:val="center"/>
            <w:hideMark/>
          </w:tcPr>
          <w:p w14:paraId="79255E82"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5.07</w:t>
            </w:r>
          </w:p>
        </w:tc>
      </w:tr>
      <w:tr w:rsidR="002E0F4C" w:rsidRPr="00C260F7" w14:paraId="44997D6A" w14:textId="77777777" w:rsidTr="00BE2744">
        <w:trPr>
          <w:trHeight w:val="255"/>
        </w:trPr>
        <w:tc>
          <w:tcPr>
            <w:tcW w:w="2155" w:type="dxa"/>
            <w:shd w:val="clear" w:color="auto" w:fill="auto"/>
            <w:vAlign w:val="center"/>
            <w:hideMark/>
          </w:tcPr>
          <w:p w14:paraId="1D2E1EA0"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クリーピング</w:t>
            </w:r>
          </w:p>
        </w:tc>
        <w:tc>
          <w:tcPr>
            <w:tcW w:w="1121" w:type="dxa"/>
            <w:shd w:val="clear" w:color="auto" w:fill="auto"/>
            <w:vAlign w:val="center"/>
            <w:hideMark/>
          </w:tcPr>
          <w:p w14:paraId="0D59AEF4"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2.09</w:t>
            </w:r>
          </w:p>
        </w:tc>
      </w:tr>
      <w:tr w:rsidR="002E0F4C" w:rsidRPr="00C260F7" w14:paraId="346BD71C" w14:textId="77777777" w:rsidTr="00BE2744">
        <w:trPr>
          <w:trHeight w:val="255"/>
        </w:trPr>
        <w:tc>
          <w:tcPr>
            <w:tcW w:w="2155" w:type="dxa"/>
            <w:shd w:val="clear" w:color="auto" w:fill="auto"/>
            <w:vAlign w:val="center"/>
            <w:hideMark/>
          </w:tcPr>
          <w:p w14:paraId="4F6D1CE1"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クロストーク</w:t>
            </w:r>
          </w:p>
        </w:tc>
        <w:tc>
          <w:tcPr>
            <w:tcW w:w="1121" w:type="dxa"/>
            <w:shd w:val="clear" w:color="auto" w:fill="auto"/>
            <w:vAlign w:val="center"/>
            <w:hideMark/>
          </w:tcPr>
          <w:p w14:paraId="27F9C79F"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14.12</w:t>
            </w:r>
          </w:p>
        </w:tc>
      </w:tr>
      <w:tr w:rsidR="002E0F4C" w:rsidRPr="00C260F7" w14:paraId="132F5BF9" w14:textId="77777777" w:rsidTr="00BE2744">
        <w:trPr>
          <w:trHeight w:val="255"/>
        </w:trPr>
        <w:tc>
          <w:tcPr>
            <w:tcW w:w="2155" w:type="dxa"/>
            <w:shd w:val="clear" w:color="auto" w:fill="auto"/>
            <w:vAlign w:val="center"/>
          </w:tcPr>
          <w:p w14:paraId="2828176D"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25178AAA"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B21EA3D" w14:textId="77777777" w:rsidTr="00BE2744">
        <w:trPr>
          <w:trHeight w:val="255"/>
        </w:trPr>
        <w:tc>
          <w:tcPr>
            <w:tcW w:w="2155" w:type="dxa"/>
            <w:shd w:val="clear" w:color="auto" w:fill="auto"/>
            <w:vAlign w:val="center"/>
          </w:tcPr>
          <w:p w14:paraId="1AE82C7C"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け</w:t>
            </w:r>
          </w:p>
        </w:tc>
        <w:tc>
          <w:tcPr>
            <w:tcW w:w="1121" w:type="dxa"/>
            <w:shd w:val="clear" w:color="auto" w:fill="auto"/>
            <w:vAlign w:val="center"/>
          </w:tcPr>
          <w:p w14:paraId="57FF6065"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31C8FF3C" w14:textId="77777777" w:rsidTr="00BE2744">
        <w:trPr>
          <w:trHeight w:val="255"/>
        </w:trPr>
        <w:tc>
          <w:tcPr>
            <w:tcW w:w="2155" w:type="dxa"/>
            <w:shd w:val="clear" w:color="auto" w:fill="auto"/>
            <w:vAlign w:val="center"/>
            <w:hideMark/>
          </w:tcPr>
          <w:p w14:paraId="5F242769"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継電器</w:t>
            </w:r>
          </w:p>
        </w:tc>
        <w:tc>
          <w:tcPr>
            <w:tcW w:w="1121" w:type="dxa"/>
            <w:shd w:val="clear" w:color="auto" w:fill="auto"/>
            <w:vAlign w:val="center"/>
            <w:hideMark/>
          </w:tcPr>
          <w:p w14:paraId="0908CDBA"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1.05</w:t>
            </w:r>
          </w:p>
        </w:tc>
      </w:tr>
      <w:tr w:rsidR="002E0F4C" w:rsidRPr="00C260F7" w14:paraId="2A6E452A" w14:textId="77777777" w:rsidTr="00BE2744">
        <w:trPr>
          <w:trHeight w:val="255"/>
        </w:trPr>
        <w:tc>
          <w:tcPr>
            <w:tcW w:w="2155" w:type="dxa"/>
            <w:shd w:val="clear" w:color="auto" w:fill="auto"/>
            <w:vAlign w:val="center"/>
            <w:hideMark/>
          </w:tcPr>
          <w:p w14:paraId="06F47026"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継電システム</w:t>
            </w:r>
          </w:p>
        </w:tc>
        <w:tc>
          <w:tcPr>
            <w:tcW w:w="1121" w:type="dxa"/>
            <w:shd w:val="clear" w:color="auto" w:fill="auto"/>
            <w:vAlign w:val="center"/>
            <w:hideMark/>
          </w:tcPr>
          <w:p w14:paraId="6A7F22FD"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1.03</w:t>
            </w:r>
          </w:p>
        </w:tc>
      </w:tr>
      <w:tr w:rsidR="002E0F4C" w:rsidRPr="00C260F7" w14:paraId="7D9E9B00" w14:textId="77777777" w:rsidTr="00BE2744">
        <w:trPr>
          <w:trHeight w:val="255"/>
        </w:trPr>
        <w:tc>
          <w:tcPr>
            <w:tcW w:w="2155" w:type="dxa"/>
            <w:shd w:val="clear" w:color="auto" w:fill="auto"/>
            <w:vAlign w:val="center"/>
          </w:tcPr>
          <w:p w14:paraId="63601C65"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792E3B1C"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EB274E3" w14:textId="77777777" w:rsidTr="00BE2744">
        <w:trPr>
          <w:trHeight w:val="255"/>
        </w:trPr>
        <w:tc>
          <w:tcPr>
            <w:tcW w:w="2155" w:type="dxa"/>
            <w:shd w:val="clear" w:color="auto" w:fill="auto"/>
            <w:vAlign w:val="center"/>
          </w:tcPr>
          <w:p w14:paraId="48AD5CB0"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こ</w:t>
            </w:r>
          </w:p>
        </w:tc>
        <w:tc>
          <w:tcPr>
            <w:tcW w:w="1121" w:type="dxa"/>
            <w:shd w:val="clear" w:color="auto" w:fill="auto"/>
            <w:vAlign w:val="center"/>
          </w:tcPr>
          <w:p w14:paraId="3DC9B85C"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63DB3A8B" w14:textId="77777777" w:rsidTr="00BE2744">
        <w:trPr>
          <w:trHeight w:val="255"/>
        </w:trPr>
        <w:tc>
          <w:tcPr>
            <w:tcW w:w="2155" w:type="dxa"/>
            <w:shd w:val="clear" w:color="auto" w:fill="auto"/>
            <w:vAlign w:val="center"/>
            <w:hideMark/>
          </w:tcPr>
          <w:p w14:paraId="1F3B3602"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高インピーダンス形差動〔保護〕リレー方式</w:t>
            </w:r>
          </w:p>
        </w:tc>
        <w:tc>
          <w:tcPr>
            <w:tcW w:w="1121" w:type="dxa"/>
            <w:shd w:val="clear" w:color="auto" w:fill="auto"/>
            <w:vAlign w:val="center"/>
            <w:hideMark/>
          </w:tcPr>
          <w:p w14:paraId="3D93A2D9"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11.04.1</w:t>
            </w:r>
          </w:p>
        </w:tc>
      </w:tr>
      <w:tr w:rsidR="002E0F4C" w:rsidRPr="00C260F7" w14:paraId="0B558F2A" w14:textId="77777777" w:rsidTr="00BE2744">
        <w:trPr>
          <w:trHeight w:val="255"/>
        </w:trPr>
        <w:tc>
          <w:tcPr>
            <w:tcW w:w="2155" w:type="dxa"/>
            <w:shd w:val="clear" w:color="auto" w:fill="auto"/>
            <w:vAlign w:val="center"/>
            <w:hideMark/>
          </w:tcPr>
          <w:p w14:paraId="6C61CCEC" w14:textId="77777777" w:rsidR="00012A3F"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高インピーダンス</w:t>
            </w:r>
            <w:r w:rsidRPr="00C260F7">
              <w:rPr>
                <w:rFonts w:hint="eastAsia"/>
                <w:sz w:val="16"/>
                <w:szCs w:val="16"/>
              </w:rPr>
              <w:t>〔</w:t>
            </w:r>
            <w:r w:rsidRPr="00C260F7">
              <w:rPr>
                <w:sz w:val="16"/>
                <w:szCs w:val="16"/>
              </w:rPr>
              <w:t>形</w:t>
            </w:r>
            <w:r w:rsidRPr="00C260F7">
              <w:rPr>
                <w:rFonts w:hint="eastAsia"/>
                <w:sz w:val="16"/>
                <w:szCs w:val="16"/>
              </w:rPr>
              <w:t>〕</w:t>
            </w:r>
          </w:p>
          <w:p w14:paraId="7EFF5F2F"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差動リレー</w:t>
            </w:r>
          </w:p>
        </w:tc>
        <w:tc>
          <w:tcPr>
            <w:tcW w:w="1121" w:type="dxa"/>
            <w:shd w:val="clear" w:color="auto" w:fill="auto"/>
            <w:vAlign w:val="center"/>
            <w:hideMark/>
          </w:tcPr>
          <w:p w14:paraId="25F38C2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13.11.2</w:t>
            </w:r>
          </w:p>
        </w:tc>
      </w:tr>
      <w:tr w:rsidR="002E0F4C" w:rsidRPr="00C260F7" w14:paraId="787EC99B" w14:textId="77777777" w:rsidTr="00BE2744">
        <w:trPr>
          <w:trHeight w:val="255"/>
        </w:trPr>
        <w:tc>
          <w:tcPr>
            <w:tcW w:w="2155" w:type="dxa"/>
            <w:shd w:val="clear" w:color="auto" w:fill="auto"/>
            <w:vAlign w:val="center"/>
          </w:tcPr>
          <w:p w14:paraId="6C61F88D"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05891F34"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p>
        </w:tc>
      </w:tr>
      <w:tr w:rsidR="002E0F4C" w:rsidRPr="00C260F7" w14:paraId="6AFCE8BD" w14:textId="77777777" w:rsidTr="00BE2744">
        <w:trPr>
          <w:trHeight w:val="255"/>
        </w:trPr>
        <w:tc>
          <w:tcPr>
            <w:tcW w:w="2155" w:type="dxa"/>
            <w:shd w:val="clear" w:color="auto" w:fill="auto"/>
            <w:vAlign w:val="center"/>
          </w:tcPr>
          <w:p w14:paraId="33093698"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さ</w:t>
            </w:r>
          </w:p>
        </w:tc>
        <w:tc>
          <w:tcPr>
            <w:tcW w:w="1121" w:type="dxa"/>
            <w:shd w:val="clear" w:color="auto" w:fill="auto"/>
            <w:vAlign w:val="center"/>
          </w:tcPr>
          <w:p w14:paraId="038045A8"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p>
        </w:tc>
      </w:tr>
      <w:tr w:rsidR="002E0F4C" w:rsidRPr="00C260F7" w14:paraId="2E13BB4A" w14:textId="77777777" w:rsidTr="00BE2744">
        <w:trPr>
          <w:trHeight w:val="255"/>
        </w:trPr>
        <w:tc>
          <w:tcPr>
            <w:tcW w:w="2155" w:type="dxa"/>
            <w:shd w:val="clear" w:color="auto" w:fill="auto"/>
            <w:vAlign w:val="center"/>
            <w:hideMark/>
          </w:tcPr>
          <w:p w14:paraId="03798909"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差込形</w:t>
            </w:r>
          </w:p>
        </w:tc>
        <w:tc>
          <w:tcPr>
            <w:tcW w:w="1121" w:type="dxa"/>
            <w:shd w:val="clear" w:color="auto" w:fill="auto"/>
            <w:vAlign w:val="center"/>
            <w:hideMark/>
          </w:tcPr>
          <w:p w14:paraId="688AC0CF"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5.11</w:t>
            </w:r>
          </w:p>
        </w:tc>
      </w:tr>
      <w:tr w:rsidR="002E0F4C" w:rsidRPr="00C260F7" w14:paraId="796F433C" w14:textId="77777777" w:rsidTr="00BE2744">
        <w:trPr>
          <w:trHeight w:val="255"/>
        </w:trPr>
        <w:tc>
          <w:tcPr>
            <w:tcW w:w="2155" w:type="dxa"/>
            <w:shd w:val="clear" w:color="auto" w:fill="auto"/>
            <w:vAlign w:val="center"/>
            <w:hideMark/>
          </w:tcPr>
          <w:p w14:paraId="4604C38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最終遮断</w:t>
            </w:r>
          </w:p>
        </w:tc>
        <w:tc>
          <w:tcPr>
            <w:tcW w:w="1121" w:type="dxa"/>
            <w:shd w:val="clear" w:color="auto" w:fill="auto"/>
            <w:vAlign w:val="center"/>
            <w:hideMark/>
          </w:tcPr>
          <w:p w14:paraId="3FCEBE81"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12.10</w:t>
            </w:r>
          </w:p>
        </w:tc>
      </w:tr>
      <w:tr w:rsidR="002E0F4C" w:rsidRPr="00C260F7" w14:paraId="76B6AA73" w14:textId="77777777" w:rsidTr="00BE2744">
        <w:trPr>
          <w:trHeight w:val="255"/>
        </w:trPr>
        <w:tc>
          <w:tcPr>
            <w:tcW w:w="2155" w:type="dxa"/>
            <w:shd w:val="clear" w:color="auto" w:fill="auto"/>
            <w:vAlign w:val="center"/>
          </w:tcPr>
          <w:p w14:paraId="3C7355F9"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2FB610F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9C1EBA8" w14:textId="77777777" w:rsidTr="00BE2744">
        <w:trPr>
          <w:trHeight w:val="255"/>
        </w:trPr>
        <w:tc>
          <w:tcPr>
            <w:tcW w:w="2155" w:type="dxa"/>
            <w:shd w:val="clear" w:color="auto" w:fill="auto"/>
            <w:vAlign w:val="center"/>
          </w:tcPr>
          <w:p w14:paraId="58B5F73C"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し</w:t>
            </w:r>
          </w:p>
        </w:tc>
        <w:tc>
          <w:tcPr>
            <w:tcW w:w="1121" w:type="dxa"/>
            <w:shd w:val="clear" w:color="auto" w:fill="auto"/>
            <w:vAlign w:val="center"/>
          </w:tcPr>
          <w:p w14:paraId="57DAA39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12A69C0A" w14:textId="77777777" w:rsidTr="00BE2744">
        <w:trPr>
          <w:trHeight w:val="255"/>
        </w:trPr>
        <w:tc>
          <w:tcPr>
            <w:tcW w:w="2155" w:type="dxa"/>
            <w:shd w:val="clear" w:color="auto" w:fill="auto"/>
            <w:vAlign w:val="center"/>
            <w:hideMark/>
          </w:tcPr>
          <w:p w14:paraId="1F7A8126"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 xml:space="preserve">c </w:t>
            </w:r>
            <w:r w:rsidRPr="00C260F7">
              <w:rPr>
                <w:sz w:val="16"/>
                <w:szCs w:val="16"/>
              </w:rPr>
              <w:t>接点</w:t>
            </w:r>
          </w:p>
        </w:tc>
        <w:tc>
          <w:tcPr>
            <w:tcW w:w="1121" w:type="dxa"/>
            <w:shd w:val="clear" w:color="auto" w:fill="auto"/>
            <w:vAlign w:val="center"/>
            <w:hideMark/>
          </w:tcPr>
          <w:p w14:paraId="39B93EAF"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8.07</w:t>
            </w:r>
          </w:p>
        </w:tc>
      </w:tr>
      <w:tr w:rsidR="002E0F4C" w:rsidRPr="00C260F7" w14:paraId="391601C5" w14:textId="77777777" w:rsidTr="00BE2744">
        <w:trPr>
          <w:trHeight w:val="255"/>
        </w:trPr>
        <w:tc>
          <w:tcPr>
            <w:tcW w:w="2155" w:type="dxa"/>
            <w:shd w:val="clear" w:color="auto" w:fill="auto"/>
            <w:vAlign w:val="center"/>
            <w:hideMark/>
          </w:tcPr>
          <w:p w14:paraId="1CBCE4A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シールインリレー</w:t>
            </w:r>
          </w:p>
        </w:tc>
        <w:tc>
          <w:tcPr>
            <w:tcW w:w="1121" w:type="dxa"/>
            <w:shd w:val="clear" w:color="auto" w:fill="auto"/>
            <w:vAlign w:val="center"/>
            <w:hideMark/>
          </w:tcPr>
          <w:p w14:paraId="159CBD4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13.57</w:t>
            </w:r>
          </w:p>
        </w:tc>
      </w:tr>
      <w:tr w:rsidR="002E0F4C" w:rsidRPr="00C260F7" w14:paraId="5AA66900" w14:textId="77777777" w:rsidTr="00BE2744">
        <w:trPr>
          <w:trHeight w:val="255"/>
        </w:trPr>
        <w:tc>
          <w:tcPr>
            <w:tcW w:w="2155" w:type="dxa"/>
            <w:shd w:val="clear" w:color="auto" w:fill="auto"/>
            <w:vAlign w:val="center"/>
            <w:hideMark/>
          </w:tcPr>
          <w:p w14:paraId="1C4EA627"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時延リレー</w:t>
            </w:r>
          </w:p>
        </w:tc>
        <w:tc>
          <w:tcPr>
            <w:tcW w:w="1121" w:type="dxa"/>
            <w:shd w:val="clear" w:color="auto" w:fill="auto"/>
            <w:vAlign w:val="center"/>
            <w:hideMark/>
          </w:tcPr>
          <w:p w14:paraId="1048F9D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13.53</w:t>
            </w:r>
          </w:p>
        </w:tc>
      </w:tr>
      <w:tr w:rsidR="002E0F4C" w:rsidRPr="00C260F7" w14:paraId="5CA92212" w14:textId="77777777" w:rsidTr="00BE2744">
        <w:trPr>
          <w:trHeight w:val="255"/>
        </w:trPr>
        <w:tc>
          <w:tcPr>
            <w:tcW w:w="2155" w:type="dxa"/>
            <w:shd w:val="clear" w:color="auto" w:fill="auto"/>
            <w:vAlign w:val="center"/>
          </w:tcPr>
          <w:p w14:paraId="3D171D69"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3AD01B0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EE867DF" w14:textId="77777777" w:rsidTr="00BE2744">
        <w:trPr>
          <w:trHeight w:val="255"/>
        </w:trPr>
        <w:tc>
          <w:tcPr>
            <w:tcW w:w="2155" w:type="dxa"/>
            <w:shd w:val="clear" w:color="auto" w:fill="auto"/>
            <w:vAlign w:val="center"/>
          </w:tcPr>
          <w:p w14:paraId="5F8D0087"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せ</w:t>
            </w:r>
          </w:p>
        </w:tc>
        <w:tc>
          <w:tcPr>
            <w:tcW w:w="1121" w:type="dxa"/>
            <w:shd w:val="clear" w:color="auto" w:fill="auto"/>
            <w:vAlign w:val="center"/>
          </w:tcPr>
          <w:p w14:paraId="3F5A1BC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36568F06" w14:textId="77777777" w:rsidTr="00BE2744">
        <w:trPr>
          <w:trHeight w:val="255"/>
        </w:trPr>
        <w:tc>
          <w:tcPr>
            <w:tcW w:w="2155" w:type="dxa"/>
            <w:shd w:val="clear" w:color="auto" w:fill="auto"/>
            <w:vAlign w:val="center"/>
            <w:hideMark/>
          </w:tcPr>
          <w:p w14:paraId="34E5DA43"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制御電源</w:t>
            </w:r>
          </w:p>
        </w:tc>
        <w:tc>
          <w:tcPr>
            <w:tcW w:w="1121" w:type="dxa"/>
            <w:shd w:val="clear" w:color="auto" w:fill="auto"/>
            <w:vAlign w:val="center"/>
            <w:hideMark/>
          </w:tcPr>
          <w:p w14:paraId="70F306BE"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7.11</w:t>
            </w:r>
          </w:p>
        </w:tc>
      </w:tr>
      <w:tr w:rsidR="002E0F4C" w:rsidRPr="00C260F7" w14:paraId="7C089E3C" w14:textId="77777777" w:rsidTr="00BE2744">
        <w:trPr>
          <w:trHeight w:val="255"/>
        </w:trPr>
        <w:tc>
          <w:tcPr>
            <w:tcW w:w="2155" w:type="dxa"/>
            <w:shd w:val="clear" w:color="auto" w:fill="auto"/>
            <w:vAlign w:val="center"/>
            <w:hideMark/>
          </w:tcPr>
          <w:p w14:paraId="31B9B784"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lastRenderedPageBreak/>
              <w:t>制御電源電圧特性</w:t>
            </w:r>
          </w:p>
        </w:tc>
        <w:tc>
          <w:tcPr>
            <w:tcW w:w="1121" w:type="dxa"/>
            <w:shd w:val="clear" w:color="auto" w:fill="auto"/>
            <w:vAlign w:val="center"/>
            <w:hideMark/>
          </w:tcPr>
          <w:p w14:paraId="3CC210BB"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4.20</w:t>
            </w:r>
          </w:p>
        </w:tc>
      </w:tr>
      <w:tr w:rsidR="002E0F4C" w:rsidRPr="00C260F7" w14:paraId="301C0B19" w14:textId="77777777" w:rsidTr="00BE2744">
        <w:trPr>
          <w:trHeight w:val="255"/>
        </w:trPr>
        <w:tc>
          <w:tcPr>
            <w:tcW w:w="2155" w:type="dxa"/>
            <w:shd w:val="clear" w:color="auto" w:fill="auto"/>
            <w:vAlign w:val="center"/>
          </w:tcPr>
          <w:p w14:paraId="71AB6EDC"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58C8F2EB"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3AFBEA3" w14:textId="77777777" w:rsidTr="00BE2744">
        <w:trPr>
          <w:trHeight w:val="255"/>
        </w:trPr>
        <w:tc>
          <w:tcPr>
            <w:tcW w:w="2155" w:type="dxa"/>
            <w:shd w:val="clear" w:color="auto" w:fill="auto"/>
            <w:vAlign w:val="center"/>
          </w:tcPr>
          <w:p w14:paraId="3EE27CDF"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そ</w:t>
            </w:r>
          </w:p>
        </w:tc>
        <w:tc>
          <w:tcPr>
            <w:tcW w:w="1121" w:type="dxa"/>
            <w:shd w:val="clear" w:color="auto" w:fill="auto"/>
            <w:vAlign w:val="center"/>
          </w:tcPr>
          <w:p w14:paraId="11DD5919"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12EA7123" w14:textId="77777777" w:rsidTr="00BE2744">
        <w:trPr>
          <w:trHeight w:val="255"/>
        </w:trPr>
        <w:tc>
          <w:tcPr>
            <w:tcW w:w="2155" w:type="dxa"/>
            <w:shd w:val="clear" w:color="auto" w:fill="auto"/>
            <w:vAlign w:val="center"/>
            <w:hideMark/>
          </w:tcPr>
          <w:p w14:paraId="38317A03"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〔相間〕短絡〔事故〕</w:t>
            </w:r>
          </w:p>
        </w:tc>
        <w:tc>
          <w:tcPr>
            <w:tcW w:w="1121" w:type="dxa"/>
            <w:shd w:val="clear" w:color="auto" w:fill="auto"/>
            <w:vAlign w:val="center"/>
            <w:hideMark/>
          </w:tcPr>
          <w:p w14:paraId="5D22963C"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1.06</w:t>
            </w:r>
          </w:p>
        </w:tc>
      </w:tr>
      <w:tr w:rsidR="002E0F4C" w:rsidRPr="00C260F7" w14:paraId="3B683A33" w14:textId="77777777" w:rsidTr="00BE2744">
        <w:trPr>
          <w:trHeight w:val="255"/>
        </w:trPr>
        <w:tc>
          <w:tcPr>
            <w:tcW w:w="2155" w:type="dxa"/>
            <w:shd w:val="clear" w:color="auto" w:fill="auto"/>
            <w:vAlign w:val="center"/>
            <w:hideMark/>
          </w:tcPr>
          <w:p w14:paraId="4703106D"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層間短絡〔事故〕</w:t>
            </w:r>
          </w:p>
        </w:tc>
        <w:tc>
          <w:tcPr>
            <w:tcW w:w="1121" w:type="dxa"/>
            <w:shd w:val="clear" w:color="auto" w:fill="auto"/>
            <w:vAlign w:val="center"/>
            <w:hideMark/>
          </w:tcPr>
          <w:p w14:paraId="5B99EEBA"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1.08</w:t>
            </w:r>
          </w:p>
        </w:tc>
      </w:tr>
      <w:tr w:rsidR="002E0F4C" w:rsidRPr="00C260F7" w14:paraId="3EB84DDA" w14:textId="77777777" w:rsidTr="00BE2744">
        <w:trPr>
          <w:trHeight w:val="255"/>
        </w:trPr>
        <w:tc>
          <w:tcPr>
            <w:tcW w:w="2155" w:type="dxa"/>
            <w:shd w:val="clear" w:color="auto" w:fill="auto"/>
            <w:vAlign w:val="center"/>
            <w:hideMark/>
          </w:tcPr>
          <w:p w14:paraId="288D8E32"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〔相間〕短絡方向リレー</w:t>
            </w:r>
          </w:p>
        </w:tc>
        <w:tc>
          <w:tcPr>
            <w:tcW w:w="1121" w:type="dxa"/>
            <w:shd w:val="clear" w:color="auto" w:fill="auto"/>
            <w:vAlign w:val="center"/>
            <w:hideMark/>
          </w:tcPr>
          <w:p w14:paraId="5994DB9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13.28</w:t>
            </w:r>
          </w:p>
        </w:tc>
      </w:tr>
      <w:tr w:rsidR="002E0F4C" w:rsidRPr="00C260F7" w14:paraId="28BE0FBE" w14:textId="77777777" w:rsidTr="00BE2744">
        <w:trPr>
          <w:trHeight w:val="255"/>
        </w:trPr>
        <w:tc>
          <w:tcPr>
            <w:tcW w:w="2155" w:type="dxa"/>
            <w:shd w:val="clear" w:color="auto" w:fill="auto"/>
            <w:vAlign w:val="center"/>
          </w:tcPr>
          <w:p w14:paraId="3F8F678E"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7B8497BC"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1F50414C" w14:textId="77777777" w:rsidTr="00BE2744">
        <w:trPr>
          <w:trHeight w:val="255"/>
        </w:trPr>
        <w:tc>
          <w:tcPr>
            <w:tcW w:w="2155" w:type="dxa"/>
            <w:shd w:val="clear" w:color="auto" w:fill="auto"/>
            <w:vAlign w:val="center"/>
          </w:tcPr>
          <w:p w14:paraId="1E6EBD06"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た</w:t>
            </w:r>
          </w:p>
        </w:tc>
        <w:tc>
          <w:tcPr>
            <w:tcW w:w="1121" w:type="dxa"/>
            <w:shd w:val="clear" w:color="auto" w:fill="auto"/>
            <w:vAlign w:val="center"/>
          </w:tcPr>
          <w:p w14:paraId="19565038"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1D4A97A5" w14:textId="77777777" w:rsidTr="00BE2744">
        <w:trPr>
          <w:trHeight w:val="255"/>
        </w:trPr>
        <w:tc>
          <w:tcPr>
            <w:tcW w:w="2155" w:type="dxa"/>
            <w:shd w:val="clear" w:color="auto" w:fill="auto"/>
            <w:vAlign w:val="center"/>
            <w:hideMark/>
          </w:tcPr>
          <w:p w14:paraId="64E5C8FD"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ターン間短絡〔事故〕</w:t>
            </w:r>
          </w:p>
        </w:tc>
        <w:tc>
          <w:tcPr>
            <w:tcW w:w="1121" w:type="dxa"/>
            <w:shd w:val="clear" w:color="auto" w:fill="auto"/>
            <w:vAlign w:val="center"/>
            <w:hideMark/>
          </w:tcPr>
          <w:p w14:paraId="5E5C7D95"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1.08</w:t>
            </w:r>
          </w:p>
        </w:tc>
      </w:tr>
      <w:tr w:rsidR="002E0F4C" w:rsidRPr="00C260F7" w14:paraId="5AAAC044" w14:textId="77777777" w:rsidTr="00BE2744">
        <w:trPr>
          <w:trHeight w:val="255"/>
        </w:trPr>
        <w:tc>
          <w:tcPr>
            <w:tcW w:w="2155" w:type="dxa"/>
            <w:shd w:val="clear" w:color="auto" w:fill="auto"/>
            <w:vAlign w:val="center"/>
            <w:hideMark/>
          </w:tcPr>
          <w:p w14:paraId="51A8589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ターン間短絡保護</w:t>
            </w:r>
          </w:p>
        </w:tc>
        <w:tc>
          <w:tcPr>
            <w:tcW w:w="1121" w:type="dxa"/>
            <w:shd w:val="clear" w:color="auto" w:fill="auto"/>
            <w:vAlign w:val="center"/>
            <w:hideMark/>
          </w:tcPr>
          <w:p w14:paraId="425BE69C"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10.05</w:t>
            </w:r>
          </w:p>
        </w:tc>
      </w:tr>
      <w:tr w:rsidR="002E0F4C" w:rsidRPr="00C260F7" w14:paraId="055807DC" w14:textId="77777777" w:rsidTr="00BE2744">
        <w:trPr>
          <w:trHeight w:val="255"/>
        </w:trPr>
        <w:tc>
          <w:tcPr>
            <w:tcW w:w="2155" w:type="dxa"/>
            <w:shd w:val="clear" w:color="auto" w:fill="auto"/>
            <w:vAlign w:val="center"/>
            <w:hideMark/>
          </w:tcPr>
          <w:p w14:paraId="639EE97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ターン間短絡リレー</w:t>
            </w:r>
          </w:p>
        </w:tc>
        <w:tc>
          <w:tcPr>
            <w:tcW w:w="1121" w:type="dxa"/>
            <w:shd w:val="clear" w:color="auto" w:fill="auto"/>
            <w:vAlign w:val="center"/>
            <w:hideMark/>
          </w:tcPr>
          <w:p w14:paraId="627032C1"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13.35</w:t>
            </w:r>
          </w:p>
        </w:tc>
      </w:tr>
      <w:tr w:rsidR="002E0F4C" w:rsidRPr="00C260F7" w14:paraId="768F7C0C" w14:textId="77777777" w:rsidTr="00BE2744">
        <w:trPr>
          <w:trHeight w:val="255"/>
        </w:trPr>
        <w:tc>
          <w:tcPr>
            <w:tcW w:w="2155" w:type="dxa"/>
            <w:shd w:val="clear" w:color="auto" w:fill="auto"/>
            <w:vAlign w:val="center"/>
            <w:hideMark/>
          </w:tcPr>
          <w:p w14:paraId="1D322C0F"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タイムダイヤル</w:t>
            </w:r>
          </w:p>
        </w:tc>
        <w:tc>
          <w:tcPr>
            <w:tcW w:w="1121" w:type="dxa"/>
            <w:shd w:val="clear" w:color="auto" w:fill="auto"/>
            <w:vAlign w:val="center"/>
            <w:hideMark/>
          </w:tcPr>
          <w:p w14:paraId="28D10A93"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5.04</w:t>
            </w:r>
          </w:p>
        </w:tc>
      </w:tr>
      <w:tr w:rsidR="002E0F4C" w:rsidRPr="00C260F7" w14:paraId="1D04E82A" w14:textId="77777777" w:rsidTr="00BE2744">
        <w:trPr>
          <w:trHeight w:val="255"/>
        </w:trPr>
        <w:tc>
          <w:tcPr>
            <w:tcW w:w="2155" w:type="dxa"/>
            <w:shd w:val="clear" w:color="auto" w:fill="auto"/>
            <w:vAlign w:val="center"/>
          </w:tcPr>
          <w:p w14:paraId="7996BF9B"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2741A93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5A752969" w14:textId="77777777" w:rsidTr="00BE2744">
        <w:trPr>
          <w:trHeight w:val="255"/>
        </w:trPr>
        <w:tc>
          <w:tcPr>
            <w:tcW w:w="2155" w:type="dxa"/>
            <w:shd w:val="clear" w:color="auto" w:fill="auto"/>
            <w:vAlign w:val="center"/>
          </w:tcPr>
          <w:p w14:paraId="604B568B"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ち</w:t>
            </w:r>
          </w:p>
        </w:tc>
        <w:tc>
          <w:tcPr>
            <w:tcW w:w="1121" w:type="dxa"/>
            <w:shd w:val="clear" w:color="auto" w:fill="auto"/>
            <w:vAlign w:val="center"/>
          </w:tcPr>
          <w:p w14:paraId="4543F0A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470FA64F" w14:textId="77777777" w:rsidTr="00BE2744">
        <w:trPr>
          <w:trHeight w:val="255"/>
        </w:trPr>
        <w:tc>
          <w:tcPr>
            <w:tcW w:w="2155" w:type="dxa"/>
            <w:shd w:val="clear" w:color="auto" w:fill="auto"/>
            <w:vAlign w:val="center"/>
            <w:hideMark/>
          </w:tcPr>
          <w:p w14:paraId="5BC2980E"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地絡過電圧リレー</w:t>
            </w:r>
          </w:p>
        </w:tc>
        <w:tc>
          <w:tcPr>
            <w:tcW w:w="1121" w:type="dxa"/>
            <w:shd w:val="clear" w:color="auto" w:fill="auto"/>
            <w:vAlign w:val="center"/>
            <w:hideMark/>
          </w:tcPr>
          <w:p w14:paraId="5350350A"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13.31</w:t>
            </w:r>
          </w:p>
        </w:tc>
      </w:tr>
      <w:tr w:rsidR="002E0F4C" w:rsidRPr="00C260F7" w14:paraId="70FE47FF" w14:textId="77777777" w:rsidTr="00BE2744">
        <w:trPr>
          <w:trHeight w:val="255"/>
        </w:trPr>
        <w:tc>
          <w:tcPr>
            <w:tcW w:w="2155" w:type="dxa"/>
            <w:shd w:val="clear" w:color="auto" w:fill="auto"/>
            <w:vAlign w:val="center"/>
            <w:hideMark/>
          </w:tcPr>
          <w:p w14:paraId="3E6C1132"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地絡過電流リレー</w:t>
            </w:r>
          </w:p>
        </w:tc>
        <w:tc>
          <w:tcPr>
            <w:tcW w:w="1121" w:type="dxa"/>
            <w:shd w:val="clear" w:color="auto" w:fill="auto"/>
            <w:vAlign w:val="center"/>
            <w:hideMark/>
          </w:tcPr>
          <w:p w14:paraId="52DC859A"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13.32</w:t>
            </w:r>
          </w:p>
        </w:tc>
      </w:tr>
      <w:tr w:rsidR="002E0F4C" w:rsidRPr="00C260F7" w14:paraId="6D89E656" w14:textId="77777777" w:rsidTr="00BE2744">
        <w:trPr>
          <w:trHeight w:val="255"/>
        </w:trPr>
        <w:tc>
          <w:tcPr>
            <w:tcW w:w="2155" w:type="dxa"/>
            <w:shd w:val="clear" w:color="auto" w:fill="auto"/>
            <w:vAlign w:val="center"/>
          </w:tcPr>
          <w:p w14:paraId="661D06C8"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029A1E5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3F231C8A" w14:textId="77777777" w:rsidTr="00BE2744">
        <w:trPr>
          <w:trHeight w:val="255"/>
        </w:trPr>
        <w:tc>
          <w:tcPr>
            <w:tcW w:w="2155" w:type="dxa"/>
            <w:shd w:val="clear" w:color="auto" w:fill="auto"/>
            <w:vAlign w:val="center"/>
          </w:tcPr>
          <w:p w14:paraId="5E565413"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つ</w:t>
            </w:r>
          </w:p>
        </w:tc>
        <w:tc>
          <w:tcPr>
            <w:tcW w:w="1121" w:type="dxa"/>
            <w:shd w:val="clear" w:color="auto" w:fill="auto"/>
            <w:vAlign w:val="center"/>
          </w:tcPr>
          <w:p w14:paraId="30E43DC9"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527A8680" w14:textId="77777777" w:rsidTr="00BE2744">
        <w:trPr>
          <w:trHeight w:val="255"/>
        </w:trPr>
        <w:tc>
          <w:tcPr>
            <w:tcW w:w="2155" w:type="dxa"/>
            <w:shd w:val="clear" w:color="auto" w:fill="auto"/>
            <w:vAlign w:val="center"/>
            <w:hideMark/>
          </w:tcPr>
          <w:p w14:paraId="410AAFC7"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通信線搬送〔保護〕リレー方式</w:t>
            </w:r>
          </w:p>
        </w:tc>
        <w:tc>
          <w:tcPr>
            <w:tcW w:w="1121" w:type="dxa"/>
            <w:shd w:val="clear" w:color="auto" w:fill="auto"/>
            <w:vAlign w:val="center"/>
            <w:hideMark/>
          </w:tcPr>
          <w:p w14:paraId="5206305F"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11.09.2.2</w:t>
            </w:r>
          </w:p>
        </w:tc>
      </w:tr>
      <w:tr w:rsidR="002E0F4C" w:rsidRPr="00C260F7" w14:paraId="264ECBC4" w14:textId="77777777" w:rsidTr="00BE2744">
        <w:trPr>
          <w:trHeight w:val="255"/>
        </w:trPr>
        <w:tc>
          <w:tcPr>
            <w:tcW w:w="2155" w:type="dxa"/>
            <w:shd w:val="clear" w:color="auto" w:fill="auto"/>
            <w:vAlign w:val="center"/>
            <w:hideMark/>
          </w:tcPr>
          <w:p w14:paraId="4186BC1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通電容量</w:t>
            </w:r>
          </w:p>
        </w:tc>
        <w:tc>
          <w:tcPr>
            <w:tcW w:w="1121" w:type="dxa"/>
            <w:shd w:val="clear" w:color="auto" w:fill="auto"/>
            <w:vAlign w:val="center"/>
            <w:hideMark/>
          </w:tcPr>
          <w:p w14:paraId="68EB4F51"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8.11.3</w:t>
            </w:r>
          </w:p>
        </w:tc>
      </w:tr>
      <w:tr w:rsidR="002E0F4C" w:rsidRPr="00C260F7" w14:paraId="41DEC758" w14:textId="77777777" w:rsidTr="00BE2744">
        <w:trPr>
          <w:trHeight w:val="255"/>
        </w:trPr>
        <w:tc>
          <w:tcPr>
            <w:tcW w:w="2155" w:type="dxa"/>
            <w:shd w:val="clear" w:color="auto" w:fill="auto"/>
            <w:vAlign w:val="center"/>
          </w:tcPr>
          <w:p w14:paraId="37EBE2E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6F6CF42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D136176" w14:textId="77777777" w:rsidTr="00BE2744">
        <w:trPr>
          <w:trHeight w:val="255"/>
        </w:trPr>
        <w:tc>
          <w:tcPr>
            <w:tcW w:w="2155" w:type="dxa"/>
            <w:shd w:val="clear" w:color="auto" w:fill="auto"/>
            <w:vAlign w:val="center"/>
          </w:tcPr>
          <w:p w14:paraId="1A9252B6"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て</w:t>
            </w:r>
          </w:p>
        </w:tc>
        <w:tc>
          <w:tcPr>
            <w:tcW w:w="1121" w:type="dxa"/>
            <w:shd w:val="clear" w:color="auto" w:fill="auto"/>
            <w:vAlign w:val="center"/>
          </w:tcPr>
          <w:p w14:paraId="7A7BDE7D"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3E87519" w14:textId="77777777" w:rsidTr="00BE2744">
        <w:trPr>
          <w:trHeight w:val="255"/>
        </w:trPr>
        <w:tc>
          <w:tcPr>
            <w:tcW w:w="2155" w:type="dxa"/>
            <w:shd w:val="clear" w:color="auto" w:fill="auto"/>
            <w:vAlign w:val="center"/>
            <w:hideMark/>
          </w:tcPr>
          <w:p w14:paraId="6B8ED60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定格〔値〕</w:t>
            </w:r>
          </w:p>
        </w:tc>
        <w:tc>
          <w:tcPr>
            <w:tcW w:w="1121" w:type="dxa"/>
            <w:shd w:val="clear" w:color="auto" w:fill="auto"/>
            <w:vAlign w:val="center"/>
            <w:hideMark/>
          </w:tcPr>
          <w:p w14:paraId="61B6264E"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w:t>
            </w:r>
          </w:p>
        </w:tc>
      </w:tr>
      <w:tr w:rsidR="002E0F4C" w:rsidRPr="00C260F7" w14:paraId="50C20ABF" w14:textId="77777777" w:rsidTr="00BE2744">
        <w:trPr>
          <w:trHeight w:val="255"/>
        </w:trPr>
        <w:tc>
          <w:tcPr>
            <w:tcW w:w="2155" w:type="dxa"/>
            <w:shd w:val="clear" w:color="auto" w:fill="auto"/>
            <w:vAlign w:val="center"/>
            <w:hideMark/>
          </w:tcPr>
          <w:p w14:paraId="27E1161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定格値負担</w:t>
            </w:r>
          </w:p>
        </w:tc>
        <w:tc>
          <w:tcPr>
            <w:tcW w:w="1121" w:type="dxa"/>
            <w:shd w:val="clear" w:color="auto" w:fill="auto"/>
            <w:vAlign w:val="center"/>
            <w:hideMark/>
          </w:tcPr>
          <w:p w14:paraId="0119AB02"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1.11.1</w:t>
            </w:r>
          </w:p>
        </w:tc>
      </w:tr>
      <w:tr w:rsidR="002E0F4C" w:rsidRPr="00C260F7" w14:paraId="378ABC79" w14:textId="77777777" w:rsidTr="00BE2744">
        <w:trPr>
          <w:trHeight w:val="255"/>
        </w:trPr>
        <w:tc>
          <w:tcPr>
            <w:tcW w:w="2155" w:type="dxa"/>
            <w:shd w:val="clear" w:color="auto" w:fill="auto"/>
            <w:vAlign w:val="center"/>
          </w:tcPr>
          <w:p w14:paraId="3F2322DF"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41FD900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326219E" w14:textId="77777777" w:rsidTr="00BE2744">
        <w:trPr>
          <w:trHeight w:val="255"/>
        </w:trPr>
        <w:tc>
          <w:tcPr>
            <w:tcW w:w="2155" w:type="dxa"/>
            <w:shd w:val="clear" w:color="auto" w:fill="auto"/>
            <w:vAlign w:val="center"/>
          </w:tcPr>
          <w:p w14:paraId="606D51AF"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と</w:t>
            </w:r>
          </w:p>
        </w:tc>
        <w:tc>
          <w:tcPr>
            <w:tcW w:w="1121" w:type="dxa"/>
            <w:shd w:val="clear" w:color="auto" w:fill="auto"/>
            <w:vAlign w:val="center"/>
          </w:tcPr>
          <w:p w14:paraId="5CE39DB5"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50A3BC83" w14:textId="77777777" w:rsidTr="00BE2744">
        <w:trPr>
          <w:trHeight w:val="255"/>
        </w:trPr>
        <w:tc>
          <w:tcPr>
            <w:tcW w:w="2155" w:type="dxa"/>
            <w:shd w:val="clear" w:color="auto" w:fill="auto"/>
            <w:vAlign w:val="center"/>
            <w:hideMark/>
          </w:tcPr>
          <w:p w14:paraId="08E45D5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同期検出リレー</w:t>
            </w:r>
          </w:p>
        </w:tc>
        <w:tc>
          <w:tcPr>
            <w:tcW w:w="1121" w:type="dxa"/>
            <w:shd w:val="clear" w:color="auto" w:fill="auto"/>
            <w:vAlign w:val="center"/>
            <w:hideMark/>
          </w:tcPr>
          <w:p w14:paraId="3BDE0CF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13.40</w:t>
            </w:r>
          </w:p>
        </w:tc>
      </w:tr>
      <w:tr w:rsidR="002E0F4C" w:rsidRPr="00C260F7" w14:paraId="012B890A" w14:textId="77777777" w:rsidTr="00BE2744">
        <w:trPr>
          <w:trHeight w:val="255"/>
        </w:trPr>
        <w:tc>
          <w:tcPr>
            <w:tcW w:w="2155" w:type="dxa"/>
            <w:shd w:val="clear" w:color="auto" w:fill="auto"/>
            <w:vAlign w:val="center"/>
            <w:hideMark/>
          </w:tcPr>
          <w:p w14:paraId="3483DF8F"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同期投入リレー</w:t>
            </w:r>
          </w:p>
        </w:tc>
        <w:tc>
          <w:tcPr>
            <w:tcW w:w="1121" w:type="dxa"/>
            <w:shd w:val="clear" w:color="auto" w:fill="auto"/>
            <w:vAlign w:val="center"/>
            <w:hideMark/>
          </w:tcPr>
          <w:p w14:paraId="42242EFD"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13.41</w:t>
            </w:r>
          </w:p>
        </w:tc>
      </w:tr>
      <w:tr w:rsidR="002E0F4C" w:rsidRPr="00C260F7" w14:paraId="4D349154" w14:textId="77777777" w:rsidTr="00BE2744">
        <w:trPr>
          <w:trHeight w:val="255"/>
        </w:trPr>
        <w:tc>
          <w:tcPr>
            <w:tcW w:w="2155" w:type="dxa"/>
            <w:shd w:val="clear" w:color="auto" w:fill="auto"/>
            <w:vAlign w:val="center"/>
          </w:tcPr>
          <w:p w14:paraId="7E34F209"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5036465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07B9B02" w14:textId="77777777" w:rsidTr="00BE2744">
        <w:trPr>
          <w:trHeight w:val="255"/>
        </w:trPr>
        <w:tc>
          <w:tcPr>
            <w:tcW w:w="2155" w:type="dxa"/>
            <w:shd w:val="clear" w:color="auto" w:fill="auto"/>
            <w:vAlign w:val="center"/>
          </w:tcPr>
          <w:p w14:paraId="74B81FAD"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な</w:t>
            </w:r>
          </w:p>
        </w:tc>
        <w:tc>
          <w:tcPr>
            <w:tcW w:w="1121" w:type="dxa"/>
            <w:shd w:val="clear" w:color="auto" w:fill="auto"/>
            <w:vAlign w:val="center"/>
          </w:tcPr>
          <w:p w14:paraId="56A419B8"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7E6608D" w14:textId="77777777" w:rsidTr="00BE2744">
        <w:trPr>
          <w:trHeight w:val="255"/>
        </w:trPr>
        <w:tc>
          <w:tcPr>
            <w:tcW w:w="2155" w:type="dxa"/>
            <w:shd w:val="clear" w:color="auto" w:fill="auto"/>
            <w:vAlign w:val="center"/>
            <w:hideMark/>
          </w:tcPr>
          <w:p w14:paraId="50F67C89"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内部事故</w:t>
            </w:r>
          </w:p>
        </w:tc>
        <w:tc>
          <w:tcPr>
            <w:tcW w:w="1121" w:type="dxa"/>
            <w:shd w:val="clear" w:color="auto" w:fill="auto"/>
            <w:vAlign w:val="center"/>
            <w:hideMark/>
          </w:tcPr>
          <w:p w14:paraId="1B146153"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1.13</w:t>
            </w:r>
          </w:p>
        </w:tc>
      </w:tr>
      <w:tr w:rsidR="002E0F4C" w:rsidRPr="00C260F7" w14:paraId="56947669" w14:textId="77777777" w:rsidTr="00BE2744">
        <w:trPr>
          <w:trHeight w:val="255"/>
        </w:trPr>
        <w:tc>
          <w:tcPr>
            <w:tcW w:w="2155" w:type="dxa"/>
            <w:shd w:val="clear" w:color="auto" w:fill="auto"/>
            <w:vAlign w:val="center"/>
          </w:tcPr>
          <w:p w14:paraId="5C12F24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5DE5DE7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1B065F2F" w14:textId="77777777" w:rsidTr="00BE2744">
        <w:trPr>
          <w:trHeight w:val="255"/>
        </w:trPr>
        <w:tc>
          <w:tcPr>
            <w:tcW w:w="2155" w:type="dxa"/>
            <w:shd w:val="clear" w:color="auto" w:fill="auto"/>
            <w:vAlign w:val="center"/>
          </w:tcPr>
          <w:p w14:paraId="188F8BA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に</w:t>
            </w:r>
          </w:p>
        </w:tc>
        <w:tc>
          <w:tcPr>
            <w:tcW w:w="1121" w:type="dxa"/>
            <w:shd w:val="clear" w:color="auto" w:fill="auto"/>
            <w:vAlign w:val="center"/>
          </w:tcPr>
          <w:p w14:paraId="55EDB35A"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2D9FBBD" w14:textId="77777777" w:rsidTr="00BE2744">
        <w:trPr>
          <w:trHeight w:val="255"/>
        </w:trPr>
        <w:tc>
          <w:tcPr>
            <w:tcW w:w="2155" w:type="dxa"/>
            <w:shd w:val="clear" w:color="auto" w:fill="auto"/>
            <w:vAlign w:val="center"/>
            <w:hideMark/>
          </w:tcPr>
          <w:p w14:paraId="5E7E5F9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入力変換器</w:t>
            </w:r>
          </w:p>
        </w:tc>
        <w:tc>
          <w:tcPr>
            <w:tcW w:w="1121" w:type="dxa"/>
            <w:shd w:val="clear" w:color="auto" w:fill="auto"/>
            <w:vAlign w:val="center"/>
            <w:hideMark/>
          </w:tcPr>
          <w:p w14:paraId="31263C09"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14.03</w:t>
            </w:r>
          </w:p>
        </w:tc>
      </w:tr>
      <w:tr w:rsidR="002E0F4C" w:rsidRPr="00C260F7" w14:paraId="5366FE06" w14:textId="77777777" w:rsidTr="00BE2744">
        <w:trPr>
          <w:trHeight w:val="255"/>
        </w:trPr>
        <w:tc>
          <w:tcPr>
            <w:tcW w:w="2155" w:type="dxa"/>
            <w:shd w:val="clear" w:color="auto" w:fill="auto"/>
            <w:vAlign w:val="center"/>
            <w:hideMark/>
          </w:tcPr>
          <w:p w14:paraId="1F9B4CA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入力〔量〕</w:t>
            </w:r>
          </w:p>
        </w:tc>
        <w:tc>
          <w:tcPr>
            <w:tcW w:w="1121" w:type="dxa"/>
            <w:shd w:val="clear" w:color="auto" w:fill="auto"/>
            <w:vAlign w:val="center"/>
            <w:hideMark/>
          </w:tcPr>
          <w:p w14:paraId="23D8E8C8"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7.12</w:t>
            </w:r>
          </w:p>
        </w:tc>
      </w:tr>
      <w:tr w:rsidR="002E0F4C" w:rsidRPr="00C260F7" w14:paraId="6949EB07" w14:textId="77777777" w:rsidTr="00BE2744">
        <w:trPr>
          <w:trHeight w:val="255"/>
        </w:trPr>
        <w:tc>
          <w:tcPr>
            <w:tcW w:w="2155" w:type="dxa"/>
            <w:shd w:val="clear" w:color="auto" w:fill="auto"/>
            <w:vAlign w:val="center"/>
          </w:tcPr>
          <w:p w14:paraId="312BFCF4"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7F93EF2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5B9993F4" w14:textId="77777777" w:rsidTr="00BE2744">
        <w:trPr>
          <w:trHeight w:val="255"/>
        </w:trPr>
        <w:tc>
          <w:tcPr>
            <w:tcW w:w="2155" w:type="dxa"/>
            <w:shd w:val="clear" w:color="auto" w:fill="auto"/>
            <w:vAlign w:val="center"/>
          </w:tcPr>
          <w:p w14:paraId="53CA592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ね</w:t>
            </w:r>
          </w:p>
        </w:tc>
        <w:tc>
          <w:tcPr>
            <w:tcW w:w="1121" w:type="dxa"/>
            <w:shd w:val="clear" w:color="auto" w:fill="auto"/>
            <w:vAlign w:val="center"/>
          </w:tcPr>
          <w:p w14:paraId="14CB702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EA32808" w14:textId="77777777" w:rsidTr="00BE2744">
        <w:trPr>
          <w:trHeight w:val="255"/>
        </w:trPr>
        <w:tc>
          <w:tcPr>
            <w:tcW w:w="2155" w:type="dxa"/>
            <w:shd w:val="clear" w:color="auto" w:fill="auto"/>
            <w:vAlign w:val="center"/>
            <w:hideMark/>
          </w:tcPr>
          <w:p w14:paraId="2DCDDC0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熱動形</w:t>
            </w:r>
          </w:p>
        </w:tc>
        <w:tc>
          <w:tcPr>
            <w:tcW w:w="1121" w:type="dxa"/>
            <w:shd w:val="clear" w:color="auto" w:fill="auto"/>
            <w:vAlign w:val="center"/>
            <w:hideMark/>
          </w:tcPr>
          <w:p w14:paraId="4D7F7B1F"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6.01.5</w:t>
            </w:r>
          </w:p>
        </w:tc>
      </w:tr>
      <w:tr w:rsidR="002E0F4C" w:rsidRPr="00C260F7" w14:paraId="67AA11AF" w14:textId="77777777" w:rsidTr="00BE2744">
        <w:trPr>
          <w:trHeight w:val="255"/>
        </w:trPr>
        <w:tc>
          <w:tcPr>
            <w:tcW w:w="2155" w:type="dxa"/>
            <w:shd w:val="clear" w:color="auto" w:fill="auto"/>
            <w:vAlign w:val="center"/>
          </w:tcPr>
          <w:p w14:paraId="44439798"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701B702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76F462A" w14:textId="77777777" w:rsidTr="00BE2744">
        <w:trPr>
          <w:trHeight w:val="255"/>
        </w:trPr>
        <w:tc>
          <w:tcPr>
            <w:tcW w:w="2155" w:type="dxa"/>
            <w:shd w:val="clear" w:color="auto" w:fill="auto"/>
            <w:vAlign w:val="center"/>
          </w:tcPr>
          <w:p w14:paraId="0275431D"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は</w:t>
            </w:r>
          </w:p>
        </w:tc>
        <w:tc>
          <w:tcPr>
            <w:tcW w:w="1121" w:type="dxa"/>
            <w:shd w:val="clear" w:color="auto" w:fill="auto"/>
            <w:vAlign w:val="center"/>
          </w:tcPr>
          <w:p w14:paraId="679C6F86"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5E17B413" w14:textId="77777777" w:rsidTr="00BE2744">
        <w:trPr>
          <w:trHeight w:val="255"/>
        </w:trPr>
        <w:tc>
          <w:tcPr>
            <w:tcW w:w="2155" w:type="dxa"/>
            <w:shd w:val="clear" w:color="auto" w:fill="auto"/>
            <w:vAlign w:val="center"/>
            <w:hideMark/>
          </w:tcPr>
          <w:p w14:paraId="02E3ABF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パイロット〔保護〕リレー方式</w:t>
            </w:r>
          </w:p>
        </w:tc>
        <w:tc>
          <w:tcPr>
            <w:tcW w:w="1121" w:type="dxa"/>
            <w:shd w:val="clear" w:color="auto" w:fill="auto"/>
            <w:vAlign w:val="center"/>
            <w:hideMark/>
          </w:tcPr>
          <w:p w14:paraId="73494CE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11.09</w:t>
            </w:r>
          </w:p>
        </w:tc>
      </w:tr>
      <w:tr w:rsidR="002E0F4C" w:rsidRPr="00C260F7" w14:paraId="160681C9" w14:textId="77777777" w:rsidTr="00BE2744">
        <w:trPr>
          <w:trHeight w:val="255"/>
        </w:trPr>
        <w:tc>
          <w:tcPr>
            <w:tcW w:w="2155" w:type="dxa"/>
            <w:shd w:val="clear" w:color="auto" w:fill="auto"/>
            <w:vAlign w:val="center"/>
            <w:hideMark/>
          </w:tcPr>
          <w:p w14:paraId="4E642760"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半埋込形</w:t>
            </w:r>
          </w:p>
        </w:tc>
        <w:tc>
          <w:tcPr>
            <w:tcW w:w="1121" w:type="dxa"/>
            <w:shd w:val="clear" w:color="auto" w:fill="auto"/>
            <w:vAlign w:val="center"/>
            <w:hideMark/>
          </w:tcPr>
          <w:p w14:paraId="73476BFB"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5.14</w:t>
            </w:r>
          </w:p>
        </w:tc>
      </w:tr>
      <w:tr w:rsidR="002E0F4C" w:rsidRPr="00C260F7" w14:paraId="5AD0FA06" w14:textId="77777777" w:rsidTr="00BE2744">
        <w:trPr>
          <w:trHeight w:val="255"/>
        </w:trPr>
        <w:tc>
          <w:tcPr>
            <w:tcW w:w="2155" w:type="dxa"/>
            <w:shd w:val="clear" w:color="auto" w:fill="auto"/>
            <w:vAlign w:val="center"/>
            <w:hideMark/>
          </w:tcPr>
          <w:p w14:paraId="12ADAA67"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反限時</w:t>
            </w:r>
          </w:p>
        </w:tc>
        <w:tc>
          <w:tcPr>
            <w:tcW w:w="1121" w:type="dxa"/>
            <w:shd w:val="clear" w:color="auto" w:fill="auto"/>
            <w:vAlign w:val="center"/>
            <w:hideMark/>
          </w:tcPr>
          <w:p w14:paraId="2B6EF59B"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2.20.2</w:t>
            </w:r>
          </w:p>
        </w:tc>
      </w:tr>
      <w:tr w:rsidR="002E0F4C" w:rsidRPr="00C260F7" w14:paraId="0130EBF2" w14:textId="77777777" w:rsidTr="00BE2744">
        <w:trPr>
          <w:trHeight w:val="255"/>
        </w:trPr>
        <w:tc>
          <w:tcPr>
            <w:tcW w:w="2155" w:type="dxa"/>
            <w:shd w:val="clear" w:color="auto" w:fill="auto"/>
            <w:vAlign w:val="center"/>
          </w:tcPr>
          <w:p w14:paraId="1E14934B"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1663794B"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4D34C82" w14:textId="77777777" w:rsidTr="00BE2744">
        <w:trPr>
          <w:trHeight w:val="255"/>
        </w:trPr>
        <w:tc>
          <w:tcPr>
            <w:tcW w:w="2155" w:type="dxa"/>
            <w:shd w:val="clear" w:color="auto" w:fill="auto"/>
            <w:vAlign w:val="center"/>
          </w:tcPr>
          <w:p w14:paraId="4CD85125"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ひ</w:t>
            </w:r>
          </w:p>
        </w:tc>
        <w:tc>
          <w:tcPr>
            <w:tcW w:w="1121" w:type="dxa"/>
            <w:shd w:val="clear" w:color="auto" w:fill="auto"/>
            <w:vAlign w:val="center"/>
          </w:tcPr>
          <w:p w14:paraId="21ADD50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9B30328" w14:textId="77777777" w:rsidTr="00BE2744">
        <w:trPr>
          <w:trHeight w:val="255"/>
        </w:trPr>
        <w:tc>
          <w:tcPr>
            <w:tcW w:w="2155" w:type="dxa"/>
            <w:shd w:val="clear" w:color="auto" w:fill="auto"/>
            <w:vAlign w:val="center"/>
            <w:hideMark/>
          </w:tcPr>
          <w:p w14:paraId="592AE992"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 xml:space="preserve">b </w:t>
            </w:r>
            <w:r w:rsidRPr="00C260F7">
              <w:rPr>
                <w:sz w:val="16"/>
                <w:szCs w:val="16"/>
              </w:rPr>
              <w:t>接点</w:t>
            </w:r>
          </w:p>
        </w:tc>
        <w:tc>
          <w:tcPr>
            <w:tcW w:w="1121" w:type="dxa"/>
            <w:shd w:val="clear" w:color="auto" w:fill="auto"/>
            <w:vAlign w:val="center"/>
            <w:hideMark/>
          </w:tcPr>
          <w:p w14:paraId="5E4F77C7"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8.06</w:t>
            </w:r>
          </w:p>
        </w:tc>
      </w:tr>
      <w:tr w:rsidR="002E0F4C" w:rsidRPr="00C260F7" w14:paraId="55C17B19" w14:textId="77777777" w:rsidTr="00BE2744">
        <w:trPr>
          <w:trHeight w:val="255"/>
        </w:trPr>
        <w:tc>
          <w:tcPr>
            <w:tcW w:w="2155" w:type="dxa"/>
            <w:shd w:val="clear" w:color="auto" w:fill="auto"/>
            <w:vAlign w:val="center"/>
            <w:hideMark/>
          </w:tcPr>
          <w:p w14:paraId="538CE4A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光伝送〔保護〕リレー方式</w:t>
            </w:r>
          </w:p>
        </w:tc>
        <w:tc>
          <w:tcPr>
            <w:tcW w:w="1121" w:type="dxa"/>
            <w:shd w:val="clear" w:color="auto" w:fill="auto"/>
            <w:vAlign w:val="center"/>
            <w:hideMark/>
          </w:tcPr>
          <w:p w14:paraId="5F2CD3AD"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11.09.3</w:t>
            </w:r>
          </w:p>
        </w:tc>
      </w:tr>
      <w:tr w:rsidR="002E0F4C" w:rsidRPr="00C260F7" w14:paraId="1711F456" w14:textId="77777777" w:rsidTr="00BE2744">
        <w:trPr>
          <w:trHeight w:val="255"/>
        </w:trPr>
        <w:tc>
          <w:tcPr>
            <w:tcW w:w="2155" w:type="dxa"/>
            <w:shd w:val="clear" w:color="auto" w:fill="auto"/>
            <w:vAlign w:val="center"/>
            <w:hideMark/>
          </w:tcPr>
          <w:p w14:paraId="7A9C5375"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引出形</w:t>
            </w:r>
          </w:p>
        </w:tc>
        <w:tc>
          <w:tcPr>
            <w:tcW w:w="1121" w:type="dxa"/>
            <w:shd w:val="clear" w:color="auto" w:fill="auto"/>
            <w:vAlign w:val="center"/>
            <w:hideMark/>
          </w:tcPr>
          <w:p w14:paraId="5A3AA67D"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5.10</w:t>
            </w:r>
          </w:p>
        </w:tc>
      </w:tr>
      <w:tr w:rsidR="002E0F4C" w:rsidRPr="00C260F7" w14:paraId="00C81A16" w14:textId="77777777" w:rsidTr="00BE2744">
        <w:trPr>
          <w:trHeight w:val="255"/>
        </w:trPr>
        <w:tc>
          <w:tcPr>
            <w:tcW w:w="2155" w:type="dxa"/>
            <w:shd w:val="clear" w:color="auto" w:fill="auto"/>
            <w:vAlign w:val="center"/>
          </w:tcPr>
          <w:p w14:paraId="26D74270"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2B1C893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3F16837" w14:textId="77777777" w:rsidTr="00BE2744">
        <w:trPr>
          <w:trHeight w:val="255"/>
        </w:trPr>
        <w:tc>
          <w:tcPr>
            <w:tcW w:w="2155" w:type="dxa"/>
            <w:shd w:val="clear" w:color="auto" w:fill="auto"/>
            <w:vAlign w:val="center"/>
          </w:tcPr>
          <w:p w14:paraId="179D6615"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ふ</w:t>
            </w:r>
          </w:p>
        </w:tc>
        <w:tc>
          <w:tcPr>
            <w:tcW w:w="1121" w:type="dxa"/>
            <w:shd w:val="clear" w:color="auto" w:fill="auto"/>
            <w:vAlign w:val="center"/>
          </w:tcPr>
          <w:p w14:paraId="0C61EDE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E8C7E8F" w14:textId="77777777" w:rsidTr="00BE2744">
        <w:trPr>
          <w:trHeight w:val="255"/>
        </w:trPr>
        <w:tc>
          <w:tcPr>
            <w:tcW w:w="2155" w:type="dxa"/>
            <w:shd w:val="clear" w:color="auto" w:fill="auto"/>
            <w:vAlign w:val="center"/>
            <w:hideMark/>
          </w:tcPr>
          <w:p w14:paraId="7F37D045"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V/F</w:t>
            </w:r>
            <w:r w:rsidRPr="00C260F7">
              <w:rPr>
                <w:sz w:val="16"/>
                <w:szCs w:val="16"/>
              </w:rPr>
              <w:t>リレー</w:t>
            </w:r>
          </w:p>
        </w:tc>
        <w:tc>
          <w:tcPr>
            <w:tcW w:w="1121" w:type="dxa"/>
            <w:shd w:val="clear" w:color="auto" w:fill="auto"/>
            <w:vAlign w:val="center"/>
            <w:hideMark/>
          </w:tcPr>
          <w:p w14:paraId="1B3DD7CC"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13.64</w:t>
            </w:r>
          </w:p>
        </w:tc>
      </w:tr>
      <w:tr w:rsidR="002E0F4C" w:rsidRPr="00C260F7" w14:paraId="353F9FA3" w14:textId="77777777" w:rsidTr="00BE2744">
        <w:trPr>
          <w:trHeight w:val="255"/>
        </w:trPr>
        <w:tc>
          <w:tcPr>
            <w:tcW w:w="2155" w:type="dxa"/>
            <w:shd w:val="clear" w:color="auto" w:fill="auto"/>
            <w:vAlign w:val="center"/>
            <w:hideMark/>
          </w:tcPr>
          <w:p w14:paraId="5EDFF86F"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負荷制限</w:t>
            </w:r>
          </w:p>
        </w:tc>
        <w:tc>
          <w:tcPr>
            <w:tcW w:w="1121" w:type="dxa"/>
            <w:shd w:val="clear" w:color="auto" w:fill="auto"/>
            <w:vAlign w:val="center"/>
            <w:hideMark/>
          </w:tcPr>
          <w:p w14:paraId="514A94E9"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1.18</w:t>
            </w:r>
          </w:p>
        </w:tc>
      </w:tr>
      <w:tr w:rsidR="002E0F4C" w:rsidRPr="00C260F7" w14:paraId="4C5C94AD" w14:textId="77777777" w:rsidTr="00BE2744">
        <w:trPr>
          <w:trHeight w:val="255"/>
        </w:trPr>
        <w:tc>
          <w:tcPr>
            <w:tcW w:w="2155" w:type="dxa"/>
            <w:shd w:val="clear" w:color="auto" w:fill="auto"/>
            <w:vAlign w:val="center"/>
          </w:tcPr>
          <w:p w14:paraId="64DC06C1"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67FC127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46640C15" w14:textId="77777777" w:rsidTr="00BE2744">
        <w:trPr>
          <w:trHeight w:val="255"/>
        </w:trPr>
        <w:tc>
          <w:tcPr>
            <w:tcW w:w="2155" w:type="dxa"/>
            <w:shd w:val="clear" w:color="auto" w:fill="auto"/>
            <w:vAlign w:val="center"/>
          </w:tcPr>
          <w:p w14:paraId="16C094F4"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へ</w:t>
            </w:r>
          </w:p>
        </w:tc>
        <w:tc>
          <w:tcPr>
            <w:tcW w:w="1121" w:type="dxa"/>
            <w:shd w:val="clear" w:color="auto" w:fill="auto"/>
            <w:vAlign w:val="center"/>
          </w:tcPr>
          <w:p w14:paraId="751F21E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625C3BE7" w14:textId="77777777" w:rsidTr="00BE2744">
        <w:trPr>
          <w:trHeight w:val="255"/>
        </w:trPr>
        <w:tc>
          <w:tcPr>
            <w:tcW w:w="2155" w:type="dxa"/>
            <w:shd w:val="clear" w:color="auto" w:fill="auto"/>
            <w:vAlign w:val="center"/>
            <w:hideMark/>
          </w:tcPr>
          <w:p w14:paraId="07305CF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平衡〔保護〕リレー方式</w:t>
            </w:r>
          </w:p>
        </w:tc>
        <w:tc>
          <w:tcPr>
            <w:tcW w:w="1121" w:type="dxa"/>
            <w:shd w:val="clear" w:color="auto" w:fill="auto"/>
            <w:vAlign w:val="center"/>
            <w:hideMark/>
          </w:tcPr>
          <w:p w14:paraId="656B59AD"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11.03</w:t>
            </w:r>
          </w:p>
        </w:tc>
      </w:tr>
      <w:tr w:rsidR="002E0F4C" w:rsidRPr="00C260F7" w14:paraId="53D9FD3A" w14:textId="77777777" w:rsidTr="00BE2744">
        <w:trPr>
          <w:trHeight w:val="255"/>
        </w:trPr>
        <w:tc>
          <w:tcPr>
            <w:tcW w:w="2155" w:type="dxa"/>
            <w:shd w:val="clear" w:color="auto" w:fill="auto"/>
            <w:vAlign w:val="center"/>
            <w:hideMark/>
          </w:tcPr>
          <w:p w14:paraId="07730901"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平衡リレー</w:t>
            </w:r>
          </w:p>
        </w:tc>
        <w:tc>
          <w:tcPr>
            <w:tcW w:w="1121" w:type="dxa"/>
            <w:shd w:val="clear" w:color="auto" w:fill="auto"/>
            <w:vAlign w:val="center"/>
            <w:hideMark/>
          </w:tcPr>
          <w:p w14:paraId="632D170B"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13.10</w:t>
            </w:r>
          </w:p>
        </w:tc>
      </w:tr>
      <w:tr w:rsidR="002E0F4C" w:rsidRPr="00C260F7" w14:paraId="7C9B7ED9" w14:textId="77777777" w:rsidTr="00BE2744">
        <w:trPr>
          <w:trHeight w:val="255"/>
        </w:trPr>
        <w:tc>
          <w:tcPr>
            <w:tcW w:w="2155" w:type="dxa"/>
            <w:shd w:val="clear" w:color="auto" w:fill="auto"/>
            <w:vAlign w:val="center"/>
          </w:tcPr>
          <w:p w14:paraId="6CD47A0D"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2E5B38B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454F8DDB" w14:textId="77777777" w:rsidTr="00BE2744">
        <w:trPr>
          <w:trHeight w:val="255"/>
        </w:trPr>
        <w:tc>
          <w:tcPr>
            <w:tcW w:w="2155" w:type="dxa"/>
            <w:shd w:val="clear" w:color="auto" w:fill="auto"/>
            <w:vAlign w:val="center"/>
          </w:tcPr>
          <w:p w14:paraId="745E37C6"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ほ</w:t>
            </w:r>
          </w:p>
        </w:tc>
        <w:tc>
          <w:tcPr>
            <w:tcW w:w="1121" w:type="dxa"/>
            <w:shd w:val="clear" w:color="auto" w:fill="auto"/>
            <w:vAlign w:val="center"/>
          </w:tcPr>
          <w:p w14:paraId="5D8EAB5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02C4DC54" w14:textId="77777777" w:rsidTr="00BE2744">
        <w:trPr>
          <w:trHeight w:val="255"/>
        </w:trPr>
        <w:tc>
          <w:tcPr>
            <w:tcW w:w="2155" w:type="dxa"/>
            <w:shd w:val="clear" w:color="auto" w:fill="auto"/>
            <w:vAlign w:val="center"/>
            <w:hideMark/>
          </w:tcPr>
          <w:p w14:paraId="1801EA52"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方向過電流〔保護〕リレー方式</w:t>
            </w:r>
          </w:p>
        </w:tc>
        <w:tc>
          <w:tcPr>
            <w:tcW w:w="1121" w:type="dxa"/>
            <w:shd w:val="clear" w:color="auto" w:fill="auto"/>
            <w:vAlign w:val="center"/>
            <w:hideMark/>
          </w:tcPr>
          <w:p w14:paraId="1C87048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11.01.2</w:t>
            </w:r>
          </w:p>
        </w:tc>
      </w:tr>
      <w:tr w:rsidR="002E0F4C" w:rsidRPr="00C260F7" w14:paraId="75BA0C0B" w14:textId="77777777" w:rsidTr="00BE2744">
        <w:trPr>
          <w:trHeight w:val="255"/>
        </w:trPr>
        <w:tc>
          <w:tcPr>
            <w:tcW w:w="2155" w:type="dxa"/>
            <w:shd w:val="clear" w:color="auto" w:fill="auto"/>
            <w:vAlign w:val="center"/>
            <w:hideMark/>
          </w:tcPr>
          <w:p w14:paraId="5545219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方向過電流リレー</w:t>
            </w:r>
          </w:p>
        </w:tc>
        <w:tc>
          <w:tcPr>
            <w:tcW w:w="1121" w:type="dxa"/>
            <w:shd w:val="clear" w:color="auto" w:fill="auto"/>
            <w:vAlign w:val="center"/>
            <w:hideMark/>
          </w:tcPr>
          <w:p w14:paraId="58274620"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13.09.1</w:t>
            </w:r>
          </w:p>
        </w:tc>
      </w:tr>
      <w:tr w:rsidR="002E0F4C" w:rsidRPr="00C260F7" w14:paraId="5A9970CB" w14:textId="77777777" w:rsidTr="00BE2744">
        <w:trPr>
          <w:trHeight w:val="255"/>
        </w:trPr>
        <w:tc>
          <w:tcPr>
            <w:tcW w:w="2155" w:type="dxa"/>
            <w:shd w:val="clear" w:color="auto" w:fill="auto"/>
            <w:vAlign w:val="center"/>
          </w:tcPr>
          <w:p w14:paraId="7D6CFAB4"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58DABD35"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3C897726" w14:textId="77777777" w:rsidTr="00BE2744">
        <w:trPr>
          <w:trHeight w:val="255"/>
        </w:trPr>
        <w:tc>
          <w:tcPr>
            <w:tcW w:w="2155" w:type="dxa"/>
            <w:shd w:val="clear" w:color="auto" w:fill="auto"/>
            <w:vAlign w:val="center"/>
          </w:tcPr>
          <w:p w14:paraId="4B891415"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ま</w:t>
            </w:r>
          </w:p>
        </w:tc>
        <w:tc>
          <w:tcPr>
            <w:tcW w:w="1121" w:type="dxa"/>
            <w:shd w:val="clear" w:color="auto" w:fill="auto"/>
            <w:vAlign w:val="center"/>
          </w:tcPr>
          <w:p w14:paraId="64D4388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0A86E60" w14:textId="77777777" w:rsidTr="00BE2744">
        <w:trPr>
          <w:trHeight w:val="255"/>
        </w:trPr>
        <w:tc>
          <w:tcPr>
            <w:tcW w:w="2155" w:type="dxa"/>
            <w:shd w:val="clear" w:color="auto" w:fill="auto"/>
            <w:vAlign w:val="center"/>
            <w:hideMark/>
          </w:tcPr>
          <w:p w14:paraId="00ACBA0F" w14:textId="77777777" w:rsidR="0089749F"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マイクロ波搬送〔保護〕</w:t>
            </w:r>
          </w:p>
          <w:p w14:paraId="7D6A8F56"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リレー方式</w:t>
            </w:r>
          </w:p>
        </w:tc>
        <w:tc>
          <w:tcPr>
            <w:tcW w:w="1121" w:type="dxa"/>
            <w:shd w:val="clear" w:color="auto" w:fill="auto"/>
            <w:vAlign w:val="center"/>
            <w:hideMark/>
          </w:tcPr>
          <w:p w14:paraId="7C09D7CB"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11.09.2.3</w:t>
            </w:r>
          </w:p>
        </w:tc>
      </w:tr>
      <w:tr w:rsidR="002E0F4C" w:rsidRPr="00C260F7" w14:paraId="75AE5DE0" w14:textId="77777777" w:rsidTr="00BE2744">
        <w:trPr>
          <w:trHeight w:val="255"/>
        </w:trPr>
        <w:tc>
          <w:tcPr>
            <w:tcW w:w="2155" w:type="dxa"/>
            <w:shd w:val="clear" w:color="auto" w:fill="auto"/>
            <w:vAlign w:val="center"/>
          </w:tcPr>
          <w:p w14:paraId="789F1471"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09E01C6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69B165F" w14:textId="77777777" w:rsidTr="00BE2744">
        <w:trPr>
          <w:trHeight w:val="255"/>
        </w:trPr>
        <w:tc>
          <w:tcPr>
            <w:tcW w:w="2155" w:type="dxa"/>
            <w:shd w:val="clear" w:color="auto" w:fill="auto"/>
            <w:vAlign w:val="center"/>
          </w:tcPr>
          <w:p w14:paraId="3D545F00"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む</w:t>
            </w:r>
          </w:p>
        </w:tc>
        <w:tc>
          <w:tcPr>
            <w:tcW w:w="1121" w:type="dxa"/>
            <w:shd w:val="clear" w:color="auto" w:fill="auto"/>
            <w:vAlign w:val="center"/>
          </w:tcPr>
          <w:p w14:paraId="68CD49F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8639A3C" w14:textId="77777777" w:rsidTr="00BE2744">
        <w:trPr>
          <w:trHeight w:val="255"/>
        </w:trPr>
        <w:tc>
          <w:tcPr>
            <w:tcW w:w="2155" w:type="dxa"/>
            <w:shd w:val="clear" w:color="auto" w:fill="auto"/>
            <w:vAlign w:val="center"/>
            <w:hideMark/>
          </w:tcPr>
          <w:p w14:paraId="26B5F03D"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無効電力リレー</w:t>
            </w:r>
          </w:p>
        </w:tc>
        <w:tc>
          <w:tcPr>
            <w:tcW w:w="1121" w:type="dxa"/>
            <w:shd w:val="clear" w:color="auto" w:fill="auto"/>
            <w:vAlign w:val="center"/>
            <w:hideMark/>
          </w:tcPr>
          <w:p w14:paraId="2CCE10B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13.07.1</w:t>
            </w:r>
          </w:p>
        </w:tc>
      </w:tr>
      <w:tr w:rsidR="002E0F4C" w:rsidRPr="00C260F7" w14:paraId="4986AB29" w14:textId="77777777" w:rsidTr="00BE2744">
        <w:trPr>
          <w:trHeight w:val="255"/>
        </w:trPr>
        <w:tc>
          <w:tcPr>
            <w:tcW w:w="2155" w:type="dxa"/>
            <w:shd w:val="clear" w:color="auto" w:fill="auto"/>
            <w:vAlign w:val="center"/>
            <w:hideMark/>
          </w:tcPr>
          <w:p w14:paraId="2020EFA0"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無接点出力</w:t>
            </w:r>
          </w:p>
        </w:tc>
        <w:tc>
          <w:tcPr>
            <w:tcW w:w="1121" w:type="dxa"/>
            <w:shd w:val="clear" w:color="auto" w:fill="auto"/>
            <w:vAlign w:val="center"/>
            <w:hideMark/>
          </w:tcPr>
          <w:p w14:paraId="2A95A278"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8.02</w:t>
            </w:r>
          </w:p>
        </w:tc>
      </w:tr>
      <w:tr w:rsidR="002E0F4C" w:rsidRPr="00C260F7" w14:paraId="0F5C8537" w14:textId="77777777" w:rsidTr="00BE2744">
        <w:trPr>
          <w:trHeight w:val="255"/>
        </w:trPr>
        <w:tc>
          <w:tcPr>
            <w:tcW w:w="2155" w:type="dxa"/>
            <w:shd w:val="clear" w:color="auto" w:fill="auto"/>
            <w:vAlign w:val="center"/>
            <w:hideMark/>
          </w:tcPr>
          <w:p w14:paraId="4E612E5E"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無電圧時間</w:t>
            </w:r>
          </w:p>
        </w:tc>
        <w:tc>
          <w:tcPr>
            <w:tcW w:w="1121" w:type="dxa"/>
            <w:shd w:val="clear" w:color="auto" w:fill="auto"/>
            <w:vAlign w:val="center"/>
            <w:hideMark/>
          </w:tcPr>
          <w:p w14:paraId="013CAA4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12.06</w:t>
            </w:r>
          </w:p>
        </w:tc>
      </w:tr>
      <w:tr w:rsidR="002E0F4C" w:rsidRPr="00C260F7" w14:paraId="7B49CD8A" w14:textId="77777777" w:rsidTr="00BE2744">
        <w:trPr>
          <w:trHeight w:val="255"/>
        </w:trPr>
        <w:tc>
          <w:tcPr>
            <w:tcW w:w="2155" w:type="dxa"/>
            <w:shd w:val="clear" w:color="auto" w:fill="auto"/>
            <w:vAlign w:val="center"/>
          </w:tcPr>
          <w:p w14:paraId="6B6F3D49"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258F089A"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383FA39" w14:textId="77777777" w:rsidTr="00BE2744">
        <w:trPr>
          <w:trHeight w:val="255"/>
        </w:trPr>
        <w:tc>
          <w:tcPr>
            <w:tcW w:w="2155" w:type="dxa"/>
            <w:shd w:val="clear" w:color="auto" w:fill="auto"/>
            <w:vAlign w:val="center"/>
          </w:tcPr>
          <w:p w14:paraId="595F1FEA"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lastRenderedPageBreak/>
              <w:t>も</w:t>
            </w:r>
          </w:p>
        </w:tc>
        <w:tc>
          <w:tcPr>
            <w:tcW w:w="1121" w:type="dxa"/>
            <w:shd w:val="clear" w:color="auto" w:fill="auto"/>
            <w:vAlign w:val="center"/>
          </w:tcPr>
          <w:p w14:paraId="31584CB8"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0E3EA7E3" w14:textId="77777777" w:rsidTr="00BE2744">
        <w:trPr>
          <w:trHeight w:val="255"/>
        </w:trPr>
        <w:tc>
          <w:tcPr>
            <w:tcW w:w="2155" w:type="dxa"/>
            <w:shd w:val="clear" w:color="auto" w:fill="auto"/>
            <w:vAlign w:val="center"/>
            <w:hideMark/>
          </w:tcPr>
          <w:p w14:paraId="19232C35"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モータリング保護</w:t>
            </w:r>
          </w:p>
        </w:tc>
        <w:tc>
          <w:tcPr>
            <w:tcW w:w="1121" w:type="dxa"/>
            <w:shd w:val="clear" w:color="auto" w:fill="auto"/>
            <w:vAlign w:val="center"/>
            <w:hideMark/>
          </w:tcPr>
          <w:p w14:paraId="7563BC60"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10.19</w:t>
            </w:r>
          </w:p>
        </w:tc>
      </w:tr>
      <w:tr w:rsidR="002E0F4C" w:rsidRPr="00C260F7" w14:paraId="05529D6B" w14:textId="77777777" w:rsidTr="00BE2744">
        <w:trPr>
          <w:trHeight w:val="255"/>
        </w:trPr>
        <w:tc>
          <w:tcPr>
            <w:tcW w:w="2155" w:type="dxa"/>
            <w:shd w:val="clear" w:color="auto" w:fill="auto"/>
            <w:vAlign w:val="center"/>
            <w:hideMark/>
          </w:tcPr>
          <w:p w14:paraId="14BB706E"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モーリレー</w:t>
            </w:r>
          </w:p>
        </w:tc>
        <w:tc>
          <w:tcPr>
            <w:tcW w:w="1121" w:type="dxa"/>
            <w:shd w:val="clear" w:color="auto" w:fill="auto"/>
            <w:vAlign w:val="center"/>
            <w:hideMark/>
          </w:tcPr>
          <w:p w14:paraId="75D4F1F1"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13.13.3</w:t>
            </w:r>
          </w:p>
        </w:tc>
      </w:tr>
      <w:tr w:rsidR="002E0F4C" w:rsidRPr="00C260F7" w14:paraId="727AFF2A" w14:textId="77777777" w:rsidTr="00BE2744">
        <w:trPr>
          <w:trHeight w:val="255"/>
        </w:trPr>
        <w:tc>
          <w:tcPr>
            <w:tcW w:w="2155" w:type="dxa"/>
            <w:shd w:val="clear" w:color="auto" w:fill="auto"/>
            <w:vAlign w:val="center"/>
          </w:tcPr>
          <w:p w14:paraId="4D6DD6E1"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09D95ABF"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11E5EC53" w14:textId="77777777" w:rsidTr="00BE2744">
        <w:trPr>
          <w:trHeight w:val="255"/>
        </w:trPr>
        <w:tc>
          <w:tcPr>
            <w:tcW w:w="2155" w:type="dxa"/>
            <w:shd w:val="clear" w:color="auto" w:fill="auto"/>
            <w:vAlign w:val="center"/>
          </w:tcPr>
          <w:p w14:paraId="739BEDC8"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ゆ</w:t>
            </w:r>
          </w:p>
        </w:tc>
        <w:tc>
          <w:tcPr>
            <w:tcW w:w="1121" w:type="dxa"/>
            <w:shd w:val="clear" w:color="auto" w:fill="auto"/>
            <w:vAlign w:val="center"/>
          </w:tcPr>
          <w:p w14:paraId="3FFE17DA"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7000507" w14:textId="77777777" w:rsidTr="00BE2744">
        <w:trPr>
          <w:trHeight w:val="255"/>
        </w:trPr>
        <w:tc>
          <w:tcPr>
            <w:tcW w:w="2155" w:type="dxa"/>
            <w:shd w:val="clear" w:color="auto" w:fill="auto"/>
            <w:vAlign w:val="center"/>
            <w:hideMark/>
          </w:tcPr>
          <w:p w14:paraId="3CA7F5B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w:t>
            </w:r>
            <w:r w:rsidRPr="00C260F7">
              <w:rPr>
                <w:sz w:val="16"/>
                <w:szCs w:val="16"/>
              </w:rPr>
              <w:t>優先</w:t>
            </w:r>
          </w:p>
        </w:tc>
        <w:tc>
          <w:tcPr>
            <w:tcW w:w="1121" w:type="dxa"/>
            <w:shd w:val="clear" w:color="auto" w:fill="auto"/>
            <w:vAlign w:val="center"/>
            <w:hideMark/>
          </w:tcPr>
          <w:p w14:paraId="128AEF03"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1.22</w:t>
            </w:r>
          </w:p>
        </w:tc>
      </w:tr>
      <w:tr w:rsidR="002E0F4C" w:rsidRPr="00C260F7" w14:paraId="1B483254" w14:textId="77777777" w:rsidTr="00BE2744">
        <w:trPr>
          <w:trHeight w:val="255"/>
        </w:trPr>
        <w:tc>
          <w:tcPr>
            <w:tcW w:w="2155" w:type="dxa"/>
            <w:shd w:val="clear" w:color="auto" w:fill="auto"/>
            <w:vAlign w:val="center"/>
            <w:hideMark/>
          </w:tcPr>
          <w:p w14:paraId="56CDCD8F"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誘導形</w:t>
            </w:r>
          </w:p>
        </w:tc>
        <w:tc>
          <w:tcPr>
            <w:tcW w:w="1121" w:type="dxa"/>
            <w:shd w:val="clear" w:color="auto" w:fill="auto"/>
            <w:vAlign w:val="center"/>
            <w:hideMark/>
          </w:tcPr>
          <w:p w14:paraId="3053D612"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6.01.2</w:t>
            </w:r>
          </w:p>
        </w:tc>
      </w:tr>
      <w:tr w:rsidR="002E0F4C" w:rsidRPr="00C260F7" w14:paraId="0FF4E669" w14:textId="77777777" w:rsidTr="00BE2744">
        <w:trPr>
          <w:trHeight w:val="255"/>
        </w:trPr>
        <w:tc>
          <w:tcPr>
            <w:tcW w:w="2155" w:type="dxa"/>
            <w:shd w:val="clear" w:color="auto" w:fill="auto"/>
            <w:vAlign w:val="center"/>
          </w:tcPr>
          <w:p w14:paraId="3BBF866D"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3D94C92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2DB12A24" w14:textId="77777777" w:rsidTr="00BE2744">
        <w:trPr>
          <w:trHeight w:val="255"/>
        </w:trPr>
        <w:tc>
          <w:tcPr>
            <w:tcW w:w="2155" w:type="dxa"/>
            <w:shd w:val="clear" w:color="auto" w:fill="auto"/>
            <w:vAlign w:val="center"/>
          </w:tcPr>
          <w:p w14:paraId="41380171"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よ</w:t>
            </w:r>
          </w:p>
        </w:tc>
        <w:tc>
          <w:tcPr>
            <w:tcW w:w="1121" w:type="dxa"/>
            <w:shd w:val="clear" w:color="auto" w:fill="auto"/>
            <w:vAlign w:val="center"/>
          </w:tcPr>
          <w:p w14:paraId="1C9C27D7"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09E3D970" w14:textId="77777777" w:rsidTr="00BE2744">
        <w:trPr>
          <w:trHeight w:val="255"/>
        </w:trPr>
        <w:tc>
          <w:tcPr>
            <w:tcW w:w="2155" w:type="dxa"/>
            <w:shd w:val="clear" w:color="auto" w:fill="auto"/>
            <w:vAlign w:val="center"/>
            <w:hideMark/>
          </w:tcPr>
          <w:p w14:paraId="00AA620D"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要素</w:t>
            </w:r>
          </w:p>
        </w:tc>
        <w:tc>
          <w:tcPr>
            <w:tcW w:w="1121" w:type="dxa"/>
            <w:shd w:val="clear" w:color="auto" w:fill="auto"/>
            <w:vAlign w:val="center"/>
            <w:hideMark/>
          </w:tcPr>
          <w:p w14:paraId="23803E5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14.13</w:t>
            </w:r>
          </w:p>
        </w:tc>
      </w:tr>
      <w:tr w:rsidR="002E0F4C" w:rsidRPr="00C260F7" w14:paraId="1740B354" w14:textId="77777777" w:rsidTr="00BE2744">
        <w:trPr>
          <w:trHeight w:val="255"/>
        </w:trPr>
        <w:tc>
          <w:tcPr>
            <w:tcW w:w="2155" w:type="dxa"/>
            <w:shd w:val="clear" w:color="auto" w:fill="auto"/>
            <w:vAlign w:val="center"/>
            <w:hideMark/>
          </w:tcPr>
          <w:p w14:paraId="0519502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要素間協調</w:t>
            </w:r>
          </w:p>
        </w:tc>
        <w:tc>
          <w:tcPr>
            <w:tcW w:w="1121" w:type="dxa"/>
            <w:shd w:val="clear" w:color="auto" w:fill="auto"/>
            <w:vAlign w:val="center"/>
            <w:hideMark/>
          </w:tcPr>
          <w:p w14:paraId="3724BBAD"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4.25.3</w:t>
            </w:r>
          </w:p>
        </w:tc>
      </w:tr>
      <w:tr w:rsidR="002E0F4C" w:rsidRPr="00C260F7" w14:paraId="796B34B4" w14:textId="77777777" w:rsidTr="00BE2744">
        <w:trPr>
          <w:trHeight w:val="255"/>
        </w:trPr>
        <w:tc>
          <w:tcPr>
            <w:tcW w:w="2155" w:type="dxa"/>
            <w:shd w:val="clear" w:color="auto" w:fill="auto"/>
            <w:vAlign w:val="center"/>
            <w:hideMark/>
          </w:tcPr>
          <w:p w14:paraId="282C66A6"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抑制</w:t>
            </w:r>
          </w:p>
        </w:tc>
        <w:tc>
          <w:tcPr>
            <w:tcW w:w="1121" w:type="dxa"/>
            <w:shd w:val="clear" w:color="auto" w:fill="auto"/>
            <w:vAlign w:val="center"/>
            <w:hideMark/>
          </w:tcPr>
          <w:p w14:paraId="4A6AAC92"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2.12</w:t>
            </w:r>
          </w:p>
        </w:tc>
      </w:tr>
      <w:tr w:rsidR="002E0F4C" w:rsidRPr="00C260F7" w14:paraId="5FF5DFFC" w14:textId="77777777" w:rsidTr="00BE2744">
        <w:trPr>
          <w:trHeight w:val="255"/>
        </w:trPr>
        <w:tc>
          <w:tcPr>
            <w:tcW w:w="2155" w:type="dxa"/>
            <w:shd w:val="clear" w:color="auto" w:fill="auto"/>
            <w:vAlign w:val="center"/>
            <w:hideMark/>
          </w:tcPr>
          <w:p w14:paraId="20D1CB2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抑制量</w:t>
            </w:r>
          </w:p>
        </w:tc>
        <w:tc>
          <w:tcPr>
            <w:tcW w:w="1121" w:type="dxa"/>
            <w:shd w:val="clear" w:color="auto" w:fill="auto"/>
            <w:vAlign w:val="center"/>
            <w:hideMark/>
          </w:tcPr>
          <w:p w14:paraId="2B6BC1C8"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7.15</w:t>
            </w:r>
          </w:p>
        </w:tc>
      </w:tr>
      <w:tr w:rsidR="002E0F4C" w:rsidRPr="00C260F7" w14:paraId="080E4743" w14:textId="77777777" w:rsidTr="00BE2744">
        <w:trPr>
          <w:trHeight w:val="255"/>
        </w:trPr>
        <w:tc>
          <w:tcPr>
            <w:tcW w:w="2155" w:type="dxa"/>
            <w:shd w:val="clear" w:color="auto" w:fill="auto"/>
            <w:vAlign w:val="center"/>
          </w:tcPr>
          <w:p w14:paraId="769EA793"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り</w:t>
            </w:r>
          </w:p>
        </w:tc>
        <w:tc>
          <w:tcPr>
            <w:tcW w:w="1121" w:type="dxa"/>
            <w:shd w:val="clear" w:color="auto" w:fill="auto"/>
            <w:vAlign w:val="center"/>
          </w:tcPr>
          <w:p w14:paraId="3F8FBB39"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F3ADC14" w14:textId="77777777" w:rsidTr="00BE2744">
        <w:trPr>
          <w:trHeight w:val="255"/>
        </w:trPr>
        <w:tc>
          <w:tcPr>
            <w:tcW w:w="2155" w:type="dxa"/>
            <w:shd w:val="clear" w:color="auto" w:fill="auto"/>
            <w:vAlign w:val="center"/>
            <w:hideMark/>
          </w:tcPr>
          <w:p w14:paraId="26D088BE"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リアクタンスリレー</w:t>
            </w:r>
          </w:p>
        </w:tc>
        <w:tc>
          <w:tcPr>
            <w:tcW w:w="1121" w:type="dxa"/>
            <w:shd w:val="clear" w:color="auto" w:fill="auto"/>
            <w:vAlign w:val="center"/>
            <w:hideMark/>
          </w:tcPr>
          <w:p w14:paraId="291AABBB"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13.13.1.1</w:t>
            </w:r>
          </w:p>
        </w:tc>
      </w:tr>
      <w:tr w:rsidR="002E0F4C" w:rsidRPr="00C260F7" w14:paraId="378EB775" w14:textId="77777777" w:rsidTr="00BE2744">
        <w:trPr>
          <w:trHeight w:val="255"/>
        </w:trPr>
        <w:tc>
          <w:tcPr>
            <w:tcW w:w="2155" w:type="dxa"/>
            <w:shd w:val="clear" w:color="auto" w:fill="auto"/>
            <w:vAlign w:val="center"/>
            <w:hideMark/>
          </w:tcPr>
          <w:p w14:paraId="1019DF7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リーチ</w:t>
            </w:r>
          </w:p>
        </w:tc>
        <w:tc>
          <w:tcPr>
            <w:tcW w:w="1121" w:type="dxa"/>
            <w:shd w:val="clear" w:color="auto" w:fill="auto"/>
            <w:vAlign w:val="center"/>
            <w:hideMark/>
          </w:tcPr>
          <w:p w14:paraId="4B9F4108"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4.05</w:t>
            </w:r>
          </w:p>
        </w:tc>
      </w:tr>
      <w:tr w:rsidR="002E0F4C" w:rsidRPr="00C260F7" w14:paraId="188E1971" w14:textId="77777777" w:rsidTr="00BE2744">
        <w:trPr>
          <w:trHeight w:val="255"/>
        </w:trPr>
        <w:tc>
          <w:tcPr>
            <w:tcW w:w="2155" w:type="dxa"/>
            <w:shd w:val="clear" w:color="auto" w:fill="auto"/>
            <w:vAlign w:val="center"/>
            <w:hideMark/>
          </w:tcPr>
          <w:p w14:paraId="7920DE64"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リモートバックアップ</w:t>
            </w:r>
          </w:p>
        </w:tc>
        <w:tc>
          <w:tcPr>
            <w:tcW w:w="1121" w:type="dxa"/>
            <w:shd w:val="clear" w:color="auto" w:fill="auto"/>
            <w:vAlign w:val="center"/>
            <w:hideMark/>
          </w:tcPr>
          <w:p w14:paraId="7D0088D4"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10.02.1</w:t>
            </w:r>
          </w:p>
        </w:tc>
      </w:tr>
      <w:tr w:rsidR="002E0F4C" w:rsidRPr="00C260F7" w14:paraId="5103920E" w14:textId="77777777" w:rsidTr="00BE2744">
        <w:trPr>
          <w:trHeight w:val="255"/>
        </w:trPr>
        <w:tc>
          <w:tcPr>
            <w:tcW w:w="2155" w:type="dxa"/>
            <w:shd w:val="clear" w:color="auto" w:fill="auto"/>
            <w:vAlign w:val="center"/>
            <w:hideMark/>
          </w:tcPr>
          <w:p w14:paraId="1E72B13C"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リレー</w:t>
            </w:r>
          </w:p>
        </w:tc>
        <w:tc>
          <w:tcPr>
            <w:tcW w:w="1121" w:type="dxa"/>
            <w:shd w:val="clear" w:color="auto" w:fill="auto"/>
            <w:vAlign w:val="center"/>
            <w:hideMark/>
          </w:tcPr>
          <w:p w14:paraId="31061294"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1.05</w:t>
            </w:r>
          </w:p>
        </w:tc>
      </w:tr>
      <w:tr w:rsidR="002E0F4C" w:rsidRPr="00C260F7" w14:paraId="0F8B0CD9" w14:textId="77777777" w:rsidTr="00BE2744">
        <w:trPr>
          <w:trHeight w:val="255"/>
        </w:trPr>
        <w:tc>
          <w:tcPr>
            <w:tcW w:w="2155" w:type="dxa"/>
            <w:shd w:val="clear" w:color="auto" w:fill="auto"/>
            <w:vAlign w:val="center"/>
            <w:hideMark/>
          </w:tcPr>
          <w:p w14:paraId="1106F835"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リレー後備保護</w:t>
            </w:r>
          </w:p>
        </w:tc>
        <w:tc>
          <w:tcPr>
            <w:tcW w:w="1121" w:type="dxa"/>
            <w:shd w:val="clear" w:color="auto" w:fill="auto"/>
            <w:vAlign w:val="center"/>
            <w:hideMark/>
          </w:tcPr>
          <w:p w14:paraId="536CC9EB"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10.02.2</w:t>
            </w:r>
          </w:p>
        </w:tc>
      </w:tr>
      <w:tr w:rsidR="002E0F4C" w:rsidRPr="00C260F7" w14:paraId="077DB150" w14:textId="77777777" w:rsidTr="00BE2744">
        <w:trPr>
          <w:trHeight w:val="255"/>
        </w:trPr>
        <w:tc>
          <w:tcPr>
            <w:tcW w:w="2155" w:type="dxa"/>
            <w:shd w:val="clear" w:color="auto" w:fill="auto"/>
            <w:vAlign w:val="center"/>
            <w:hideMark/>
          </w:tcPr>
          <w:p w14:paraId="64789774"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〔リレー〕要素</w:t>
            </w:r>
          </w:p>
        </w:tc>
        <w:tc>
          <w:tcPr>
            <w:tcW w:w="1121" w:type="dxa"/>
            <w:shd w:val="clear" w:color="auto" w:fill="auto"/>
            <w:vAlign w:val="center"/>
            <w:hideMark/>
          </w:tcPr>
          <w:p w14:paraId="015726F2"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14.13</w:t>
            </w:r>
          </w:p>
        </w:tc>
      </w:tr>
      <w:tr w:rsidR="002E0F4C" w:rsidRPr="00C260F7" w14:paraId="2D197C79" w14:textId="77777777" w:rsidTr="00BE2744">
        <w:trPr>
          <w:trHeight w:val="255"/>
        </w:trPr>
        <w:tc>
          <w:tcPr>
            <w:tcW w:w="2155" w:type="dxa"/>
            <w:shd w:val="clear" w:color="auto" w:fill="auto"/>
            <w:vAlign w:val="center"/>
          </w:tcPr>
          <w:p w14:paraId="7C0801A8"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5A348D31"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391B0110" w14:textId="77777777" w:rsidTr="00BE2744">
        <w:trPr>
          <w:trHeight w:val="255"/>
        </w:trPr>
        <w:tc>
          <w:tcPr>
            <w:tcW w:w="2155" w:type="dxa"/>
            <w:shd w:val="clear" w:color="auto" w:fill="auto"/>
            <w:vAlign w:val="center"/>
          </w:tcPr>
          <w:p w14:paraId="45C90878"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る</w:t>
            </w:r>
          </w:p>
        </w:tc>
        <w:tc>
          <w:tcPr>
            <w:tcW w:w="1121" w:type="dxa"/>
            <w:shd w:val="clear" w:color="auto" w:fill="auto"/>
            <w:vAlign w:val="center"/>
          </w:tcPr>
          <w:p w14:paraId="4C56CD9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3E725706" w14:textId="77777777" w:rsidTr="00BE2744">
        <w:trPr>
          <w:trHeight w:val="255"/>
        </w:trPr>
        <w:tc>
          <w:tcPr>
            <w:tcW w:w="2155" w:type="dxa"/>
            <w:shd w:val="clear" w:color="auto" w:fill="auto"/>
            <w:vAlign w:val="center"/>
            <w:hideMark/>
          </w:tcPr>
          <w:p w14:paraId="5C04946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ルーチン試験</w:t>
            </w:r>
          </w:p>
        </w:tc>
        <w:tc>
          <w:tcPr>
            <w:tcW w:w="1121" w:type="dxa"/>
            <w:shd w:val="clear" w:color="auto" w:fill="auto"/>
            <w:vAlign w:val="center"/>
            <w:hideMark/>
          </w:tcPr>
          <w:p w14:paraId="36BE5291"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9.07</w:t>
            </w:r>
          </w:p>
        </w:tc>
      </w:tr>
      <w:tr w:rsidR="002E0F4C" w:rsidRPr="00C260F7" w14:paraId="353CDFE7" w14:textId="77777777" w:rsidTr="00BE2744">
        <w:trPr>
          <w:trHeight w:val="255"/>
        </w:trPr>
        <w:tc>
          <w:tcPr>
            <w:tcW w:w="2155" w:type="dxa"/>
            <w:shd w:val="clear" w:color="auto" w:fill="auto"/>
            <w:vAlign w:val="center"/>
          </w:tcPr>
          <w:p w14:paraId="43814C8F"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5262D973"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684273D7" w14:textId="77777777" w:rsidTr="00BE2744">
        <w:trPr>
          <w:trHeight w:val="255"/>
        </w:trPr>
        <w:tc>
          <w:tcPr>
            <w:tcW w:w="2155" w:type="dxa"/>
            <w:shd w:val="clear" w:color="auto" w:fill="auto"/>
            <w:vAlign w:val="center"/>
          </w:tcPr>
          <w:p w14:paraId="7B667390"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れ</w:t>
            </w:r>
          </w:p>
        </w:tc>
        <w:tc>
          <w:tcPr>
            <w:tcW w:w="1121" w:type="dxa"/>
            <w:shd w:val="clear" w:color="auto" w:fill="auto"/>
            <w:vAlign w:val="center"/>
          </w:tcPr>
          <w:p w14:paraId="246C4291"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6F7D9BFE" w14:textId="77777777" w:rsidTr="00BE2744">
        <w:trPr>
          <w:trHeight w:val="255"/>
        </w:trPr>
        <w:tc>
          <w:tcPr>
            <w:tcW w:w="2155" w:type="dxa"/>
            <w:shd w:val="clear" w:color="auto" w:fill="auto"/>
            <w:vAlign w:val="center"/>
            <w:hideMark/>
          </w:tcPr>
          <w:p w14:paraId="5862DDA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冷却状態</w:t>
            </w:r>
          </w:p>
        </w:tc>
        <w:tc>
          <w:tcPr>
            <w:tcW w:w="1121" w:type="dxa"/>
            <w:shd w:val="clear" w:color="auto" w:fill="auto"/>
            <w:vAlign w:val="center"/>
            <w:hideMark/>
          </w:tcPr>
          <w:p w14:paraId="63DEA570"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9.05</w:t>
            </w:r>
          </w:p>
        </w:tc>
      </w:tr>
      <w:tr w:rsidR="002E0F4C" w:rsidRPr="00C260F7" w14:paraId="7FD9DC04" w14:textId="77777777" w:rsidTr="00BE2744">
        <w:trPr>
          <w:trHeight w:val="255"/>
        </w:trPr>
        <w:tc>
          <w:tcPr>
            <w:tcW w:w="2155" w:type="dxa"/>
            <w:shd w:val="clear" w:color="auto" w:fill="auto"/>
            <w:vAlign w:val="center"/>
            <w:hideMark/>
          </w:tcPr>
          <w:p w14:paraId="40D6451A"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零相</w:t>
            </w:r>
            <w:r w:rsidRPr="00C260F7">
              <w:rPr>
                <w:sz w:val="16"/>
                <w:szCs w:val="16"/>
              </w:rPr>
              <w:t>(</w:t>
            </w:r>
            <w:r w:rsidRPr="00C260F7">
              <w:rPr>
                <w:sz w:val="16"/>
                <w:szCs w:val="16"/>
              </w:rPr>
              <w:t>電流</w:t>
            </w:r>
            <w:r w:rsidRPr="00C260F7">
              <w:rPr>
                <w:sz w:val="16"/>
                <w:szCs w:val="16"/>
              </w:rPr>
              <w:t>)</w:t>
            </w:r>
            <w:r w:rsidRPr="00C260F7">
              <w:rPr>
                <w:sz w:val="16"/>
                <w:szCs w:val="16"/>
              </w:rPr>
              <w:t>補償</w:t>
            </w:r>
          </w:p>
        </w:tc>
        <w:tc>
          <w:tcPr>
            <w:tcW w:w="1121" w:type="dxa"/>
            <w:shd w:val="clear" w:color="auto" w:fill="auto"/>
            <w:vAlign w:val="center"/>
            <w:hideMark/>
          </w:tcPr>
          <w:p w14:paraId="7725CA96"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4.27</w:t>
            </w:r>
          </w:p>
        </w:tc>
      </w:tr>
      <w:tr w:rsidR="002E0F4C" w:rsidRPr="00C260F7" w14:paraId="07707CE8" w14:textId="77777777" w:rsidTr="00BE2744">
        <w:trPr>
          <w:trHeight w:val="255"/>
        </w:trPr>
        <w:tc>
          <w:tcPr>
            <w:tcW w:w="2155" w:type="dxa"/>
            <w:shd w:val="clear" w:color="auto" w:fill="auto"/>
            <w:vAlign w:val="center"/>
            <w:hideMark/>
          </w:tcPr>
          <w:p w14:paraId="63DA8BA6"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零相分路</w:t>
            </w:r>
          </w:p>
        </w:tc>
        <w:tc>
          <w:tcPr>
            <w:tcW w:w="1121" w:type="dxa"/>
            <w:shd w:val="clear" w:color="auto" w:fill="auto"/>
            <w:vAlign w:val="center"/>
            <w:hideMark/>
          </w:tcPr>
          <w:p w14:paraId="522C456E"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7.08</w:t>
            </w:r>
          </w:p>
        </w:tc>
      </w:tr>
      <w:tr w:rsidR="002E0F4C" w:rsidRPr="00C260F7" w14:paraId="6F96D16B" w14:textId="77777777" w:rsidTr="00BE2744">
        <w:trPr>
          <w:trHeight w:val="255"/>
        </w:trPr>
        <w:tc>
          <w:tcPr>
            <w:tcW w:w="2155" w:type="dxa"/>
            <w:shd w:val="clear" w:color="auto" w:fill="auto"/>
            <w:vAlign w:val="center"/>
            <w:hideMark/>
          </w:tcPr>
          <w:p w14:paraId="017491FF"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レベル検出形</w:t>
            </w:r>
          </w:p>
        </w:tc>
        <w:tc>
          <w:tcPr>
            <w:tcW w:w="1121" w:type="dxa"/>
            <w:shd w:val="clear" w:color="auto" w:fill="auto"/>
            <w:vAlign w:val="center"/>
            <w:hideMark/>
          </w:tcPr>
          <w:p w14:paraId="7011A293"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6.03.1</w:t>
            </w:r>
          </w:p>
        </w:tc>
      </w:tr>
      <w:tr w:rsidR="002E0F4C" w:rsidRPr="00C260F7" w14:paraId="17630CC2" w14:textId="77777777" w:rsidTr="00BE2744">
        <w:trPr>
          <w:trHeight w:val="255"/>
        </w:trPr>
        <w:tc>
          <w:tcPr>
            <w:tcW w:w="2155" w:type="dxa"/>
            <w:shd w:val="clear" w:color="auto" w:fill="auto"/>
            <w:vAlign w:val="center"/>
            <w:hideMark/>
          </w:tcPr>
          <w:p w14:paraId="07ECF08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連続定格</w:t>
            </w:r>
          </w:p>
        </w:tc>
        <w:tc>
          <w:tcPr>
            <w:tcW w:w="1121" w:type="dxa"/>
            <w:shd w:val="clear" w:color="auto" w:fill="auto"/>
            <w:vAlign w:val="center"/>
            <w:hideMark/>
          </w:tcPr>
          <w:p w14:paraId="27D45239" w14:textId="77777777" w:rsidR="002E0F4C" w:rsidRPr="00C260F7" w:rsidRDefault="002E0F4C" w:rsidP="002E0F4C">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1.10.1</w:t>
            </w:r>
          </w:p>
        </w:tc>
      </w:tr>
      <w:tr w:rsidR="002E0F4C" w:rsidRPr="00C260F7" w14:paraId="656D38E3" w14:textId="77777777" w:rsidTr="00BE2744">
        <w:trPr>
          <w:trHeight w:val="255"/>
        </w:trPr>
        <w:tc>
          <w:tcPr>
            <w:tcW w:w="2155" w:type="dxa"/>
            <w:shd w:val="clear" w:color="auto" w:fill="auto"/>
            <w:vAlign w:val="center"/>
          </w:tcPr>
          <w:p w14:paraId="4DED1CDB"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p>
        </w:tc>
        <w:tc>
          <w:tcPr>
            <w:tcW w:w="1121" w:type="dxa"/>
            <w:shd w:val="clear" w:color="auto" w:fill="auto"/>
            <w:vAlign w:val="center"/>
          </w:tcPr>
          <w:p w14:paraId="1C78E81C"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7381CE41" w14:textId="77777777" w:rsidTr="00BE2744">
        <w:trPr>
          <w:trHeight w:val="255"/>
        </w:trPr>
        <w:tc>
          <w:tcPr>
            <w:tcW w:w="2155" w:type="dxa"/>
            <w:shd w:val="clear" w:color="auto" w:fill="auto"/>
            <w:vAlign w:val="center"/>
          </w:tcPr>
          <w:p w14:paraId="2A2C3794" w14:textId="77777777" w:rsidR="002E0F4C" w:rsidRPr="00C260F7" w:rsidRDefault="002E0F4C" w:rsidP="002E0F4C">
            <w:pPr>
              <w:widowControl/>
              <w:topLinePunct w:val="0"/>
              <w:autoSpaceDE/>
              <w:autoSpaceDN/>
              <w:adjustRightInd/>
              <w:snapToGrid/>
              <w:spacing w:line="240" w:lineRule="auto"/>
              <w:jc w:val="center"/>
              <w:textAlignment w:val="auto"/>
              <w:rPr>
                <w:sz w:val="16"/>
                <w:szCs w:val="16"/>
              </w:rPr>
            </w:pPr>
            <w:r w:rsidRPr="00C260F7">
              <w:rPr>
                <w:rFonts w:hint="eastAsia"/>
                <w:sz w:val="16"/>
                <w:szCs w:val="16"/>
              </w:rPr>
              <w:t>ろ</w:t>
            </w:r>
          </w:p>
        </w:tc>
        <w:tc>
          <w:tcPr>
            <w:tcW w:w="1121" w:type="dxa"/>
            <w:shd w:val="clear" w:color="auto" w:fill="auto"/>
            <w:vAlign w:val="center"/>
          </w:tcPr>
          <w:p w14:paraId="7D5CFDCE"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2E0F4C" w:rsidRPr="00C260F7" w14:paraId="4289A847" w14:textId="77777777" w:rsidTr="00BE2744">
        <w:trPr>
          <w:trHeight w:val="255"/>
        </w:trPr>
        <w:tc>
          <w:tcPr>
            <w:tcW w:w="2155" w:type="dxa"/>
            <w:shd w:val="clear" w:color="auto" w:fill="auto"/>
            <w:vAlign w:val="center"/>
            <w:hideMark/>
          </w:tcPr>
          <w:p w14:paraId="55D28EB8"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ローカルバックアップ</w:t>
            </w:r>
          </w:p>
        </w:tc>
        <w:tc>
          <w:tcPr>
            <w:tcW w:w="1121" w:type="dxa"/>
            <w:shd w:val="clear" w:color="auto" w:fill="auto"/>
            <w:vAlign w:val="center"/>
            <w:hideMark/>
          </w:tcPr>
          <w:p w14:paraId="09BA1378"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10.02.3</w:t>
            </w:r>
          </w:p>
        </w:tc>
      </w:tr>
      <w:tr w:rsidR="002E0F4C" w:rsidRPr="00C260F7" w14:paraId="4A615B39" w14:textId="77777777" w:rsidTr="00BE2744">
        <w:trPr>
          <w:trHeight w:val="255"/>
        </w:trPr>
        <w:tc>
          <w:tcPr>
            <w:tcW w:w="2155" w:type="dxa"/>
            <w:shd w:val="clear" w:color="auto" w:fill="auto"/>
            <w:vAlign w:val="center"/>
            <w:hideMark/>
          </w:tcPr>
          <w:p w14:paraId="360982C9" w14:textId="77777777" w:rsidR="002E0F4C" w:rsidRPr="00C260F7" w:rsidRDefault="002E0F4C" w:rsidP="002E0F4C">
            <w:pPr>
              <w:widowControl/>
              <w:topLinePunct w:val="0"/>
              <w:autoSpaceDE/>
              <w:autoSpaceDN/>
              <w:adjustRightInd/>
              <w:snapToGrid/>
              <w:spacing w:line="240" w:lineRule="auto"/>
              <w:jc w:val="left"/>
              <w:textAlignment w:val="auto"/>
              <w:rPr>
                <w:sz w:val="16"/>
                <w:szCs w:val="16"/>
              </w:rPr>
            </w:pPr>
            <w:r w:rsidRPr="00C260F7">
              <w:rPr>
                <w:sz w:val="16"/>
                <w:szCs w:val="16"/>
              </w:rPr>
              <w:t>ロックアウトリレー</w:t>
            </w:r>
          </w:p>
        </w:tc>
        <w:tc>
          <w:tcPr>
            <w:tcW w:w="1121" w:type="dxa"/>
            <w:shd w:val="clear" w:color="auto" w:fill="auto"/>
            <w:vAlign w:val="center"/>
            <w:hideMark/>
          </w:tcPr>
          <w:p w14:paraId="25EB2E71" w14:textId="77777777" w:rsidR="002E0F4C" w:rsidRPr="00C260F7" w:rsidRDefault="002E0F4C" w:rsidP="002E0F4C">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C260F7">
              <w:rPr>
                <w:rFonts w:ascii="ＭＳ ゴシック" w:eastAsia="ＭＳ ゴシック" w:hAnsi="ＭＳ ゴシック"/>
                <w:sz w:val="16"/>
                <w:szCs w:val="16"/>
              </w:rPr>
              <w:t>13.54</w:t>
            </w:r>
          </w:p>
        </w:tc>
      </w:tr>
    </w:tbl>
    <w:p w14:paraId="13F58010" w14:textId="77777777" w:rsidR="002E0F4C" w:rsidRDefault="002E0F4C" w:rsidP="0007289E">
      <w:pPr>
        <w:sectPr w:rsidR="002E0F4C" w:rsidSect="002E0F4C">
          <w:endnotePr>
            <w:numFmt w:val="decimal"/>
          </w:endnotePr>
          <w:type w:val="continuous"/>
          <w:pgSz w:w="8392" w:h="11907" w:code="11"/>
          <w:pgMar w:top="1134" w:right="851" w:bottom="1134" w:left="851" w:header="567" w:footer="567" w:gutter="0"/>
          <w:cols w:num="2" w:space="425"/>
          <w:docGrid w:type="lines" w:linePitch="292" w:charSpace="614"/>
        </w:sectPr>
      </w:pPr>
    </w:p>
    <w:p w14:paraId="4C3E9DEF" w14:textId="77777777" w:rsidR="003A5E58" w:rsidRDefault="001A07D8" w:rsidP="006777E8">
      <w:pPr>
        <w:pStyle w:val="a0"/>
        <w:spacing w:before="438"/>
      </w:pPr>
      <w:r>
        <w:lastRenderedPageBreak/>
        <w:br/>
      </w:r>
      <w:r>
        <w:rPr>
          <w:rFonts w:hint="eastAsia"/>
        </w:rPr>
        <w:t>（参考）</w:t>
      </w:r>
      <w:r>
        <w:br/>
      </w:r>
      <w:r w:rsidRPr="00C0184E">
        <w:rPr>
          <w:rFonts w:hint="eastAsia"/>
        </w:rPr>
        <w:t>英語索引（</w:t>
      </w:r>
      <w:r w:rsidRPr="00C0184E">
        <w:rPr>
          <w:rFonts w:hint="eastAsia"/>
        </w:rPr>
        <w:t>ABC</w:t>
      </w:r>
      <w:r w:rsidRPr="00C0184E">
        <w:rPr>
          <w:rFonts w:hint="eastAsia"/>
        </w:rPr>
        <w:t>順）</w:t>
      </w:r>
    </w:p>
    <w:p w14:paraId="193DB58A" w14:textId="7E6644C9" w:rsidR="003A5E58" w:rsidRDefault="00A86BA7" w:rsidP="003A5E58">
      <w:r>
        <w:rPr>
          <w:noProof/>
        </w:rPr>
        <mc:AlternateContent>
          <mc:Choice Requires="wps">
            <w:drawing>
              <wp:anchor distT="0" distB="0" distL="114300" distR="114300" simplePos="0" relativeHeight="251664896" behindDoc="0" locked="0" layoutInCell="1" allowOverlap="1" wp14:anchorId="1336EF1E" wp14:editId="0E62C683">
                <wp:simplePos x="0" y="0"/>
                <wp:positionH relativeFrom="column">
                  <wp:posOffset>183515</wp:posOffset>
                </wp:positionH>
                <wp:positionV relativeFrom="paragraph">
                  <wp:posOffset>147320</wp:posOffset>
                </wp:positionV>
                <wp:extent cx="3876675" cy="153670"/>
                <wp:effectExtent l="19050" t="21590" r="19050" b="2476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141DE6" w14:textId="77777777" w:rsidR="00766C26" w:rsidRPr="00766C26" w:rsidRDefault="00766C26" w:rsidP="00766C26">
                            <w:pPr>
                              <w:spacing w:line="0" w:lineRule="atLeast"/>
                              <w:rPr>
                                <w:sz w:val="16"/>
                                <w:szCs w:val="16"/>
                              </w:rPr>
                            </w:pPr>
                            <w:r>
                              <w:rPr>
                                <w:rFonts w:hint="eastAsia"/>
                                <w:sz w:val="16"/>
                                <w:szCs w:val="16"/>
                              </w:rPr>
                              <w:t>エクセル表をソートしたものを枠なしで張り付ける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EF1E" id="Text Box 44" o:spid="_x0000_s1036" type="#_x0000_t202" style="position:absolute;left:0;text-align:left;margin-left:14.45pt;margin-top:11.6pt;width:305.25pt;height:1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" strokecolor="#ffc000" strokeweight="2.5pt">
                <v:shadow color="#868686"/>
                <v:textbox inset="5.85pt,0,5.85pt,0">
                  <w:txbxContent>
                    <w:p w14:paraId="31141DE6" w14:textId="77777777" w:rsidR="00766C26" w:rsidRPr="00766C26" w:rsidRDefault="00766C26" w:rsidP="00766C26">
                      <w:pPr>
                        <w:spacing w:line="0" w:lineRule="atLeast"/>
                        <w:rPr>
                          <w:sz w:val="16"/>
                          <w:szCs w:val="16"/>
                        </w:rPr>
                      </w:pPr>
                      <w:r>
                        <w:rPr>
                          <w:rFonts w:hint="eastAsia"/>
                          <w:sz w:val="16"/>
                          <w:szCs w:val="16"/>
                        </w:rPr>
                        <w:t>エクセル表をソートしたものを枠なしで張り付ける　このコメントは提出時削除</w:t>
                      </w:r>
                    </w:p>
                  </w:txbxContent>
                </v:textbox>
              </v:shape>
            </w:pict>
          </mc:Fallback>
        </mc:AlternateContent>
      </w:r>
    </w:p>
    <w:p w14:paraId="6F6A2F32" w14:textId="77777777" w:rsidR="003A5E58" w:rsidRDefault="003A5E58" w:rsidP="003A5E58"/>
    <w:p w14:paraId="57A1769E" w14:textId="77777777" w:rsidR="00FE5F5E" w:rsidRDefault="00FE5F5E" w:rsidP="003A5E58">
      <w:pPr>
        <w:sectPr w:rsidR="00FE5F5E" w:rsidSect="00A8515E">
          <w:endnotePr>
            <w:numFmt w:val="decimal"/>
          </w:endnotePr>
          <w:pgSz w:w="8392" w:h="11907" w:code="11"/>
          <w:pgMar w:top="1134" w:right="851" w:bottom="1134" w:left="851" w:header="567" w:footer="567" w:gutter="0"/>
          <w:cols w:space="400"/>
          <w:docGrid w:type="lines" w:linePitch="292" w:charSpace="-3072"/>
        </w:sectPr>
      </w:pPr>
    </w:p>
    <w:tbl>
      <w:tblPr>
        <w:tblW w:w="5000" w:type="pct"/>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4A0" w:firstRow="1" w:lastRow="0" w:firstColumn="1" w:lastColumn="0" w:noHBand="0" w:noVBand="1"/>
      </w:tblPr>
      <w:tblGrid>
        <w:gridCol w:w="2100"/>
        <w:gridCol w:w="1035"/>
      </w:tblGrid>
      <w:tr w:rsidR="00636C1F" w:rsidRPr="00A45679" w14:paraId="41817DD4" w14:textId="77777777" w:rsidTr="00BE2744">
        <w:trPr>
          <w:trHeight w:val="270"/>
        </w:trPr>
        <w:tc>
          <w:tcPr>
            <w:tcW w:w="3350" w:type="pct"/>
            <w:shd w:val="clear" w:color="auto" w:fill="auto"/>
            <w:vAlign w:val="center"/>
          </w:tcPr>
          <w:p w14:paraId="68506323" w14:textId="77777777" w:rsidR="00FE5F5E" w:rsidRPr="00A45679" w:rsidRDefault="00FE5F5E"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A</w:t>
            </w:r>
          </w:p>
        </w:tc>
        <w:tc>
          <w:tcPr>
            <w:tcW w:w="1650" w:type="pct"/>
            <w:shd w:val="clear" w:color="auto" w:fill="auto"/>
            <w:vAlign w:val="center"/>
          </w:tcPr>
          <w:p w14:paraId="6EF82A73"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49AF92FD" w14:textId="77777777" w:rsidTr="00BE2744">
        <w:trPr>
          <w:trHeight w:val="270"/>
        </w:trPr>
        <w:tc>
          <w:tcPr>
            <w:tcW w:w="3350" w:type="pct"/>
            <w:shd w:val="clear" w:color="auto" w:fill="auto"/>
            <w:vAlign w:val="center"/>
            <w:hideMark/>
          </w:tcPr>
          <w:p w14:paraId="1FC51831"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adaptive relay</w:t>
            </w:r>
          </w:p>
        </w:tc>
        <w:tc>
          <w:tcPr>
            <w:tcW w:w="1650" w:type="pct"/>
            <w:shd w:val="clear" w:color="auto" w:fill="auto"/>
            <w:vAlign w:val="center"/>
            <w:hideMark/>
          </w:tcPr>
          <w:p w14:paraId="673DD209" w14:textId="77777777" w:rsidR="00FE5F5E" w:rsidRPr="00A45679" w:rsidRDefault="006E4FBB"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hint="eastAsia"/>
                <w:sz w:val="16"/>
                <w:szCs w:val="16"/>
              </w:rPr>
              <w:t>1</w:t>
            </w:r>
            <w:r w:rsidR="00FE5F5E" w:rsidRPr="00A45679">
              <w:rPr>
                <w:rFonts w:ascii="ＭＳ ゴシック" w:eastAsia="ＭＳ ゴシック" w:hAnsi="ＭＳ ゴシック"/>
                <w:sz w:val="16"/>
                <w:szCs w:val="16"/>
              </w:rPr>
              <w:t>3.03</w:t>
            </w:r>
          </w:p>
        </w:tc>
      </w:tr>
      <w:tr w:rsidR="00636C1F" w:rsidRPr="00A45679" w14:paraId="1178086F" w14:textId="77777777" w:rsidTr="00BE2744">
        <w:trPr>
          <w:trHeight w:val="270"/>
        </w:trPr>
        <w:tc>
          <w:tcPr>
            <w:tcW w:w="3350" w:type="pct"/>
            <w:shd w:val="clear" w:color="auto" w:fill="auto"/>
            <w:vAlign w:val="center"/>
          </w:tcPr>
          <w:p w14:paraId="6FA6C714" w14:textId="77777777" w:rsidR="00FE5F5E" w:rsidRPr="00A45679" w:rsidRDefault="00FE5F5E" w:rsidP="00FE5F5E">
            <w:pPr>
              <w:widowControl/>
              <w:topLinePunct w:val="0"/>
              <w:autoSpaceDE/>
              <w:autoSpaceDN/>
              <w:adjustRightInd/>
              <w:snapToGrid/>
              <w:spacing w:line="240" w:lineRule="auto"/>
              <w:jc w:val="center"/>
              <w:textAlignment w:val="auto"/>
              <w:rPr>
                <w:rFonts w:eastAsia="ＭＳ Ｐゴシック"/>
                <w:sz w:val="16"/>
                <w:szCs w:val="16"/>
              </w:rPr>
            </w:pPr>
          </w:p>
        </w:tc>
        <w:tc>
          <w:tcPr>
            <w:tcW w:w="1650" w:type="pct"/>
            <w:shd w:val="clear" w:color="auto" w:fill="auto"/>
            <w:vAlign w:val="center"/>
          </w:tcPr>
          <w:p w14:paraId="6C303BEE"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1866E72D" w14:textId="77777777" w:rsidTr="00BE2744">
        <w:trPr>
          <w:trHeight w:val="270"/>
        </w:trPr>
        <w:tc>
          <w:tcPr>
            <w:tcW w:w="3350" w:type="pct"/>
            <w:shd w:val="clear" w:color="auto" w:fill="auto"/>
            <w:vAlign w:val="center"/>
          </w:tcPr>
          <w:p w14:paraId="44E83E40" w14:textId="77777777" w:rsidR="00FE5F5E" w:rsidRPr="00A45679" w:rsidRDefault="00FE5F5E"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B</w:t>
            </w:r>
          </w:p>
        </w:tc>
        <w:tc>
          <w:tcPr>
            <w:tcW w:w="1650" w:type="pct"/>
            <w:shd w:val="clear" w:color="auto" w:fill="auto"/>
            <w:vAlign w:val="center"/>
          </w:tcPr>
          <w:p w14:paraId="1CA8F25F"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67B493A" w14:textId="77777777" w:rsidTr="00BE2744">
        <w:trPr>
          <w:trHeight w:val="270"/>
        </w:trPr>
        <w:tc>
          <w:tcPr>
            <w:tcW w:w="3350" w:type="pct"/>
            <w:shd w:val="clear" w:color="auto" w:fill="auto"/>
            <w:vAlign w:val="center"/>
            <w:hideMark/>
          </w:tcPr>
          <w:p w14:paraId="3EBF79D2"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backup protection</w:t>
            </w:r>
          </w:p>
        </w:tc>
        <w:tc>
          <w:tcPr>
            <w:tcW w:w="1650" w:type="pct"/>
            <w:shd w:val="clear" w:color="auto" w:fill="auto"/>
            <w:vAlign w:val="center"/>
            <w:hideMark/>
          </w:tcPr>
          <w:p w14:paraId="52B14A46"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10.02</w:t>
            </w:r>
          </w:p>
        </w:tc>
      </w:tr>
      <w:tr w:rsidR="00636C1F" w:rsidRPr="00A45679" w14:paraId="19B3DD16" w14:textId="77777777" w:rsidTr="00BE2744">
        <w:trPr>
          <w:trHeight w:val="270"/>
        </w:trPr>
        <w:tc>
          <w:tcPr>
            <w:tcW w:w="3350" w:type="pct"/>
            <w:shd w:val="clear" w:color="auto" w:fill="auto"/>
            <w:vAlign w:val="center"/>
            <w:hideMark/>
          </w:tcPr>
          <w:p w14:paraId="72B52230"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bus separation protection</w:t>
            </w:r>
          </w:p>
        </w:tc>
        <w:tc>
          <w:tcPr>
            <w:tcW w:w="1650" w:type="pct"/>
            <w:shd w:val="clear" w:color="auto" w:fill="auto"/>
            <w:vAlign w:val="center"/>
            <w:hideMark/>
          </w:tcPr>
          <w:p w14:paraId="29ED8FD6"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10.12</w:t>
            </w:r>
          </w:p>
        </w:tc>
      </w:tr>
      <w:tr w:rsidR="00636C1F" w:rsidRPr="00A45679" w14:paraId="0B6DB875" w14:textId="77777777" w:rsidTr="00BE2744">
        <w:trPr>
          <w:trHeight w:val="270"/>
        </w:trPr>
        <w:tc>
          <w:tcPr>
            <w:tcW w:w="3350" w:type="pct"/>
            <w:shd w:val="clear" w:color="auto" w:fill="auto"/>
            <w:vAlign w:val="center"/>
          </w:tcPr>
          <w:p w14:paraId="24354E64" w14:textId="77777777" w:rsidR="00FE5F5E" w:rsidRPr="00A45679" w:rsidRDefault="00FE5F5E" w:rsidP="00FE5F5E">
            <w:pPr>
              <w:widowControl/>
              <w:topLinePunct w:val="0"/>
              <w:autoSpaceDE/>
              <w:autoSpaceDN/>
              <w:adjustRightInd/>
              <w:snapToGrid/>
              <w:spacing w:line="240" w:lineRule="auto"/>
              <w:jc w:val="center"/>
              <w:textAlignment w:val="auto"/>
              <w:rPr>
                <w:rFonts w:eastAsia="ＭＳ Ｐゴシック"/>
                <w:sz w:val="16"/>
                <w:szCs w:val="16"/>
              </w:rPr>
            </w:pPr>
          </w:p>
        </w:tc>
        <w:tc>
          <w:tcPr>
            <w:tcW w:w="1650" w:type="pct"/>
            <w:shd w:val="clear" w:color="auto" w:fill="auto"/>
            <w:vAlign w:val="center"/>
          </w:tcPr>
          <w:p w14:paraId="2C0D0B0D"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1506D1B6" w14:textId="77777777" w:rsidTr="00BE2744">
        <w:trPr>
          <w:trHeight w:val="270"/>
        </w:trPr>
        <w:tc>
          <w:tcPr>
            <w:tcW w:w="3350" w:type="pct"/>
            <w:shd w:val="clear" w:color="auto" w:fill="auto"/>
            <w:vAlign w:val="center"/>
          </w:tcPr>
          <w:p w14:paraId="0B4A25F7" w14:textId="77777777" w:rsidR="00FE5F5E" w:rsidRPr="00A45679" w:rsidRDefault="00FE5F5E"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C</w:t>
            </w:r>
          </w:p>
        </w:tc>
        <w:tc>
          <w:tcPr>
            <w:tcW w:w="1650" w:type="pct"/>
            <w:shd w:val="clear" w:color="auto" w:fill="auto"/>
            <w:vAlign w:val="center"/>
          </w:tcPr>
          <w:p w14:paraId="369F36D1"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671581EB" w14:textId="77777777" w:rsidTr="00BE2744">
        <w:trPr>
          <w:trHeight w:val="270"/>
        </w:trPr>
        <w:tc>
          <w:tcPr>
            <w:tcW w:w="3350" w:type="pct"/>
            <w:shd w:val="clear" w:color="auto" w:fill="auto"/>
            <w:vAlign w:val="center"/>
            <w:hideMark/>
          </w:tcPr>
          <w:p w14:paraId="41A7E82B"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carrier-pilot protection</w:t>
            </w:r>
          </w:p>
        </w:tc>
        <w:tc>
          <w:tcPr>
            <w:tcW w:w="1650" w:type="pct"/>
            <w:shd w:val="clear" w:color="auto" w:fill="auto"/>
            <w:vAlign w:val="center"/>
            <w:hideMark/>
          </w:tcPr>
          <w:p w14:paraId="6182842C"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11.09.2</w:t>
            </w:r>
          </w:p>
        </w:tc>
      </w:tr>
      <w:tr w:rsidR="00636C1F" w:rsidRPr="00A45679" w14:paraId="36D78CC2" w14:textId="77777777" w:rsidTr="00BE2744">
        <w:trPr>
          <w:trHeight w:val="270"/>
        </w:trPr>
        <w:tc>
          <w:tcPr>
            <w:tcW w:w="3350" w:type="pct"/>
            <w:shd w:val="clear" w:color="auto" w:fill="auto"/>
            <w:vAlign w:val="center"/>
            <w:hideMark/>
          </w:tcPr>
          <w:p w14:paraId="3F2610D4"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change-over contact</w:t>
            </w:r>
          </w:p>
        </w:tc>
        <w:tc>
          <w:tcPr>
            <w:tcW w:w="1650" w:type="pct"/>
            <w:shd w:val="clear" w:color="auto" w:fill="auto"/>
            <w:vAlign w:val="center"/>
            <w:hideMark/>
          </w:tcPr>
          <w:p w14:paraId="3260638B" w14:textId="77777777" w:rsidR="00FE5F5E" w:rsidRPr="00A45679" w:rsidRDefault="00FE5F5E"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8.07</w:t>
            </w:r>
          </w:p>
        </w:tc>
      </w:tr>
      <w:tr w:rsidR="00636C1F" w:rsidRPr="00A45679" w14:paraId="75A9E3C5" w14:textId="77777777" w:rsidTr="00BE2744">
        <w:trPr>
          <w:trHeight w:val="270"/>
        </w:trPr>
        <w:tc>
          <w:tcPr>
            <w:tcW w:w="3350" w:type="pct"/>
            <w:shd w:val="clear" w:color="auto" w:fill="auto"/>
            <w:vAlign w:val="center"/>
          </w:tcPr>
          <w:p w14:paraId="063FD056"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59282F42"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852BADA" w14:textId="77777777" w:rsidTr="00BE2744">
        <w:trPr>
          <w:trHeight w:val="270"/>
        </w:trPr>
        <w:tc>
          <w:tcPr>
            <w:tcW w:w="3350" w:type="pct"/>
            <w:shd w:val="clear" w:color="auto" w:fill="auto"/>
            <w:vAlign w:val="center"/>
          </w:tcPr>
          <w:p w14:paraId="1193F2E2" w14:textId="77777777" w:rsidR="00FE5F5E" w:rsidRPr="00A45679" w:rsidRDefault="00FE5F5E"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D</w:t>
            </w:r>
          </w:p>
        </w:tc>
        <w:tc>
          <w:tcPr>
            <w:tcW w:w="1650" w:type="pct"/>
            <w:shd w:val="clear" w:color="auto" w:fill="auto"/>
            <w:vAlign w:val="center"/>
          </w:tcPr>
          <w:p w14:paraId="73D97462"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3259AEC1" w14:textId="77777777" w:rsidTr="00BE2744">
        <w:trPr>
          <w:trHeight w:val="270"/>
        </w:trPr>
        <w:tc>
          <w:tcPr>
            <w:tcW w:w="3350" w:type="pct"/>
            <w:shd w:val="clear" w:color="auto" w:fill="auto"/>
            <w:vAlign w:val="center"/>
            <w:hideMark/>
          </w:tcPr>
          <w:p w14:paraId="18D722BA"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dead time</w:t>
            </w:r>
          </w:p>
        </w:tc>
        <w:tc>
          <w:tcPr>
            <w:tcW w:w="1650" w:type="pct"/>
            <w:shd w:val="clear" w:color="auto" w:fill="auto"/>
            <w:vAlign w:val="center"/>
            <w:hideMark/>
          </w:tcPr>
          <w:p w14:paraId="105BF1D8"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12.06</w:t>
            </w:r>
          </w:p>
        </w:tc>
      </w:tr>
      <w:tr w:rsidR="00636C1F" w:rsidRPr="00A45679" w14:paraId="6776811C" w14:textId="77777777" w:rsidTr="00BE2744">
        <w:trPr>
          <w:trHeight w:val="467"/>
        </w:trPr>
        <w:tc>
          <w:tcPr>
            <w:tcW w:w="3350" w:type="pct"/>
            <w:shd w:val="clear" w:color="auto" w:fill="auto"/>
            <w:vAlign w:val="center"/>
            <w:hideMark/>
          </w:tcPr>
          <w:p w14:paraId="3592004D" w14:textId="77777777" w:rsidR="00FE5F5E" w:rsidRPr="00A45679" w:rsidRDefault="00FE5F5E" w:rsidP="000F5B89">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 xml:space="preserve">defined maximum current ensuring non-operation </w:t>
            </w:r>
            <w:r w:rsidR="000F5B89" w:rsidRPr="00A45679">
              <w:rPr>
                <w:rFonts w:eastAsia="ＭＳ Ｐゴシック" w:hint="eastAsia"/>
                <w:sz w:val="16"/>
                <w:szCs w:val="16"/>
              </w:rPr>
              <w:t>for</w:t>
            </w:r>
            <w:r w:rsidRPr="00A45679">
              <w:rPr>
                <w:rFonts w:eastAsia="ＭＳ Ｐゴシック"/>
                <w:sz w:val="16"/>
                <w:szCs w:val="16"/>
              </w:rPr>
              <w:t xml:space="preserve"> external fault</w:t>
            </w:r>
          </w:p>
        </w:tc>
        <w:tc>
          <w:tcPr>
            <w:tcW w:w="1650" w:type="pct"/>
            <w:shd w:val="clear" w:color="auto" w:fill="auto"/>
            <w:vAlign w:val="center"/>
            <w:hideMark/>
          </w:tcPr>
          <w:p w14:paraId="3D2249D0" w14:textId="77777777" w:rsidR="00FE5F5E" w:rsidRPr="00A45679" w:rsidRDefault="00FE5F5E"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3.14</w:t>
            </w:r>
          </w:p>
        </w:tc>
      </w:tr>
      <w:tr w:rsidR="00636C1F" w:rsidRPr="00A45679" w14:paraId="458C8E78" w14:textId="77777777" w:rsidTr="00BE2744">
        <w:trPr>
          <w:trHeight w:val="270"/>
        </w:trPr>
        <w:tc>
          <w:tcPr>
            <w:tcW w:w="3350" w:type="pct"/>
            <w:shd w:val="clear" w:color="auto" w:fill="auto"/>
            <w:vAlign w:val="center"/>
            <w:hideMark/>
          </w:tcPr>
          <w:p w14:paraId="4843F320"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drop out</w:t>
            </w:r>
          </w:p>
        </w:tc>
        <w:tc>
          <w:tcPr>
            <w:tcW w:w="1650" w:type="pct"/>
            <w:shd w:val="clear" w:color="auto" w:fill="auto"/>
            <w:vAlign w:val="center"/>
            <w:hideMark/>
          </w:tcPr>
          <w:p w14:paraId="71D2F84D" w14:textId="77777777" w:rsidR="00FE5F5E" w:rsidRPr="00A45679" w:rsidRDefault="00FE5F5E"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2.07</w:t>
            </w:r>
          </w:p>
        </w:tc>
      </w:tr>
      <w:tr w:rsidR="00636C1F" w:rsidRPr="00A45679" w14:paraId="74502926" w14:textId="77777777" w:rsidTr="00BE2744">
        <w:trPr>
          <w:trHeight w:val="270"/>
        </w:trPr>
        <w:tc>
          <w:tcPr>
            <w:tcW w:w="3350" w:type="pct"/>
            <w:shd w:val="clear" w:color="auto" w:fill="auto"/>
            <w:vAlign w:val="center"/>
            <w:hideMark/>
          </w:tcPr>
          <w:p w14:paraId="3C426C08"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dynamic characteristic</w:t>
            </w:r>
          </w:p>
        </w:tc>
        <w:tc>
          <w:tcPr>
            <w:tcW w:w="1650" w:type="pct"/>
            <w:shd w:val="clear" w:color="auto" w:fill="auto"/>
            <w:vAlign w:val="center"/>
            <w:hideMark/>
          </w:tcPr>
          <w:p w14:paraId="5B3751F6" w14:textId="77777777" w:rsidR="00FE5F5E" w:rsidRPr="00A45679" w:rsidRDefault="00FE5F5E"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4.10</w:t>
            </w:r>
          </w:p>
        </w:tc>
      </w:tr>
      <w:tr w:rsidR="00636C1F" w:rsidRPr="00A45679" w14:paraId="65630604" w14:textId="77777777" w:rsidTr="00BE2744">
        <w:trPr>
          <w:trHeight w:val="270"/>
        </w:trPr>
        <w:tc>
          <w:tcPr>
            <w:tcW w:w="3350" w:type="pct"/>
            <w:shd w:val="clear" w:color="auto" w:fill="auto"/>
            <w:vAlign w:val="center"/>
          </w:tcPr>
          <w:p w14:paraId="42478E64"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4E2E6845"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6BF42B9D" w14:textId="77777777" w:rsidTr="00BE2744">
        <w:trPr>
          <w:trHeight w:val="270"/>
        </w:trPr>
        <w:tc>
          <w:tcPr>
            <w:tcW w:w="3350" w:type="pct"/>
            <w:shd w:val="clear" w:color="auto" w:fill="auto"/>
            <w:vAlign w:val="center"/>
          </w:tcPr>
          <w:p w14:paraId="22EAB753" w14:textId="77777777" w:rsidR="00FE5F5E" w:rsidRPr="00A45679" w:rsidRDefault="00FE5F5E"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E</w:t>
            </w:r>
          </w:p>
        </w:tc>
        <w:tc>
          <w:tcPr>
            <w:tcW w:w="1650" w:type="pct"/>
            <w:shd w:val="clear" w:color="auto" w:fill="auto"/>
            <w:vAlign w:val="center"/>
          </w:tcPr>
          <w:p w14:paraId="2187A5E6"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5076F1AC" w14:textId="77777777" w:rsidTr="00BE2744">
        <w:trPr>
          <w:trHeight w:val="270"/>
        </w:trPr>
        <w:tc>
          <w:tcPr>
            <w:tcW w:w="3350" w:type="pct"/>
            <w:shd w:val="clear" w:color="auto" w:fill="auto"/>
            <w:vAlign w:val="center"/>
            <w:hideMark/>
          </w:tcPr>
          <w:p w14:paraId="113A15AE"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earth fault</w:t>
            </w:r>
          </w:p>
        </w:tc>
        <w:tc>
          <w:tcPr>
            <w:tcW w:w="1650" w:type="pct"/>
            <w:shd w:val="clear" w:color="auto" w:fill="auto"/>
            <w:vAlign w:val="center"/>
            <w:hideMark/>
          </w:tcPr>
          <w:p w14:paraId="7C5E808F" w14:textId="77777777" w:rsidR="00FE5F5E" w:rsidRPr="00A45679" w:rsidRDefault="00FE5F5E"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1.07</w:t>
            </w:r>
          </w:p>
        </w:tc>
      </w:tr>
      <w:tr w:rsidR="00636C1F" w:rsidRPr="00A45679" w14:paraId="6842E7D2" w14:textId="77777777" w:rsidTr="00BE2744">
        <w:trPr>
          <w:trHeight w:val="270"/>
        </w:trPr>
        <w:tc>
          <w:tcPr>
            <w:tcW w:w="3350" w:type="pct"/>
            <w:shd w:val="clear" w:color="auto" w:fill="auto"/>
            <w:vAlign w:val="center"/>
            <w:hideMark/>
          </w:tcPr>
          <w:p w14:paraId="7E2239E8" w14:textId="77777777" w:rsidR="00FE5F5E" w:rsidRPr="00A45679" w:rsidRDefault="00FE5F5E"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earth fault directinal relay</w:t>
            </w:r>
          </w:p>
        </w:tc>
        <w:tc>
          <w:tcPr>
            <w:tcW w:w="1650" w:type="pct"/>
            <w:shd w:val="clear" w:color="auto" w:fill="auto"/>
            <w:vAlign w:val="center"/>
            <w:hideMark/>
          </w:tcPr>
          <w:p w14:paraId="0214851A" w14:textId="77777777" w:rsidR="00FE5F5E" w:rsidRPr="00A45679" w:rsidRDefault="00FE5F5E"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13.33</w:t>
            </w:r>
          </w:p>
        </w:tc>
      </w:tr>
      <w:tr w:rsidR="00636C1F" w:rsidRPr="00A45679" w14:paraId="2AD9DFD5" w14:textId="77777777" w:rsidTr="00BE2744">
        <w:trPr>
          <w:trHeight w:val="270"/>
        </w:trPr>
        <w:tc>
          <w:tcPr>
            <w:tcW w:w="3350" w:type="pct"/>
            <w:shd w:val="clear" w:color="auto" w:fill="auto"/>
            <w:vAlign w:val="center"/>
          </w:tcPr>
          <w:p w14:paraId="69C45807"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2C71F53D"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4CA4E240" w14:textId="77777777" w:rsidTr="00BE2744">
        <w:trPr>
          <w:trHeight w:val="270"/>
        </w:trPr>
        <w:tc>
          <w:tcPr>
            <w:tcW w:w="3350" w:type="pct"/>
            <w:shd w:val="clear" w:color="auto" w:fill="auto"/>
            <w:vAlign w:val="center"/>
          </w:tcPr>
          <w:p w14:paraId="036CAA7A"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F</w:t>
            </w:r>
          </w:p>
        </w:tc>
        <w:tc>
          <w:tcPr>
            <w:tcW w:w="1650" w:type="pct"/>
            <w:shd w:val="clear" w:color="auto" w:fill="auto"/>
            <w:vAlign w:val="center"/>
          </w:tcPr>
          <w:p w14:paraId="7AD4B15B"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394AF23" w14:textId="77777777" w:rsidTr="00BE2744">
        <w:trPr>
          <w:trHeight w:val="270"/>
        </w:trPr>
        <w:tc>
          <w:tcPr>
            <w:tcW w:w="3350" w:type="pct"/>
            <w:shd w:val="clear" w:color="auto" w:fill="auto"/>
            <w:vAlign w:val="center"/>
            <w:hideMark/>
          </w:tcPr>
          <w:p w14:paraId="6C888431"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failure to operate of protection</w:t>
            </w:r>
          </w:p>
        </w:tc>
        <w:tc>
          <w:tcPr>
            <w:tcW w:w="1650" w:type="pct"/>
            <w:shd w:val="clear" w:color="auto" w:fill="auto"/>
            <w:vAlign w:val="center"/>
            <w:hideMark/>
          </w:tcPr>
          <w:p w14:paraId="4C444EED"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2.01.4</w:t>
            </w:r>
          </w:p>
        </w:tc>
      </w:tr>
      <w:tr w:rsidR="00636C1F" w:rsidRPr="00A45679" w14:paraId="0069F20E" w14:textId="77777777" w:rsidTr="00BE2744">
        <w:trPr>
          <w:trHeight w:val="270"/>
        </w:trPr>
        <w:tc>
          <w:tcPr>
            <w:tcW w:w="3350" w:type="pct"/>
            <w:shd w:val="clear" w:color="auto" w:fill="auto"/>
            <w:vAlign w:val="center"/>
            <w:hideMark/>
          </w:tcPr>
          <w:p w14:paraId="2A0FD823"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fault clearance protection equipment</w:t>
            </w:r>
          </w:p>
        </w:tc>
        <w:tc>
          <w:tcPr>
            <w:tcW w:w="1650" w:type="pct"/>
            <w:shd w:val="clear" w:color="auto" w:fill="auto"/>
            <w:vAlign w:val="center"/>
            <w:hideMark/>
          </w:tcPr>
          <w:p w14:paraId="3CE38B76"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1.04.1</w:t>
            </w:r>
          </w:p>
        </w:tc>
      </w:tr>
      <w:tr w:rsidR="00636C1F" w:rsidRPr="00A45679" w14:paraId="4B4D4DEC" w14:textId="77777777" w:rsidTr="00BE2744">
        <w:trPr>
          <w:trHeight w:val="270"/>
        </w:trPr>
        <w:tc>
          <w:tcPr>
            <w:tcW w:w="3350" w:type="pct"/>
            <w:shd w:val="clear" w:color="auto" w:fill="auto"/>
            <w:vAlign w:val="center"/>
            <w:hideMark/>
          </w:tcPr>
          <w:p w14:paraId="7B77C1CC"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 xml:space="preserve">function </w:t>
            </w:r>
            <w:r w:rsidRPr="00A45679">
              <w:rPr>
                <w:rFonts w:eastAsia="ＭＳ Ｐゴシック"/>
                <w:sz w:val="16"/>
                <w:szCs w:val="16"/>
              </w:rPr>
              <w:t>〔</w:t>
            </w:r>
            <w:r w:rsidRPr="00A45679">
              <w:rPr>
                <w:rFonts w:eastAsia="ＭＳ Ｐゴシック"/>
                <w:sz w:val="16"/>
                <w:szCs w:val="16"/>
              </w:rPr>
              <w:t>element</w:t>
            </w:r>
            <w:r w:rsidRPr="00A45679">
              <w:rPr>
                <w:rFonts w:eastAsia="ＭＳ Ｐゴシック"/>
                <w:sz w:val="16"/>
                <w:szCs w:val="16"/>
              </w:rPr>
              <w:t>〕</w:t>
            </w:r>
          </w:p>
        </w:tc>
        <w:tc>
          <w:tcPr>
            <w:tcW w:w="1650" w:type="pct"/>
            <w:shd w:val="clear" w:color="auto" w:fill="auto"/>
            <w:vAlign w:val="center"/>
            <w:hideMark/>
          </w:tcPr>
          <w:p w14:paraId="3C52B096"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14.13</w:t>
            </w:r>
          </w:p>
        </w:tc>
      </w:tr>
      <w:tr w:rsidR="00636C1F" w:rsidRPr="00A45679" w14:paraId="2049134B" w14:textId="77777777" w:rsidTr="00BE2744">
        <w:trPr>
          <w:trHeight w:val="270"/>
        </w:trPr>
        <w:tc>
          <w:tcPr>
            <w:tcW w:w="3350" w:type="pct"/>
            <w:shd w:val="clear" w:color="auto" w:fill="auto"/>
            <w:vAlign w:val="center"/>
          </w:tcPr>
          <w:p w14:paraId="6FB331FF"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4891E69E"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17B92886" w14:textId="77777777" w:rsidTr="00BE2744">
        <w:trPr>
          <w:trHeight w:val="270"/>
        </w:trPr>
        <w:tc>
          <w:tcPr>
            <w:tcW w:w="3350" w:type="pct"/>
            <w:shd w:val="clear" w:color="auto" w:fill="auto"/>
            <w:vAlign w:val="center"/>
          </w:tcPr>
          <w:p w14:paraId="2E75DA32"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G</w:t>
            </w:r>
          </w:p>
        </w:tc>
        <w:tc>
          <w:tcPr>
            <w:tcW w:w="1650" w:type="pct"/>
            <w:shd w:val="clear" w:color="auto" w:fill="auto"/>
            <w:vAlign w:val="center"/>
          </w:tcPr>
          <w:p w14:paraId="7A40819C"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3559FAF8" w14:textId="77777777" w:rsidTr="00BE2744">
        <w:trPr>
          <w:trHeight w:val="270"/>
        </w:trPr>
        <w:tc>
          <w:tcPr>
            <w:tcW w:w="3350" w:type="pct"/>
            <w:shd w:val="clear" w:color="auto" w:fill="auto"/>
            <w:vAlign w:val="center"/>
            <w:hideMark/>
          </w:tcPr>
          <w:p w14:paraId="3554510E"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generation rejection</w:t>
            </w:r>
          </w:p>
        </w:tc>
        <w:tc>
          <w:tcPr>
            <w:tcW w:w="1650" w:type="pct"/>
            <w:shd w:val="clear" w:color="auto" w:fill="auto"/>
            <w:vAlign w:val="center"/>
            <w:hideMark/>
          </w:tcPr>
          <w:p w14:paraId="7EB65EA6"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1.19</w:t>
            </w:r>
          </w:p>
        </w:tc>
      </w:tr>
      <w:tr w:rsidR="00636C1F" w:rsidRPr="00A45679" w14:paraId="1D8916CE" w14:textId="77777777" w:rsidTr="00BE2744">
        <w:trPr>
          <w:trHeight w:val="270"/>
        </w:trPr>
        <w:tc>
          <w:tcPr>
            <w:tcW w:w="3350" w:type="pct"/>
            <w:shd w:val="clear" w:color="auto" w:fill="auto"/>
            <w:vAlign w:val="center"/>
          </w:tcPr>
          <w:p w14:paraId="57FDCEE3"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3EF6CFA7"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3E5BF610" w14:textId="77777777" w:rsidTr="00BE2744">
        <w:trPr>
          <w:trHeight w:val="270"/>
        </w:trPr>
        <w:tc>
          <w:tcPr>
            <w:tcW w:w="3350" w:type="pct"/>
            <w:shd w:val="clear" w:color="auto" w:fill="auto"/>
            <w:vAlign w:val="center"/>
          </w:tcPr>
          <w:p w14:paraId="2F3CAE36"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H</w:t>
            </w:r>
          </w:p>
        </w:tc>
        <w:tc>
          <w:tcPr>
            <w:tcW w:w="1650" w:type="pct"/>
            <w:shd w:val="clear" w:color="auto" w:fill="auto"/>
            <w:vAlign w:val="center"/>
          </w:tcPr>
          <w:p w14:paraId="45F40B22"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502A96BC" w14:textId="77777777" w:rsidTr="00BE2744">
        <w:trPr>
          <w:trHeight w:val="270"/>
        </w:trPr>
        <w:tc>
          <w:tcPr>
            <w:tcW w:w="3350" w:type="pct"/>
            <w:shd w:val="clear" w:color="auto" w:fill="auto"/>
            <w:vAlign w:val="center"/>
            <w:hideMark/>
          </w:tcPr>
          <w:p w14:paraId="68FB8E10"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harmonic restraint</w:t>
            </w:r>
          </w:p>
        </w:tc>
        <w:tc>
          <w:tcPr>
            <w:tcW w:w="1650" w:type="pct"/>
            <w:shd w:val="clear" w:color="auto" w:fill="auto"/>
            <w:vAlign w:val="center"/>
            <w:hideMark/>
          </w:tcPr>
          <w:p w14:paraId="1585FC3E"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2.12.1</w:t>
            </w:r>
          </w:p>
        </w:tc>
      </w:tr>
      <w:tr w:rsidR="00636C1F" w:rsidRPr="00A45679" w14:paraId="117F3013" w14:textId="77777777" w:rsidTr="00BE2744">
        <w:trPr>
          <w:trHeight w:val="270"/>
        </w:trPr>
        <w:tc>
          <w:tcPr>
            <w:tcW w:w="3350" w:type="pct"/>
            <w:shd w:val="clear" w:color="auto" w:fill="auto"/>
            <w:vAlign w:val="center"/>
            <w:hideMark/>
          </w:tcPr>
          <w:p w14:paraId="0CE59DB1"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high impedance differential protection</w:t>
            </w:r>
          </w:p>
        </w:tc>
        <w:tc>
          <w:tcPr>
            <w:tcW w:w="1650" w:type="pct"/>
            <w:shd w:val="clear" w:color="auto" w:fill="auto"/>
            <w:vAlign w:val="center"/>
            <w:hideMark/>
          </w:tcPr>
          <w:p w14:paraId="5FDF3849"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11.04.1</w:t>
            </w:r>
          </w:p>
        </w:tc>
      </w:tr>
      <w:tr w:rsidR="00636C1F" w:rsidRPr="00A45679" w14:paraId="7DE21C80" w14:textId="77777777" w:rsidTr="00BE2744">
        <w:trPr>
          <w:trHeight w:val="270"/>
        </w:trPr>
        <w:tc>
          <w:tcPr>
            <w:tcW w:w="3350" w:type="pct"/>
            <w:shd w:val="clear" w:color="auto" w:fill="auto"/>
            <w:vAlign w:val="center"/>
          </w:tcPr>
          <w:p w14:paraId="5763FD6D"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31FE251A"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52CF3F3C" w14:textId="77777777" w:rsidTr="00BE2744">
        <w:trPr>
          <w:trHeight w:val="270"/>
        </w:trPr>
        <w:tc>
          <w:tcPr>
            <w:tcW w:w="3350" w:type="pct"/>
            <w:shd w:val="clear" w:color="auto" w:fill="auto"/>
            <w:vAlign w:val="center"/>
          </w:tcPr>
          <w:p w14:paraId="666C5455"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I</w:t>
            </w:r>
          </w:p>
        </w:tc>
        <w:tc>
          <w:tcPr>
            <w:tcW w:w="1650" w:type="pct"/>
            <w:shd w:val="clear" w:color="auto" w:fill="auto"/>
            <w:vAlign w:val="center"/>
          </w:tcPr>
          <w:p w14:paraId="64EC2834"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1FED9557" w14:textId="77777777" w:rsidTr="00BE2744">
        <w:trPr>
          <w:trHeight w:val="270"/>
        </w:trPr>
        <w:tc>
          <w:tcPr>
            <w:tcW w:w="3350" w:type="pct"/>
            <w:shd w:val="clear" w:color="auto" w:fill="auto"/>
            <w:vAlign w:val="center"/>
            <w:hideMark/>
          </w:tcPr>
          <w:p w14:paraId="73B9D3A9"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impedance relay</w:t>
            </w:r>
          </w:p>
        </w:tc>
        <w:tc>
          <w:tcPr>
            <w:tcW w:w="1650" w:type="pct"/>
            <w:shd w:val="clear" w:color="auto" w:fill="auto"/>
            <w:vAlign w:val="center"/>
            <w:hideMark/>
          </w:tcPr>
          <w:p w14:paraId="3AF9E5B1"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13.13.2</w:t>
            </w:r>
          </w:p>
        </w:tc>
      </w:tr>
      <w:tr w:rsidR="00636C1F" w:rsidRPr="00A45679" w14:paraId="1892BCBC" w14:textId="77777777" w:rsidTr="00BE2744">
        <w:trPr>
          <w:trHeight w:val="270"/>
        </w:trPr>
        <w:tc>
          <w:tcPr>
            <w:tcW w:w="3350" w:type="pct"/>
            <w:shd w:val="clear" w:color="auto" w:fill="auto"/>
            <w:vAlign w:val="center"/>
            <w:hideMark/>
          </w:tcPr>
          <w:p w14:paraId="7886DC81"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independent-time</w:t>
            </w:r>
          </w:p>
        </w:tc>
        <w:tc>
          <w:tcPr>
            <w:tcW w:w="1650" w:type="pct"/>
            <w:shd w:val="clear" w:color="auto" w:fill="auto"/>
            <w:vAlign w:val="center"/>
            <w:hideMark/>
          </w:tcPr>
          <w:p w14:paraId="68C64004"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2.20.3</w:t>
            </w:r>
          </w:p>
        </w:tc>
      </w:tr>
      <w:tr w:rsidR="00636C1F" w:rsidRPr="00A45679" w14:paraId="577DCD9D" w14:textId="77777777" w:rsidTr="00BE2744">
        <w:trPr>
          <w:trHeight w:val="270"/>
        </w:trPr>
        <w:tc>
          <w:tcPr>
            <w:tcW w:w="3350" w:type="pct"/>
            <w:shd w:val="clear" w:color="auto" w:fill="auto"/>
            <w:vAlign w:val="center"/>
            <w:hideMark/>
          </w:tcPr>
          <w:p w14:paraId="505F459F"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inverse-time overcurrent protection</w:t>
            </w:r>
          </w:p>
        </w:tc>
        <w:tc>
          <w:tcPr>
            <w:tcW w:w="1650" w:type="pct"/>
            <w:shd w:val="clear" w:color="auto" w:fill="auto"/>
            <w:vAlign w:val="center"/>
            <w:hideMark/>
          </w:tcPr>
          <w:p w14:paraId="71FECFFB"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11.01.1</w:t>
            </w:r>
          </w:p>
        </w:tc>
      </w:tr>
      <w:tr w:rsidR="00636C1F" w:rsidRPr="00A45679" w14:paraId="1E8DE1D1" w14:textId="77777777" w:rsidTr="00BE2744">
        <w:trPr>
          <w:trHeight w:val="270"/>
        </w:trPr>
        <w:tc>
          <w:tcPr>
            <w:tcW w:w="3350" w:type="pct"/>
            <w:shd w:val="clear" w:color="auto" w:fill="auto"/>
            <w:vAlign w:val="center"/>
            <w:hideMark/>
          </w:tcPr>
          <w:p w14:paraId="1045DC93"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islanding</w:t>
            </w:r>
          </w:p>
        </w:tc>
        <w:tc>
          <w:tcPr>
            <w:tcW w:w="1650" w:type="pct"/>
            <w:shd w:val="clear" w:color="auto" w:fill="auto"/>
            <w:vAlign w:val="center"/>
            <w:hideMark/>
          </w:tcPr>
          <w:p w14:paraId="632BB364"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1.17</w:t>
            </w:r>
          </w:p>
        </w:tc>
      </w:tr>
      <w:tr w:rsidR="00636C1F" w:rsidRPr="00A45679" w14:paraId="5EA89203" w14:textId="77777777" w:rsidTr="00BE2744">
        <w:trPr>
          <w:trHeight w:val="270"/>
        </w:trPr>
        <w:tc>
          <w:tcPr>
            <w:tcW w:w="3350" w:type="pct"/>
            <w:shd w:val="clear" w:color="auto" w:fill="auto"/>
            <w:vAlign w:val="center"/>
            <w:hideMark/>
          </w:tcPr>
          <w:p w14:paraId="441CC446"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islanding detection relay</w:t>
            </w:r>
          </w:p>
        </w:tc>
        <w:tc>
          <w:tcPr>
            <w:tcW w:w="1650" w:type="pct"/>
            <w:shd w:val="clear" w:color="auto" w:fill="auto"/>
            <w:vAlign w:val="center"/>
            <w:hideMark/>
          </w:tcPr>
          <w:p w14:paraId="1EA297DC"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13.65</w:t>
            </w:r>
          </w:p>
        </w:tc>
      </w:tr>
      <w:tr w:rsidR="00636C1F" w:rsidRPr="00A45679" w14:paraId="65BE1B05" w14:textId="77777777" w:rsidTr="00BE2744">
        <w:trPr>
          <w:trHeight w:val="270"/>
        </w:trPr>
        <w:tc>
          <w:tcPr>
            <w:tcW w:w="3350" w:type="pct"/>
            <w:shd w:val="clear" w:color="auto" w:fill="auto"/>
            <w:vAlign w:val="center"/>
            <w:hideMark/>
          </w:tcPr>
          <w:p w14:paraId="03F654AF"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isolated operation</w:t>
            </w:r>
          </w:p>
        </w:tc>
        <w:tc>
          <w:tcPr>
            <w:tcW w:w="1650" w:type="pct"/>
            <w:shd w:val="clear" w:color="auto" w:fill="auto"/>
            <w:vAlign w:val="center"/>
            <w:hideMark/>
          </w:tcPr>
          <w:p w14:paraId="1C1B7E04"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1.17</w:t>
            </w:r>
          </w:p>
        </w:tc>
      </w:tr>
      <w:tr w:rsidR="00636C1F" w:rsidRPr="00A45679" w14:paraId="78096025" w14:textId="77777777" w:rsidTr="00BE2744">
        <w:trPr>
          <w:trHeight w:val="270"/>
        </w:trPr>
        <w:tc>
          <w:tcPr>
            <w:tcW w:w="3350" w:type="pct"/>
            <w:shd w:val="clear" w:color="auto" w:fill="auto"/>
            <w:vAlign w:val="center"/>
          </w:tcPr>
          <w:p w14:paraId="491F782A"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5751CBEE"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52E3209" w14:textId="77777777" w:rsidTr="00BE2744">
        <w:trPr>
          <w:trHeight w:val="270"/>
        </w:trPr>
        <w:tc>
          <w:tcPr>
            <w:tcW w:w="3350" w:type="pct"/>
            <w:shd w:val="clear" w:color="auto" w:fill="auto"/>
            <w:vAlign w:val="center"/>
          </w:tcPr>
          <w:p w14:paraId="1ABA60DB"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L</w:t>
            </w:r>
          </w:p>
        </w:tc>
        <w:tc>
          <w:tcPr>
            <w:tcW w:w="1650" w:type="pct"/>
            <w:shd w:val="clear" w:color="auto" w:fill="auto"/>
            <w:vAlign w:val="center"/>
          </w:tcPr>
          <w:p w14:paraId="7B227D4F"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3BCFB141" w14:textId="77777777" w:rsidTr="00BE2744">
        <w:trPr>
          <w:trHeight w:val="270"/>
        </w:trPr>
        <w:tc>
          <w:tcPr>
            <w:tcW w:w="3350" w:type="pct"/>
            <w:shd w:val="clear" w:color="auto" w:fill="auto"/>
            <w:vAlign w:val="center"/>
            <w:hideMark/>
          </w:tcPr>
          <w:p w14:paraId="08428AAB"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level detection type</w:t>
            </w:r>
          </w:p>
        </w:tc>
        <w:tc>
          <w:tcPr>
            <w:tcW w:w="1650" w:type="pct"/>
            <w:shd w:val="clear" w:color="auto" w:fill="auto"/>
            <w:vAlign w:val="center"/>
            <w:hideMark/>
          </w:tcPr>
          <w:p w14:paraId="7BCE7E49"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6.03.1</w:t>
            </w:r>
          </w:p>
        </w:tc>
      </w:tr>
      <w:tr w:rsidR="00636C1F" w:rsidRPr="00A45679" w14:paraId="7A414A31" w14:textId="77777777" w:rsidTr="00BE2744">
        <w:trPr>
          <w:trHeight w:val="270"/>
        </w:trPr>
        <w:tc>
          <w:tcPr>
            <w:tcW w:w="3350" w:type="pct"/>
            <w:shd w:val="clear" w:color="auto" w:fill="auto"/>
            <w:vAlign w:val="center"/>
            <w:hideMark/>
          </w:tcPr>
          <w:p w14:paraId="29CFD279"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limiting breaking capacity</w:t>
            </w:r>
          </w:p>
        </w:tc>
        <w:tc>
          <w:tcPr>
            <w:tcW w:w="1650" w:type="pct"/>
            <w:shd w:val="clear" w:color="auto" w:fill="auto"/>
            <w:vAlign w:val="center"/>
            <w:hideMark/>
          </w:tcPr>
          <w:p w14:paraId="24CA26DA"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8.11.2</w:t>
            </w:r>
          </w:p>
        </w:tc>
      </w:tr>
      <w:tr w:rsidR="00636C1F" w:rsidRPr="00A45679" w14:paraId="1990EADA" w14:textId="77777777" w:rsidTr="00BE2744">
        <w:trPr>
          <w:trHeight w:val="270"/>
        </w:trPr>
        <w:tc>
          <w:tcPr>
            <w:tcW w:w="3350" w:type="pct"/>
            <w:shd w:val="clear" w:color="auto" w:fill="auto"/>
            <w:vAlign w:val="center"/>
            <w:hideMark/>
          </w:tcPr>
          <w:p w14:paraId="35C82134"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local backup protection</w:t>
            </w:r>
          </w:p>
        </w:tc>
        <w:tc>
          <w:tcPr>
            <w:tcW w:w="1650" w:type="pct"/>
            <w:shd w:val="clear" w:color="auto" w:fill="auto"/>
            <w:vAlign w:val="center"/>
            <w:hideMark/>
          </w:tcPr>
          <w:p w14:paraId="59AE94D7"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10.02.3</w:t>
            </w:r>
          </w:p>
        </w:tc>
      </w:tr>
      <w:tr w:rsidR="00636C1F" w:rsidRPr="00A45679" w14:paraId="43C7E1E6" w14:textId="77777777" w:rsidTr="00BE2744">
        <w:trPr>
          <w:trHeight w:val="270"/>
        </w:trPr>
        <w:tc>
          <w:tcPr>
            <w:tcW w:w="3350" w:type="pct"/>
            <w:shd w:val="clear" w:color="auto" w:fill="auto"/>
            <w:vAlign w:val="center"/>
            <w:hideMark/>
          </w:tcPr>
          <w:p w14:paraId="678E7280"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LSB value</w:t>
            </w:r>
          </w:p>
        </w:tc>
        <w:tc>
          <w:tcPr>
            <w:tcW w:w="1650" w:type="pct"/>
            <w:shd w:val="clear" w:color="auto" w:fill="auto"/>
            <w:vAlign w:val="center"/>
            <w:hideMark/>
          </w:tcPr>
          <w:p w14:paraId="5ECB9960"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14.08</w:t>
            </w:r>
          </w:p>
        </w:tc>
      </w:tr>
      <w:tr w:rsidR="00636C1F" w:rsidRPr="00A45679" w14:paraId="7B23F7F8" w14:textId="77777777" w:rsidTr="00BE2744">
        <w:trPr>
          <w:trHeight w:val="270"/>
        </w:trPr>
        <w:tc>
          <w:tcPr>
            <w:tcW w:w="3350" w:type="pct"/>
            <w:shd w:val="clear" w:color="auto" w:fill="auto"/>
            <w:vAlign w:val="center"/>
          </w:tcPr>
          <w:p w14:paraId="66320F37"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297EA8F1"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4653345A" w14:textId="77777777" w:rsidTr="00BE2744">
        <w:trPr>
          <w:trHeight w:val="270"/>
        </w:trPr>
        <w:tc>
          <w:tcPr>
            <w:tcW w:w="3350" w:type="pct"/>
            <w:shd w:val="clear" w:color="auto" w:fill="auto"/>
            <w:vAlign w:val="center"/>
          </w:tcPr>
          <w:p w14:paraId="2DECDDCE"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M</w:t>
            </w:r>
          </w:p>
        </w:tc>
        <w:tc>
          <w:tcPr>
            <w:tcW w:w="1650" w:type="pct"/>
            <w:shd w:val="clear" w:color="auto" w:fill="auto"/>
            <w:vAlign w:val="center"/>
          </w:tcPr>
          <w:p w14:paraId="7305F349"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1AF394E0" w14:textId="77777777" w:rsidTr="00BE2744">
        <w:trPr>
          <w:trHeight w:val="270"/>
        </w:trPr>
        <w:tc>
          <w:tcPr>
            <w:tcW w:w="3350" w:type="pct"/>
            <w:shd w:val="clear" w:color="auto" w:fill="auto"/>
            <w:vAlign w:val="center"/>
            <w:hideMark/>
          </w:tcPr>
          <w:p w14:paraId="010C2BDA"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magnitude of change of ○○relay</w:t>
            </w:r>
          </w:p>
        </w:tc>
        <w:tc>
          <w:tcPr>
            <w:tcW w:w="1650" w:type="pct"/>
            <w:shd w:val="clear" w:color="auto" w:fill="auto"/>
            <w:vAlign w:val="center"/>
            <w:hideMark/>
          </w:tcPr>
          <w:p w14:paraId="4AFB04CA"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13.19</w:t>
            </w:r>
          </w:p>
        </w:tc>
      </w:tr>
      <w:tr w:rsidR="00636C1F" w:rsidRPr="00A45679" w14:paraId="5C92D172" w14:textId="77777777" w:rsidTr="00BE2744">
        <w:trPr>
          <w:trHeight w:val="270"/>
        </w:trPr>
        <w:tc>
          <w:tcPr>
            <w:tcW w:w="3350" w:type="pct"/>
            <w:shd w:val="clear" w:color="auto" w:fill="auto"/>
            <w:vAlign w:val="center"/>
            <w:hideMark/>
          </w:tcPr>
          <w:p w14:paraId="0DA30C00"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main contact</w:t>
            </w:r>
          </w:p>
        </w:tc>
        <w:tc>
          <w:tcPr>
            <w:tcW w:w="1650" w:type="pct"/>
            <w:shd w:val="clear" w:color="auto" w:fill="auto"/>
            <w:vAlign w:val="center"/>
            <w:hideMark/>
          </w:tcPr>
          <w:p w14:paraId="43101F70"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8.03</w:t>
            </w:r>
          </w:p>
        </w:tc>
      </w:tr>
      <w:tr w:rsidR="00636C1F" w:rsidRPr="00A45679" w14:paraId="76BE38E4" w14:textId="77777777" w:rsidTr="00BE2744">
        <w:trPr>
          <w:trHeight w:val="270"/>
        </w:trPr>
        <w:tc>
          <w:tcPr>
            <w:tcW w:w="3350" w:type="pct"/>
            <w:shd w:val="clear" w:color="auto" w:fill="auto"/>
            <w:vAlign w:val="center"/>
          </w:tcPr>
          <w:p w14:paraId="0779E061"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lastRenderedPageBreak/>
              <w:t>N</w:t>
            </w:r>
          </w:p>
        </w:tc>
        <w:tc>
          <w:tcPr>
            <w:tcW w:w="1650" w:type="pct"/>
            <w:shd w:val="clear" w:color="auto" w:fill="auto"/>
            <w:vAlign w:val="center"/>
          </w:tcPr>
          <w:p w14:paraId="69A1942C"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0A15D8FC" w14:textId="77777777" w:rsidTr="00BE2744">
        <w:trPr>
          <w:trHeight w:val="270"/>
        </w:trPr>
        <w:tc>
          <w:tcPr>
            <w:tcW w:w="3350" w:type="pct"/>
            <w:shd w:val="clear" w:color="auto" w:fill="auto"/>
            <w:vAlign w:val="center"/>
            <w:hideMark/>
          </w:tcPr>
          <w:p w14:paraId="7A998C05"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negative sequence overcurrent relay</w:t>
            </w:r>
          </w:p>
        </w:tc>
        <w:tc>
          <w:tcPr>
            <w:tcW w:w="1650" w:type="pct"/>
            <w:shd w:val="clear" w:color="auto" w:fill="auto"/>
            <w:vAlign w:val="center"/>
            <w:hideMark/>
          </w:tcPr>
          <w:p w14:paraId="6F9D8C22"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13.21</w:t>
            </w:r>
          </w:p>
        </w:tc>
      </w:tr>
      <w:tr w:rsidR="00636C1F" w:rsidRPr="00A45679" w14:paraId="194711A7" w14:textId="77777777" w:rsidTr="00BE2744">
        <w:trPr>
          <w:trHeight w:val="270"/>
        </w:trPr>
        <w:tc>
          <w:tcPr>
            <w:tcW w:w="3350" w:type="pct"/>
            <w:shd w:val="clear" w:color="auto" w:fill="auto"/>
            <w:vAlign w:val="center"/>
          </w:tcPr>
          <w:p w14:paraId="0331ECEE"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2D5B0E79"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4D74509D" w14:textId="77777777" w:rsidTr="00BE2744">
        <w:trPr>
          <w:trHeight w:val="270"/>
        </w:trPr>
        <w:tc>
          <w:tcPr>
            <w:tcW w:w="3350" w:type="pct"/>
            <w:shd w:val="clear" w:color="auto" w:fill="auto"/>
            <w:vAlign w:val="center"/>
          </w:tcPr>
          <w:p w14:paraId="567CE80B"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O</w:t>
            </w:r>
          </w:p>
        </w:tc>
        <w:tc>
          <w:tcPr>
            <w:tcW w:w="1650" w:type="pct"/>
            <w:shd w:val="clear" w:color="auto" w:fill="auto"/>
            <w:vAlign w:val="center"/>
          </w:tcPr>
          <w:p w14:paraId="10DEC691"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0DAE4124" w14:textId="77777777" w:rsidTr="00BE2744">
        <w:trPr>
          <w:trHeight w:val="270"/>
        </w:trPr>
        <w:tc>
          <w:tcPr>
            <w:tcW w:w="3350" w:type="pct"/>
            <w:shd w:val="clear" w:color="auto" w:fill="auto"/>
            <w:vAlign w:val="center"/>
            <w:hideMark/>
          </w:tcPr>
          <w:p w14:paraId="024569C3"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offset mho relay</w:t>
            </w:r>
          </w:p>
        </w:tc>
        <w:tc>
          <w:tcPr>
            <w:tcW w:w="1650" w:type="pct"/>
            <w:shd w:val="clear" w:color="auto" w:fill="auto"/>
            <w:vAlign w:val="center"/>
            <w:hideMark/>
          </w:tcPr>
          <w:p w14:paraId="3BF6FF55"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13.13.4</w:t>
            </w:r>
          </w:p>
        </w:tc>
      </w:tr>
      <w:tr w:rsidR="00636C1F" w:rsidRPr="00A45679" w14:paraId="6F481CC6" w14:textId="77777777" w:rsidTr="00BE2744">
        <w:trPr>
          <w:trHeight w:val="270"/>
        </w:trPr>
        <w:tc>
          <w:tcPr>
            <w:tcW w:w="3350" w:type="pct"/>
            <w:shd w:val="clear" w:color="auto" w:fill="auto"/>
            <w:vAlign w:val="center"/>
            <w:hideMark/>
          </w:tcPr>
          <w:p w14:paraId="7105C3B6"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ohm relay</w:t>
            </w:r>
          </w:p>
        </w:tc>
        <w:tc>
          <w:tcPr>
            <w:tcW w:w="1650" w:type="pct"/>
            <w:shd w:val="clear" w:color="auto" w:fill="auto"/>
            <w:vAlign w:val="center"/>
            <w:hideMark/>
          </w:tcPr>
          <w:p w14:paraId="053221D2"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13.13.1</w:t>
            </w:r>
          </w:p>
        </w:tc>
      </w:tr>
      <w:tr w:rsidR="00636C1F" w:rsidRPr="00A45679" w14:paraId="1C4EC6BB" w14:textId="77777777" w:rsidTr="00BE2744">
        <w:trPr>
          <w:trHeight w:val="270"/>
        </w:trPr>
        <w:tc>
          <w:tcPr>
            <w:tcW w:w="3350" w:type="pct"/>
            <w:shd w:val="clear" w:color="auto" w:fill="auto"/>
            <w:vAlign w:val="center"/>
          </w:tcPr>
          <w:p w14:paraId="3C84CD91"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4DCF1468"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291BD96A" w14:textId="77777777" w:rsidTr="00BE2744">
        <w:trPr>
          <w:trHeight w:val="270"/>
        </w:trPr>
        <w:tc>
          <w:tcPr>
            <w:tcW w:w="3350" w:type="pct"/>
            <w:shd w:val="clear" w:color="auto" w:fill="auto"/>
            <w:vAlign w:val="center"/>
          </w:tcPr>
          <w:p w14:paraId="152AAB75"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P</w:t>
            </w:r>
          </w:p>
        </w:tc>
        <w:tc>
          <w:tcPr>
            <w:tcW w:w="1650" w:type="pct"/>
            <w:shd w:val="clear" w:color="auto" w:fill="auto"/>
            <w:vAlign w:val="center"/>
          </w:tcPr>
          <w:p w14:paraId="210071D6"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00BA2A2A" w14:textId="77777777" w:rsidTr="00BE2744">
        <w:trPr>
          <w:trHeight w:val="270"/>
        </w:trPr>
        <w:tc>
          <w:tcPr>
            <w:tcW w:w="3350" w:type="pct"/>
            <w:shd w:val="clear" w:color="auto" w:fill="auto"/>
            <w:vAlign w:val="center"/>
            <w:hideMark/>
          </w:tcPr>
          <w:p w14:paraId="2C70739A"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protection using telecommunication</w:t>
            </w:r>
          </w:p>
        </w:tc>
        <w:tc>
          <w:tcPr>
            <w:tcW w:w="1650" w:type="pct"/>
            <w:shd w:val="clear" w:color="auto" w:fill="auto"/>
            <w:vAlign w:val="center"/>
            <w:hideMark/>
          </w:tcPr>
          <w:p w14:paraId="710FA858"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11.09</w:t>
            </w:r>
          </w:p>
        </w:tc>
      </w:tr>
      <w:tr w:rsidR="00636C1F" w:rsidRPr="00A45679" w14:paraId="49382A0B" w14:textId="77777777" w:rsidTr="00BE2744">
        <w:trPr>
          <w:trHeight w:val="270"/>
        </w:trPr>
        <w:tc>
          <w:tcPr>
            <w:tcW w:w="3350" w:type="pct"/>
            <w:shd w:val="clear" w:color="auto" w:fill="auto"/>
            <w:vAlign w:val="center"/>
            <w:hideMark/>
          </w:tcPr>
          <w:p w14:paraId="00F039D8"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protective relaying scheme</w:t>
            </w:r>
          </w:p>
        </w:tc>
        <w:tc>
          <w:tcPr>
            <w:tcW w:w="1650" w:type="pct"/>
            <w:shd w:val="clear" w:color="auto" w:fill="auto"/>
            <w:vAlign w:val="center"/>
            <w:hideMark/>
          </w:tcPr>
          <w:p w14:paraId="1AE7C9DF"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1.02</w:t>
            </w:r>
          </w:p>
        </w:tc>
      </w:tr>
      <w:tr w:rsidR="00636C1F" w:rsidRPr="00A45679" w14:paraId="5E2C7249" w14:textId="77777777" w:rsidTr="00BE2744">
        <w:trPr>
          <w:trHeight w:val="270"/>
        </w:trPr>
        <w:tc>
          <w:tcPr>
            <w:tcW w:w="3350" w:type="pct"/>
            <w:shd w:val="clear" w:color="auto" w:fill="auto"/>
            <w:vAlign w:val="center"/>
            <w:hideMark/>
          </w:tcPr>
          <w:p w14:paraId="0AB1B1C4"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protective scheme</w:t>
            </w:r>
          </w:p>
        </w:tc>
        <w:tc>
          <w:tcPr>
            <w:tcW w:w="1650" w:type="pct"/>
            <w:shd w:val="clear" w:color="auto" w:fill="auto"/>
            <w:vAlign w:val="center"/>
            <w:hideMark/>
          </w:tcPr>
          <w:p w14:paraId="5DFD6C31"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1.02</w:t>
            </w:r>
          </w:p>
        </w:tc>
      </w:tr>
      <w:tr w:rsidR="0089749F" w:rsidRPr="00A45679" w14:paraId="3D5AEC60" w14:textId="77777777" w:rsidTr="00BE2744">
        <w:trPr>
          <w:trHeight w:val="270"/>
        </w:trPr>
        <w:tc>
          <w:tcPr>
            <w:tcW w:w="3350" w:type="pct"/>
            <w:shd w:val="clear" w:color="auto" w:fill="auto"/>
            <w:vAlign w:val="center"/>
          </w:tcPr>
          <w:p w14:paraId="6A29363B" w14:textId="77777777" w:rsidR="0089749F" w:rsidRPr="00A45679" w:rsidRDefault="0089749F" w:rsidP="00FE5F5E">
            <w:pPr>
              <w:widowControl/>
              <w:topLinePunct w:val="0"/>
              <w:autoSpaceDE/>
              <w:autoSpaceDN/>
              <w:adjustRightInd/>
              <w:snapToGrid/>
              <w:spacing w:line="240" w:lineRule="auto"/>
              <w:jc w:val="center"/>
              <w:textAlignment w:val="auto"/>
              <w:rPr>
                <w:rFonts w:eastAsia="ＭＳ Ｐゴシック"/>
                <w:sz w:val="16"/>
                <w:szCs w:val="16"/>
              </w:rPr>
            </w:pPr>
          </w:p>
        </w:tc>
        <w:tc>
          <w:tcPr>
            <w:tcW w:w="1650" w:type="pct"/>
            <w:shd w:val="clear" w:color="auto" w:fill="auto"/>
            <w:vAlign w:val="center"/>
          </w:tcPr>
          <w:p w14:paraId="4A125BDC" w14:textId="77777777" w:rsidR="0089749F" w:rsidRPr="00A45679" w:rsidRDefault="0089749F"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6C7986D6" w14:textId="77777777" w:rsidTr="00BE2744">
        <w:trPr>
          <w:trHeight w:val="270"/>
        </w:trPr>
        <w:tc>
          <w:tcPr>
            <w:tcW w:w="3350" w:type="pct"/>
            <w:shd w:val="clear" w:color="auto" w:fill="auto"/>
            <w:vAlign w:val="center"/>
          </w:tcPr>
          <w:p w14:paraId="642AF677"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R</w:t>
            </w:r>
          </w:p>
        </w:tc>
        <w:tc>
          <w:tcPr>
            <w:tcW w:w="1650" w:type="pct"/>
            <w:shd w:val="clear" w:color="auto" w:fill="auto"/>
            <w:vAlign w:val="center"/>
          </w:tcPr>
          <w:p w14:paraId="5F3E1A08"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2F3682F9" w14:textId="77777777" w:rsidTr="00BE2744">
        <w:trPr>
          <w:trHeight w:val="270"/>
        </w:trPr>
        <w:tc>
          <w:tcPr>
            <w:tcW w:w="3350" w:type="pct"/>
            <w:shd w:val="clear" w:color="auto" w:fill="auto"/>
            <w:vAlign w:val="center"/>
            <w:hideMark/>
          </w:tcPr>
          <w:p w14:paraId="0D36A918"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rate of change of ○○ relay</w:t>
            </w:r>
          </w:p>
        </w:tc>
        <w:tc>
          <w:tcPr>
            <w:tcW w:w="1650" w:type="pct"/>
            <w:shd w:val="clear" w:color="auto" w:fill="auto"/>
            <w:vAlign w:val="center"/>
            <w:hideMark/>
          </w:tcPr>
          <w:p w14:paraId="0501C02F"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13.20</w:t>
            </w:r>
          </w:p>
        </w:tc>
      </w:tr>
      <w:tr w:rsidR="00636C1F" w:rsidRPr="00A45679" w14:paraId="01E95852" w14:textId="77777777" w:rsidTr="00BE2744">
        <w:trPr>
          <w:trHeight w:val="270"/>
        </w:trPr>
        <w:tc>
          <w:tcPr>
            <w:tcW w:w="3350" w:type="pct"/>
            <w:shd w:val="clear" w:color="auto" w:fill="auto"/>
            <w:vAlign w:val="center"/>
            <w:hideMark/>
          </w:tcPr>
          <w:p w14:paraId="594B5143"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rated burden</w:t>
            </w:r>
          </w:p>
        </w:tc>
        <w:tc>
          <w:tcPr>
            <w:tcW w:w="1650" w:type="pct"/>
            <w:shd w:val="clear" w:color="auto" w:fill="auto"/>
            <w:vAlign w:val="center"/>
            <w:hideMark/>
          </w:tcPr>
          <w:p w14:paraId="39796A21"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1.11.1</w:t>
            </w:r>
          </w:p>
        </w:tc>
      </w:tr>
      <w:tr w:rsidR="00636C1F" w:rsidRPr="00A45679" w14:paraId="08015423" w14:textId="77777777" w:rsidTr="00BE2744">
        <w:trPr>
          <w:trHeight w:val="270"/>
        </w:trPr>
        <w:tc>
          <w:tcPr>
            <w:tcW w:w="3350" w:type="pct"/>
            <w:shd w:val="clear" w:color="auto" w:fill="auto"/>
            <w:vAlign w:val="center"/>
          </w:tcPr>
          <w:p w14:paraId="6FEDFD94"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18261506"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0DD925D3" w14:textId="77777777" w:rsidTr="00BE2744">
        <w:trPr>
          <w:trHeight w:val="270"/>
        </w:trPr>
        <w:tc>
          <w:tcPr>
            <w:tcW w:w="3350" w:type="pct"/>
            <w:shd w:val="clear" w:color="auto" w:fill="auto"/>
            <w:vAlign w:val="center"/>
          </w:tcPr>
          <w:p w14:paraId="360564BC"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S</w:t>
            </w:r>
          </w:p>
        </w:tc>
        <w:tc>
          <w:tcPr>
            <w:tcW w:w="1650" w:type="pct"/>
            <w:shd w:val="clear" w:color="auto" w:fill="auto"/>
            <w:vAlign w:val="center"/>
          </w:tcPr>
          <w:p w14:paraId="07F6459C"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4471772B" w14:textId="77777777" w:rsidTr="00BE2744">
        <w:trPr>
          <w:trHeight w:val="270"/>
        </w:trPr>
        <w:tc>
          <w:tcPr>
            <w:tcW w:w="3350" w:type="pct"/>
            <w:shd w:val="clear" w:color="auto" w:fill="auto"/>
            <w:vAlign w:val="center"/>
            <w:hideMark/>
          </w:tcPr>
          <w:p w14:paraId="5E8CD350"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sampling rate</w:t>
            </w:r>
          </w:p>
        </w:tc>
        <w:tc>
          <w:tcPr>
            <w:tcW w:w="1650" w:type="pct"/>
            <w:shd w:val="clear" w:color="auto" w:fill="auto"/>
            <w:vAlign w:val="center"/>
            <w:hideMark/>
          </w:tcPr>
          <w:p w14:paraId="5B937EB9"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14.09</w:t>
            </w:r>
          </w:p>
        </w:tc>
      </w:tr>
      <w:tr w:rsidR="00636C1F" w:rsidRPr="00A45679" w14:paraId="5CAF4A58" w14:textId="77777777" w:rsidTr="00BE2744">
        <w:trPr>
          <w:trHeight w:val="270"/>
        </w:trPr>
        <w:tc>
          <w:tcPr>
            <w:tcW w:w="3350" w:type="pct"/>
            <w:shd w:val="clear" w:color="auto" w:fill="auto"/>
            <w:vAlign w:val="center"/>
            <w:hideMark/>
          </w:tcPr>
          <w:p w14:paraId="4FF57F0B"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seal-in relay</w:t>
            </w:r>
          </w:p>
        </w:tc>
        <w:tc>
          <w:tcPr>
            <w:tcW w:w="1650" w:type="pct"/>
            <w:shd w:val="clear" w:color="auto" w:fill="auto"/>
            <w:vAlign w:val="center"/>
            <w:hideMark/>
          </w:tcPr>
          <w:p w14:paraId="18179B58"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13.57</w:t>
            </w:r>
          </w:p>
        </w:tc>
      </w:tr>
      <w:tr w:rsidR="00636C1F" w:rsidRPr="00A45679" w14:paraId="0D103883" w14:textId="77777777" w:rsidTr="00BE2744">
        <w:trPr>
          <w:trHeight w:val="270"/>
        </w:trPr>
        <w:tc>
          <w:tcPr>
            <w:tcW w:w="3350" w:type="pct"/>
            <w:shd w:val="clear" w:color="auto" w:fill="auto"/>
            <w:vAlign w:val="center"/>
          </w:tcPr>
          <w:p w14:paraId="4BC407D5"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3A6D4581"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E0106A6" w14:textId="77777777" w:rsidTr="00BE2744">
        <w:trPr>
          <w:trHeight w:val="270"/>
        </w:trPr>
        <w:tc>
          <w:tcPr>
            <w:tcW w:w="3350" w:type="pct"/>
            <w:shd w:val="clear" w:color="auto" w:fill="auto"/>
            <w:vAlign w:val="center"/>
          </w:tcPr>
          <w:p w14:paraId="4254BA7A"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T</w:t>
            </w:r>
          </w:p>
        </w:tc>
        <w:tc>
          <w:tcPr>
            <w:tcW w:w="1650" w:type="pct"/>
            <w:shd w:val="clear" w:color="auto" w:fill="auto"/>
            <w:vAlign w:val="center"/>
          </w:tcPr>
          <w:p w14:paraId="4782BFB3"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06EA51DF" w14:textId="77777777" w:rsidTr="00BE2744">
        <w:trPr>
          <w:trHeight w:val="270"/>
        </w:trPr>
        <w:tc>
          <w:tcPr>
            <w:tcW w:w="3350" w:type="pct"/>
            <w:shd w:val="clear" w:color="auto" w:fill="auto"/>
            <w:vAlign w:val="center"/>
            <w:hideMark/>
          </w:tcPr>
          <w:p w14:paraId="0868F93B"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temperature characteristic</w:t>
            </w:r>
          </w:p>
        </w:tc>
        <w:tc>
          <w:tcPr>
            <w:tcW w:w="1650" w:type="pct"/>
            <w:shd w:val="clear" w:color="auto" w:fill="auto"/>
            <w:vAlign w:val="center"/>
            <w:hideMark/>
          </w:tcPr>
          <w:p w14:paraId="3E2E07B4"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4.18</w:t>
            </w:r>
          </w:p>
        </w:tc>
      </w:tr>
      <w:tr w:rsidR="00636C1F" w:rsidRPr="00A45679" w14:paraId="60D0794B" w14:textId="77777777" w:rsidTr="00BE2744">
        <w:trPr>
          <w:trHeight w:val="270"/>
        </w:trPr>
        <w:tc>
          <w:tcPr>
            <w:tcW w:w="3350" w:type="pct"/>
            <w:shd w:val="clear" w:color="auto" w:fill="auto"/>
            <w:vAlign w:val="center"/>
          </w:tcPr>
          <w:p w14:paraId="66538471"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2D0CD83D"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698D5285" w14:textId="77777777" w:rsidTr="00BE2744">
        <w:trPr>
          <w:trHeight w:val="270"/>
        </w:trPr>
        <w:tc>
          <w:tcPr>
            <w:tcW w:w="3350" w:type="pct"/>
            <w:shd w:val="clear" w:color="auto" w:fill="auto"/>
            <w:vAlign w:val="center"/>
          </w:tcPr>
          <w:p w14:paraId="38CA29FB"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U</w:t>
            </w:r>
          </w:p>
        </w:tc>
        <w:tc>
          <w:tcPr>
            <w:tcW w:w="1650" w:type="pct"/>
            <w:shd w:val="clear" w:color="auto" w:fill="auto"/>
            <w:vAlign w:val="center"/>
          </w:tcPr>
          <w:p w14:paraId="3EB96610"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59F9530" w14:textId="77777777" w:rsidTr="00BE2744">
        <w:trPr>
          <w:trHeight w:val="270"/>
        </w:trPr>
        <w:tc>
          <w:tcPr>
            <w:tcW w:w="3350" w:type="pct"/>
            <w:shd w:val="clear" w:color="auto" w:fill="auto"/>
            <w:vAlign w:val="center"/>
            <w:hideMark/>
          </w:tcPr>
          <w:p w14:paraId="6DA3A8EE"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unbalance protection</w:t>
            </w:r>
          </w:p>
        </w:tc>
        <w:tc>
          <w:tcPr>
            <w:tcW w:w="1650" w:type="pct"/>
            <w:shd w:val="clear" w:color="auto" w:fill="auto"/>
            <w:vAlign w:val="center"/>
            <w:hideMark/>
          </w:tcPr>
          <w:p w14:paraId="3A94B2E4"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11.03</w:t>
            </w:r>
          </w:p>
        </w:tc>
      </w:tr>
      <w:tr w:rsidR="00636C1F" w:rsidRPr="00A45679" w14:paraId="7C5D77BD" w14:textId="77777777" w:rsidTr="00BE2744">
        <w:trPr>
          <w:trHeight w:val="270"/>
        </w:trPr>
        <w:tc>
          <w:tcPr>
            <w:tcW w:w="3350" w:type="pct"/>
            <w:shd w:val="clear" w:color="auto" w:fill="auto"/>
            <w:vAlign w:val="center"/>
          </w:tcPr>
          <w:p w14:paraId="062B53C5"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47394D76"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EE26109" w14:textId="77777777" w:rsidTr="00BE2744">
        <w:trPr>
          <w:trHeight w:val="270"/>
        </w:trPr>
        <w:tc>
          <w:tcPr>
            <w:tcW w:w="3350" w:type="pct"/>
            <w:shd w:val="clear" w:color="auto" w:fill="auto"/>
            <w:vAlign w:val="center"/>
          </w:tcPr>
          <w:p w14:paraId="28C77FA1"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V</w:t>
            </w:r>
          </w:p>
        </w:tc>
        <w:tc>
          <w:tcPr>
            <w:tcW w:w="1650" w:type="pct"/>
            <w:shd w:val="clear" w:color="auto" w:fill="auto"/>
            <w:vAlign w:val="center"/>
          </w:tcPr>
          <w:p w14:paraId="0878019C"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E3CA59D" w14:textId="77777777" w:rsidTr="00BE2744">
        <w:trPr>
          <w:trHeight w:val="270"/>
        </w:trPr>
        <w:tc>
          <w:tcPr>
            <w:tcW w:w="3350" w:type="pct"/>
            <w:shd w:val="clear" w:color="auto" w:fill="auto"/>
            <w:vAlign w:val="center"/>
            <w:hideMark/>
          </w:tcPr>
          <w:p w14:paraId="4DB18C48"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voltage relay</w:t>
            </w:r>
          </w:p>
        </w:tc>
        <w:tc>
          <w:tcPr>
            <w:tcW w:w="1650" w:type="pct"/>
            <w:shd w:val="clear" w:color="auto" w:fill="auto"/>
            <w:vAlign w:val="center"/>
            <w:hideMark/>
          </w:tcPr>
          <w:p w14:paraId="2F5F834B"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13.05</w:t>
            </w:r>
          </w:p>
        </w:tc>
      </w:tr>
      <w:tr w:rsidR="00636C1F" w:rsidRPr="00A45679" w14:paraId="44D34B10" w14:textId="77777777" w:rsidTr="00BE2744">
        <w:trPr>
          <w:trHeight w:val="270"/>
        </w:trPr>
        <w:tc>
          <w:tcPr>
            <w:tcW w:w="3350" w:type="pct"/>
            <w:shd w:val="clear" w:color="auto" w:fill="auto"/>
            <w:vAlign w:val="center"/>
          </w:tcPr>
          <w:p w14:paraId="77AA8246"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p>
        </w:tc>
        <w:tc>
          <w:tcPr>
            <w:tcW w:w="1650" w:type="pct"/>
            <w:shd w:val="clear" w:color="auto" w:fill="auto"/>
            <w:vAlign w:val="center"/>
          </w:tcPr>
          <w:p w14:paraId="6354BC93"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7C643E95" w14:textId="77777777" w:rsidTr="00BE2744">
        <w:trPr>
          <w:trHeight w:val="270"/>
        </w:trPr>
        <w:tc>
          <w:tcPr>
            <w:tcW w:w="3350" w:type="pct"/>
            <w:shd w:val="clear" w:color="auto" w:fill="auto"/>
            <w:vAlign w:val="center"/>
          </w:tcPr>
          <w:p w14:paraId="78F381B8" w14:textId="77777777" w:rsidR="00E244E9" w:rsidRPr="00A45679" w:rsidRDefault="00E244E9" w:rsidP="00FE5F5E">
            <w:pPr>
              <w:widowControl/>
              <w:topLinePunct w:val="0"/>
              <w:autoSpaceDE/>
              <w:autoSpaceDN/>
              <w:adjustRightInd/>
              <w:snapToGrid/>
              <w:spacing w:line="240" w:lineRule="auto"/>
              <w:jc w:val="center"/>
              <w:textAlignment w:val="auto"/>
              <w:rPr>
                <w:rFonts w:eastAsia="ＭＳ Ｐゴシック"/>
                <w:sz w:val="16"/>
                <w:szCs w:val="16"/>
              </w:rPr>
            </w:pPr>
            <w:r w:rsidRPr="00A45679">
              <w:rPr>
                <w:rFonts w:eastAsia="ＭＳ Ｐゴシック" w:hint="eastAsia"/>
                <w:sz w:val="16"/>
                <w:szCs w:val="16"/>
              </w:rPr>
              <w:t>Z</w:t>
            </w:r>
          </w:p>
        </w:tc>
        <w:tc>
          <w:tcPr>
            <w:tcW w:w="1650" w:type="pct"/>
            <w:shd w:val="clear" w:color="auto" w:fill="auto"/>
            <w:vAlign w:val="center"/>
          </w:tcPr>
          <w:p w14:paraId="30C4790A" w14:textId="77777777" w:rsidR="00E244E9" w:rsidRPr="00A45679" w:rsidRDefault="00E244E9" w:rsidP="007B154F">
            <w:pPr>
              <w:widowControl/>
              <w:topLinePunct w:val="0"/>
              <w:autoSpaceDE/>
              <w:autoSpaceDN/>
              <w:adjustRightInd/>
              <w:snapToGrid/>
              <w:spacing w:line="240" w:lineRule="auto"/>
              <w:ind w:firstLineChars="100" w:firstLine="160"/>
              <w:jc w:val="left"/>
              <w:textAlignment w:val="auto"/>
              <w:rPr>
                <w:rFonts w:ascii="ＭＳ ゴシック" w:eastAsia="ＭＳ ゴシック" w:hAnsi="ＭＳ ゴシック"/>
                <w:sz w:val="16"/>
                <w:szCs w:val="16"/>
              </w:rPr>
            </w:pPr>
          </w:p>
        </w:tc>
      </w:tr>
      <w:tr w:rsidR="00636C1F" w:rsidRPr="00A45679" w14:paraId="3FFFA0B8" w14:textId="77777777" w:rsidTr="00BE2744">
        <w:trPr>
          <w:trHeight w:val="270"/>
        </w:trPr>
        <w:tc>
          <w:tcPr>
            <w:tcW w:w="3350" w:type="pct"/>
            <w:shd w:val="clear" w:color="auto" w:fill="auto"/>
            <w:vAlign w:val="center"/>
            <w:hideMark/>
          </w:tcPr>
          <w:p w14:paraId="2CC1E50C"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zero sequence current compensation</w:t>
            </w:r>
          </w:p>
        </w:tc>
        <w:tc>
          <w:tcPr>
            <w:tcW w:w="1650" w:type="pct"/>
            <w:shd w:val="clear" w:color="auto" w:fill="auto"/>
            <w:vAlign w:val="center"/>
            <w:hideMark/>
          </w:tcPr>
          <w:p w14:paraId="257CCE35"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4.27</w:t>
            </w:r>
          </w:p>
        </w:tc>
      </w:tr>
      <w:tr w:rsidR="00636C1F" w:rsidRPr="00A45679" w14:paraId="2250900F" w14:textId="77777777" w:rsidTr="00BE2744">
        <w:trPr>
          <w:trHeight w:val="270"/>
        </w:trPr>
        <w:tc>
          <w:tcPr>
            <w:tcW w:w="3350" w:type="pct"/>
            <w:shd w:val="clear" w:color="auto" w:fill="auto"/>
            <w:vAlign w:val="center"/>
            <w:hideMark/>
          </w:tcPr>
          <w:p w14:paraId="4CC58809"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zero sequence shunt circuit</w:t>
            </w:r>
          </w:p>
        </w:tc>
        <w:tc>
          <w:tcPr>
            <w:tcW w:w="1650" w:type="pct"/>
            <w:shd w:val="clear" w:color="auto" w:fill="auto"/>
            <w:vAlign w:val="center"/>
            <w:hideMark/>
          </w:tcPr>
          <w:p w14:paraId="5100AF43"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7.08</w:t>
            </w:r>
          </w:p>
        </w:tc>
      </w:tr>
      <w:tr w:rsidR="00636C1F" w:rsidRPr="00A45679" w14:paraId="08BD82D2" w14:textId="77777777" w:rsidTr="00BE2744">
        <w:trPr>
          <w:trHeight w:val="270"/>
        </w:trPr>
        <w:tc>
          <w:tcPr>
            <w:tcW w:w="3350" w:type="pct"/>
            <w:shd w:val="clear" w:color="auto" w:fill="auto"/>
            <w:vAlign w:val="center"/>
            <w:hideMark/>
          </w:tcPr>
          <w:p w14:paraId="07B34673" w14:textId="77777777" w:rsidR="00E244E9" w:rsidRPr="00A45679" w:rsidRDefault="00E244E9" w:rsidP="00FE5F5E">
            <w:pPr>
              <w:widowControl/>
              <w:topLinePunct w:val="0"/>
              <w:autoSpaceDE/>
              <w:autoSpaceDN/>
              <w:adjustRightInd/>
              <w:snapToGrid/>
              <w:spacing w:line="240" w:lineRule="auto"/>
              <w:jc w:val="left"/>
              <w:textAlignment w:val="auto"/>
              <w:rPr>
                <w:rFonts w:eastAsia="ＭＳ Ｐゴシック"/>
                <w:sz w:val="16"/>
                <w:szCs w:val="16"/>
              </w:rPr>
            </w:pPr>
            <w:r w:rsidRPr="00A45679">
              <w:rPr>
                <w:rFonts w:eastAsia="ＭＳ Ｐゴシック"/>
                <w:sz w:val="16"/>
                <w:szCs w:val="16"/>
              </w:rPr>
              <w:t>zone of protection</w:t>
            </w:r>
          </w:p>
        </w:tc>
        <w:tc>
          <w:tcPr>
            <w:tcW w:w="1650" w:type="pct"/>
            <w:shd w:val="clear" w:color="auto" w:fill="auto"/>
            <w:vAlign w:val="center"/>
            <w:hideMark/>
          </w:tcPr>
          <w:p w14:paraId="03A269B2" w14:textId="77777777" w:rsidR="00E244E9" w:rsidRPr="00A45679" w:rsidRDefault="00E244E9" w:rsidP="007B154F">
            <w:pPr>
              <w:widowControl/>
              <w:topLinePunct w:val="0"/>
              <w:autoSpaceDE/>
              <w:autoSpaceDN/>
              <w:adjustRightInd/>
              <w:snapToGrid/>
              <w:spacing w:line="240" w:lineRule="auto"/>
              <w:ind w:firstLineChars="150" w:firstLine="240"/>
              <w:jc w:val="left"/>
              <w:textAlignment w:val="auto"/>
              <w:rPr>
                <w:rFonts w:ascii="ＭＳ ゴシック" w:eastAsia="ＭＳ ゴシック" w:hAnsi="ＭＳ ゴシック"/>
                <w:sz w:val="16"/>
                <w:szCs w:val="16"/>
              </w:rPr>
            </w:pPr>
            <w:r w:rsidRPr="00A45679">
              <w:rPr>
                <w:rFonts w:ascii="ＭＳ ゴシック" w:eastAsia="ＭＳ ゴシック" w:hAnsi="ＭＳ ゴシック"/>
                <w:sz w:val="16"/>
                <w:szCs w:val="16"/>
              </w:rPr>
              <w:t>1.12</w:t>
            </w:r>
          </w:p>
        </w:tc>
      </w:tr>
    </w:tbl>
    <w:p w14:paraId="69506BC2" w14:textId="77777777" w:rsidR="00FE5F5E" w:rsidRDefault="00FE5F5E" w:rsidP="003A5E58">
      <w:pPr>
        <w:sectPr w:rsidR="00FE5F5E" w:rsidSect="002E0F4C">
          <w:endnotePr>
            <w:numFmt w:val="decimal"/>
          </w:endnotePr>
          <w:type w:val="continuous"/>
          <w:pgSz w:w="8392" w:h="11907" w:code="11"/>
          <w:pgMar w:top="1134" w:right="851" w:bottom="1134" w:left="851" w:header="567" w:footer="567" w:gutter="0"/>
          <w:cols w:num="2" w:space="400"/>
          <w:docGrid w:type="lines" w:linePitch="292" w:charSpace="-3072"/>
        </w:sectPr>
      </w:pPr>
    </w:p>
    <w:p w14:paraId="4D42D787" w14:textId="77777777" w:rsidR="001C19D7" w:rsidRPr="007205F9" w:rsidRDefault="00A8515E" w:rsidP="007205F9">
      <w:pPr>
        <w:pStyle w:val="afe"/>
      </w:pPr>
      <w:bookmarkStart w:id="7" w:name="_Toc380580838"/>
      <w:r>
        <w:br w:type="page"/>
      </w:r>
      <w:r w:rsidR="001C19D7" w:rsidRPr="007205F9">
        <w:rPr>
          <w:rFonts w:hint="eastAsia"/>
        </w:rPr>
        <w:lastRenderedPageBreak/>
        <w:t xml:space="preserve">電気学会　電気専門用語集　</w:t>
      </w:r>
      <w:r w:rsidR="001C19D7" w:rsidRPr="00766C26">
        <w:rPr>
          <w:rFonts w:hint="eastAsia"/>
          <w:color w:val="FF0000"/>
        </w:rPr>
        <w:t>No.</w:t>
      </w:r>
      <w:r w:rsidR="00766C26" w:rsidRPr="00766C26">
        <w:rPr>
          <w:rFonts w:hint="eastAsia"/>
          <w:color w:val="FF0000"/>
        </w:rPr>
        <w:t>xx</w:t>
      </w:r>
      <w:r w:rsidR="001C19D7" w:rsidRPr="00766C26">
        <w:rPr>
          <w:rFonts w:hint="eastAsia"/>
          <w:color w:val="FF0000"/>
        </w:rPr>
        <w:t>：</w:t>
      </w:r>
      <w:r w:rsidR="001C19D7" w:rsidRPr="00766C26">
        <w:rPr>
          <w:rFonts w:hint="eastAsia"/>
          <w:color w:val="FF0000"/>
        </w:rPr>
        <w:t>20</w:t>
      </w:r>
      <w:r w:rsidR="00766C26" w:rsidRPr="00766C26">
        <w:rPr>
          <w:rFonts w:hint="eastAsia"/>
          <w:color w:val="FF0000"/>
        </w:rPr>
        <w:t>xx</w:t>
      </w:r>
      <w:bookmarkEnd w:id="7"/>
    </w:p>
    <w:p w14:paraId="18533F05" w14:textId="77777777" w:rsidR="001C19D7" w:rsidRPr="00766C26" w:rsidRDefault="00766C26">
      <w:pPr>
        <w:jc w:val="center"/>
        <w:rPr>
          <w:rFonts w:eastAsia="ＭＳ ゴシック"/>
          <w:color w:val="FF0000"/>
          <w:sz w:val="32"/>
          <w:szCs w:val="32"/>
        </w:rPr>
      </w:pPr>
      <w:r w:rsidRPr="00766C26">
        <w:rPr>
          <w:rFonts w:eastAsia="ＭＳ ゴシック" w:hint="eastAsia"/>
          <w:color w:val="FF0000"/>
          <w:sz w:val="32"/>
          <w:szCs w:val="32"/>
        </w:rPr>
        <w:t>用語集名称</w:t>
      </w:r>
    </w:p>
    <w:p w14:paraId="4CA568A6" w14:textId="77777777" w:rsidR="001C19D7" w:rsidRDefault="001C19D7">
      <w:pPr>
        <w:pStyle w:val="afe"/>
        <w:ind w:left="0" w:firstLine="0"/>
      </w:pPr>
      <w:bookmarkStart w:id="8" w:name="_Toc290906743"/>
      <w:bookmarkStart w:id="9" w:name="_Toc290906809"/>
      <w:bookmarkStart w:id="10" w:name="_Toc301513055"/>
      <w:bookmarkStart w:id="11" w:name="_Toc315361923"/>
      <w:bookmarkStart w:id="12" w:name="_Toc380580839"/>
      <w:r>
        <w:rPr>
          <w:rFonts w:hint="eastAsia"/>
        </w:rPr>
        <w:t>解説</w:t>
      </w:r>
      <w:bookmarkEnd w:id="8"/>
      <w:bookmarkEnd w:id="9"/>
      <w:bookmarkEnd w:id="10"/>
      <w:bookmarkEnd w:id="11"/>
      <w:bookmarkEnd w:id="12"/>
    </w:p>
    <w:p w14:paraId="00AC8D3D" w14:textId="77777777" w:rsidR="001C19D7" w:rsidRPr="006D30D8" w:rsidRDefault="001C19D7" w:rsidP="006D30D8">
      <w:pPr>
        <w:pStyle w:val="a3"/>
        <w:ind w:firstLine="165"/>
        <w:rPr>
          <w:szCs w:val="18"/>
        </w:rPr>
      </w:pPr>
      <w:r w:rsidRPr="006D30D8">
        <w:rPr>
          <w:rFonts w:hint="eastAsia"/>
          <w:szCs w:val="18"/>
        </w:rPr>
        <w:t>この解説は，本体及び附属書に規定・記載した事柄，並びにこれらに関連した事柄を説明するもので，規定の一部ではない。</w:t>
      </w:r>
    </w:p>
    <w:p w14:paraId="76B303F8" w14:textId="77777777" w:rsidR="001C19D7" w:rsidRPr="00CC7F01" w:rsidRDefault="001C19D7" w:rsidP="006D30D8">
      <w:pPr>
        <w:pStyle w:val="10"/>
        <w:spacing w:before="275"/>
        <w:rPr>
          <w:szCs w:val="18"/>
        </w:rPr>
      </w:pPr>
      <w:bookmarkStart w:id="13" w:name="_Toc301513056"/>
      <w:r w:rsidRPr="00CC7F01">
        <w:rPr>
          <w:rFonts w:hint="eastAsia"/>
          <w:szCs w:val="18"/>
        </w:rPr>
        <w:t>制定・改正の趣旨</w:t>
      </w:r>
      <w:bookmarkEnd w:id="13"/>
    </w:p>
    <w:p w14:paraId="4CAC44BE" w14:textId="0595A5B9" w:rsidR="001C19D7" w:rsidRPr="005841DC" w:rsidRDefault="00A86BA7" w:rsidP="006D30D8">
      <w:pPr>
        <w:ind w:firstLineChars="105" w:firstLine="320"/>
        <w:jc w:val="left"/>
        <w:rPr>
          <w:szCs w:val="18"/>
        </w:rPr>
      </w:pPr>
      <w:r>
        <w:rPr>
          <w:rFonts w:eastAsia="ＭＳ ゴシック" w:hint="eastAsia"/>
          <w:noProof/>
          <w:sz w:val="32"/>
          <w:szCs w:val="32"/>
        </w:rPr>
        <mc:AlternateContent>
          <mc:Choice Requires="wps">
            <w:drawing>
              <wp:anchor distT="0" distB="0" distL="114300" distR="114300" simplePos="0" relativeHeight="251665920" behindDoc="0" locked="0" layoutInCell="1" allowOverlap="1" wp14:anchorId="3D801B41" wp14:editId="441C1D1C">
                <wp:simplePos x="0" y="0"/>
                <wp:positionH relativeFrom="column">
                  <wp:posOffset>944245</wp:posOffset>
                </wp:positionH>
                <wp:positionV relativeFrom="paragraph">
                  <wp:posOffset>916305</wp:posOffset>
                </wp:positionV>
                <wp:extent cx="2285365" cy="153670"/>
                <wp:effectExtent l="17780" t="20320" r="20955" b="1651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5367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E584A1" w14:textId="77777777" w:rsidR="00766C26" w:rsidRPr="00766C26" w:rsidRDefault="00766C26" w:rsidP="00766C26">
                            <w:pPr>
                              <w:spacing w:line="0" w:lineRule="atLeast"/>
                              <w:rPr>
                                <w:sz w:val="16"/>
                                <w:szCs w:val="16"/>
                              </w:rPr>
                            </w:pPr>
                            <w:r>
                              <w:rPr>
                                <w:rFonts w:hint="eastAsia"/>
                                <w:sz w:val="16"/>
                                <w:szCs w:val="16"/>
                              </w:rPr>
                              <w:t>以上　定型文　このコメントは提出時削除</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01B41" id="Text Box 45" o:spid="_x0000_s1037" type="#_x0000_t202" style="position:absolute;left:0;text-align:left;margin-left:74.35pt;margin-top:72.15pt;width:179.95pt;height:1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" strokecolor="#ffc000" strokeweight="2.5pt">
                <v:shadow color="#868686"/>
                <v:textbox inset="5.85pt,0,5.85pt,0">
                  <w:txbxContent>
                    <w:p w14:paraId="03E584A1" w14:textId="77777777" w:rsidR="00766C26" w:rsidRPr="00766C26" w:rsidRDefault="00766C26" w:rsidP="00766C26">
                      <w:pPr>
                        <w:spacing w:line="0" w:lineRule="atLeast"/>
                        <w:rPr>
                          <w:sz w:val="16"/>
                          <w:szCs w:val="16"/>
                        </w:rPr>
                      </w:pPr>
                      <w:r>
                        <w:rPr>
                          <w:rFonts w:hint="eastAsia"/>
                          <w:sz w:val="16"/>
                          <w:szCs w:val="16"/>
                        </w:rPr>
                        <w:t>以上　定型文　このコメントは提出時削除</w:t>
                      </w:r>
                    </w:p>
                  </w:txbxContent>
                </v:textbox>
              </v:shape>
            </w:pict>
          </mc:Fallback>
        </mc:AlternateContent>
      </w:r>
      <w:r w:rsidR="001C19D7" w:rsidRPr="005841DC">
        <w:rPr>
          <w:rFonts w:hint="eastAsia"/>
          <w:szCs w:val="18"/>
        </w:rPr>
        <w:t>この専門用語集</w:t>
      </w:r>
      <w:r w:rsidR="001C19D7" w:rsidRPr="00A86BA7">
        <w:rPr>
          <w:rFonts w:hint="eastAsia"/>
          <w:color w:val="FF0000"/>
          <w:szCs w:val="18"/>
        </w:rPr>
        <w:t>No.</w:t>
      </w:r>
      <w:r>
        <w:rPr>
          <w:rFonts w:hint="eastAsia"/>
          <w:color w:val="FF0000"/>
          <w:szCs w:val="18"/>
        </w:rPr>
        <w:t>xx</w:t>
      </w:r>
      <w:r w:rsidR="001C19D7" w:rsidRPr="005841DC">
        <w:rPr>
          <w:rFonts w:hint="eastAsia"/>
          <w:szCs w:val="18"/>
        </w:rPr>
        <w:t>は，電気に関する学術・技術の論文，図書，規格，カタログなどの文書，講演，会議などにおいて，情報，思考，或いは意志の正確で迅速な伝達を図るために，電気工学の専門分野ごとに適当な部門を選び，そこでの専門用語を標準化し，一義的な定義を与えることを目的として作成された用語集のうち，</w:t>
      </w:r>
      <w:r w:rsidR="00766C26">
        <w:rPr>
          <w:rFonts w:hint="eastAsia"/>
          <w:color w:val="FF0000"/>
          <w:szCs w:val="18"/>
        </w:rPr>
        <w:t>用語集名称対応</w:t>
      </w:r>
      <w:r w:rsidR="001C19D7" w:rsidRPr="00766C26">
        <w:rPr>
          <w:rFonts w:hint="eastAsia"/>
          <w:color w:val="FF0000"/>
          <w:szCs w:val="18"/>
        </w:rPr>
        <w:t>に</w:t>
      </w:r>
      <w:r w:rsidR="001C19D7" w:rsidRPr="005841DC">
        <w:rPr>
          <w:rFonts w:hint="eastAsia"/>
          <w:szCs w:val="18"/>
        </w:rPr>
        <w:t>関するものである。</w:t>
      </w:r>
    </w:p>
    <w:p w14:paraId="07D617F3" w14:textId="2E3A251B" w:rsidR="001C19D7" w:rsidRPr="005841DC" w:rsidRDefault="001C19D7" w:rsidP="006D30D8">
      <w:pPr>
        <w:ind w:firstLineChars="105" w:firstLine="173"/>
        <w:jc w:val="left"/>
        <w:rPr>
          <w:szCs w:val="18"/>
        </w:rPr>
      </w:pPr>
      <w:r w:rsidRPr="005841DC">
        <w:rPr>
          <w:rFonts w:hint="eastAsia"/>
          <w:szCs w:val="18"/>
        </w:rPr>
        <w:t>電気専門用語集</w:t>
      </w:r>
      <w:r w:rsidRPr="00A86BA7">
        <w:rPr>
          <w:rFonts w:hint="eastAsia"/>
          <w:color w:val="FF0000"/>
          <w:szCs w:val="18"/>
        </w:rPr>
        <w:t>No.</w:t>
      </w:r>
      <w:r w:rsidR="00A86BA7">
        <w:rPr>
          <w:rFonts w:hint="eastAsia"/>
          <w:color w:val="FF0000"/>
          <w:szCs w:val="18"/>
        </w:rPr>
        <w:t>xx</w:t>
      </w:r>
      <w:r w:rsidRPr="005841DC">
        <w:rPr>
          <w:rFonts w:hint="eastAsia"/>
          <w:szCs w:val="18"/>
        </w:rPr>
        <w:t>は，</w:t>
      </w:r>
      <w:r w:rsidRPr="005841DC">
        <w:rPr>
          <w:rFonts w:ascii="Arial" w:hAnsi="Arial" w:cs="Arial"/>
          <w:szCs w:val="18"/>
        </w:rPr>
        <w:t>JEC-174-1979</w:t>
      </w:r>
      <w:r w:rsidRPr="005841DC">
        <w:rPr>
          <w:rFonts w:hint="eastAsia"/>
          <w:szCs w:val="18"/>
        </w:rPr>
        <w:t>の</w:t>
      </w:r>
      <w:r w:rsidRPr="005841DC">
        <w:rPr>
          <w:rFonts w:ascii="Arial" w:hAnsi="Arial" w:cs="Arial"/>
          <w:szCs w:val="18"/>
        </w:rPr>
        <w:t>JEC-2500-1987</w:t>
      </w:r>
      <w:r w:rsidRPr="005841DC">
        <w:rPr>
          <w:rFonts w:hint="eastAsia"/>
          <w:szCs w:val="18"/>
        </w:rPr>
        <w:t>への改訂を期に，電気用語標準特別委員会の下に設けられた電力用保護継電器用語小委員会（主査</w:t>
      </w:r>
      <w:r w:rsidRPr="005841DC">
        <w:rPr>
          <w:rFonts w:hint="eastAsia"/>
          <w:szCs w:val="18"/>
        </w:rPr>
        <w:t xml:space="preserve"> </w:t>
      </w:r>
      <w:r w:rsidRPr="005841DC">
        <w:rPr>
          <w:rFonts w:hint="eastAsia"/>
          <w:szCs w:val="18"/>
        </w:rPr>
        <w:t>安藤文郎）にて</w:t>
      </w:r>
      <w:r w:rsidRPr="005841DC">
        <w:rPr>
          <w:rFonts w:hint="eastAsia"/>
          <w:szCs w:val="18"/>
        </w:rPr>
        <w:t>1990</w:t>
      </w:r>
      <w:r w:rsidRPr="005841DC">
        <w:rPr>
          <w:rFonts w:hint="eastAsia"/>
          <w:szCs w:val="18"/>
        </w:rPr>
        <w:t>年</w:t>
      </w:r>
      <w:r w:rsidRPr="005841DC">
        <w:rPr>
          <w:rFonts w:hint="eastAsia"/>
          <w:szCs w:val="18"/>
        </w:rPr>
        <w:t>3</w:t>
      </w:r>
      <w:r w:rsidRPr="005841DC">
        <w:rPr>
          <w:rFonts w:hint="eastAsia"/>
          <w:szCs w:val="18"/>
        </w:rPr>
        <w:t>月に初めて制定され，</w:t>
      </w:r>
      <w:r w:rsidRPr="005841DC">
        <w:rPr>
          <w:rFonts w:hint="eastAsia"/>
          <w:szCs w:val="18"/>
        </w:rPr>
        <w:t>25</w:t>
      </w:r>
      <w:r w:rsidRPr="005841DC">
        <w:rPr>
          <w:rFonts w:hint="eastAsia"/>
          <w:szCs w:val="18"/>
        </w:rPr>
        <w:t>年近く手を加えられずに現在に至っている。（本解説では，旧用語集と称する。）</w:t>
      </w:r>
    </w:p>
    <w:p w14:paraId="3B618079" w14:textId="77777777" w:rsidR="001C19D7" w:rsidRPr="005841DC" w:rsidRDefault="001C19D7" w:rsidP="006D30D8">
      <w:pPr>
        <w:ind w:firstLineChars="105" w:firstLine="173"/>
        <w:jc w:val="left"/>
        <w:rPr>
          <w:szCs w:val="18"/>
        </w:rPr>
      </w:pPr>
      <w:r w:rsidRPr="005841DC">
        <w:rPr>
          <w:rFonts w:hint="eastAsia"/>
          <w:szCs w:val="18"/>
        </w:rPr>
        <w:t>旧用語集は，</w:t>
      </w:r>
      <w:r w:rsidRPr="005841DC">
        <w:rPr>
          <w:rFonts w:ascii="Arial" w:hAnsi="Arial" w:cs="Arial"/>
          <w:szCs w:val="18"/>
        </w:rPr>
        <w:t>JEC-174-1979</w:t>
      </w:r>
      <w:r w:rsidR="00C554CF" w:rsidRPr="005841DC">
        <w:rPr>
          <w:rFonts w:ascii="Arial" w:hAnsi="Arial" w:cs="Arial" w:hint="eastAsia"/>
          <w:szCs w:val="18"/>
        </w:rPr>
        <w:t xml:space="preserve"> </w:t>
      </w:r>
      <w:r w:rsidR="00C554CF" w:rsidRPr="005841DC">
        <w:rPr>
          <w:rFonts w:hint="eastAsia"/>
          <w:szCs w:val="18"/>
        </w:rPr>
        <w:t>並びに</w:t>
      </w:r>
      <w:r w:rsidRPr="005841DC">
        <w:rPr>
          <w:rFonts w:ascii="Arial" w:hAnsi="Arial" w:cs="Arial"/>
          <w:szCs w:val="18"/>
        </w:rPr>
        <w:t>IEV 446</w:t>
      </w:r>
      <w:r w:rsidRPr="005841DC">
        <w:rPr>
          <w:rFonts w:ascii="Arial" w:cs="Arial"/>
          <w:szCs w:val="18"/>
        </w:rPr>
        <w:t>，</w:t>
      </w:r>
      <w:r w:rsidRPr="005841DC">
        <w:rPr>
          <w:rFonts w:ascii="Arial" w:hAnsi="Arial" w:cs="Arial"/>
          <w:szCs w:val="18"/>
        </w:rPr>
        <w:t>IEV 448</w:t>
      </w:r>
      <w:r w:rsidRPr="005841DC">
        <w:rPr>
          <w:rFonts w:hint="eastAsia"/>
          <w:szCs w:val="18"/>
        </w:rPr>
        <w:t>及び</w:t>
      </w:r>
      <w:r w:rsidRPr="005841DC">
        <w:rPr>
          <w:rFonts w:ascii="Arial" w:hAnsi="Arial" w:cs="Arial"/>
          <w:szCs w:val="18"/>
        </w:rPr>
        <w:t>ANSI C37.100</w:t>
      </w:r>
      <w:r w:rsidRPr="005841DC">
        <w:rPr>
          <w:rFonts w:hint="eastAsia"/>
          <w:szCs w:val="18"/>
        </w:rPr>
        <w:t>に採録されている用語の中から取捨選択し，さらに当時一般的に用いられるようになった用語を追加して作成されたが，ディジタル形継電器，ディジタル保護制御装置及び事故波及防止保護などの採録は限定的であった。</w:t>
      </w:r>
    </w:p>
    <w:p w14:paraId="268A6877" w14:textId="77777777" w:rsidR="001C19D7" w:rsidRPr="005841DC" w:rsidRDefault="001C19D7" w:rsidP="006D30D8">
      <w:pPr>
        <w:ind w:firstLineChars="105" w:firstLine="173"/>
        <w:jc w:val="left"/>
        <w:rPr>
          <w:szCs w:val="18"/>
        </w:rPr>
      </w:pPr>
      <w:r w:rsidRPr="005841DC">
        <w:rPr>
          <w:rFonts w:hint="eastAsia"/>
          <w:szCs w:val="18"/>
        </w:rPr>
        <w:t>その後，国際規格では</w:t>
      </w:r>
      <w:r w:rsidRPr="005841DC">
        <w:rPr>
          <w:rFonts w:ascii="Arial" w:hAnsi="Arial" w:cs="Arial"/>
          <w:szCs w:val="18"/>
        </w:rPr>
        <w:t>IEV 448</w:t>
      </w:r>
      <w:r w:rsidRPr="005841DC">
        <w:rPr>
          <w:rFonts w:hint="eastAsia"/>
          <w:szCs w:val="18"/>
        </w:rPr>
        <w:t>の改訂，</w:t>
      </w:r>
      <w:r w:rsidRPr="005841DC">
        <w:rPr>
          <w:rFonts w:ascii="Arial" w:hAnsi="Arial" w:cs="Arial"/>
          <w:szCs w:val="18"/>
        </w:rPr>
        <w:t>IEV 446</w:t>
      </w:r>
      <w:r w:rsidRPr="005841DC">
        <w:rPr>
          <w:rFonts w:ascii="Arial" w:cs="Arial"/>
          <w:szCs w:val="18"/>
        </w:rPr>
        <w:t>の</w:t>
      </w:r>
      <w:r w:rsidRPr="005841DC">
        <w:rPr>
          <w:rFonts w:ascii="Arial" w:hAnsi="Arial" w:cs="Arial"/>
          <w:szCs w:val="18"/>
        </w:rPr>
        <w:t>IEV 444</w:t>
      </w:r>
      <w:r w:rsidRPr="005841DC">
        <w:rPr>
          <w:rFonts w:ascii="Arial" w:cs="Arial"/>
          <w:szCs w:val="18"/>
        </w:rPr>
        <w:t>，</w:t>
      </w:r>
      <w:r w:rsidRPr="005841DC">
        <w:rPr>
          <w:rFonts w:ascii="Arial" w:hAnsi="Arial" w:cs="Arial"/>
          <w:szCs w:val="18"/>
        </w:rPr>
        <w:t>IEV 445</w:t>
      </w:r>
      <w:r w:rsidRPr="005841DC">
        <w:rPr>
          <w:rFonts w:ascii="Arial" w:cs="Arial"/>
          <w:szCs w:val="18"/>
        </w:rPr>
        <w:t>，</w:t>
      </w:r>
      <w:r w:rsidRPr="005841DC">
        <w:rPr>
          <w:rFonts w:ascii="Arial" w:hAnsi="Arial" w:cs="Arial"/>
          <w:szCs w:val="18"/>
        </w:rPr>
        <w:t>IEV447</w:t>
      </w:r>
      <w:r w:rsidRPr="005841DC">
        <w:rPr>
          <w:rFonts w:hint="eastAsia"/>
          <w:szCs w:val="18"/>
        </w:rPr>
        <w:t>への分離制定作業が行われ，</w:t>
      </w:r>
      <w:r w:rsidRPr="005841DC">
        <w:rPr>
          <w:rFonts w:ascii="Arial" w:hAnsi="Arial" w:cs="Arial"/>
          <w:szCs w:val="18"/>
        </w:rPr>
        <w:t>IEEE C37.100</w:t>
      </w:r>
      <w:r w:rsidRPr="005841DC">
        <w:rPr>
          <w:rFonts w:hint="eastAsia"/>
          <w:szCs w:val="18"/>
        </w:rPr>
        <w:t>も改訂されている。また国内では</w:t>
      </w:r>
      <w:r w:rsidRPr="005841DC">
        <w:rPr>
          <w:rFonts w:hint="eastAsia"/>
          <w:szCs w:val="18"/>
        </w:rPr>
        <w:t>1990</w:t>
      </w:r>
      <w:r w:rsidRPr="005841DC">
        <w:rPr>
          <w:rFonts w:hint="eastAsia"/>
          <w:szCs w:val="18"/>
        </w:rPr>
        <w:t>年以降，ディジタル保護制御技術の発展にめざましいものがあった。</w:t>
      </w:r>
    </w:p>
    <w:p w14:paraId="26D67426" w14:textId="77777777" w:rsidR="001C19D7" w:rsidRPr="005841DC" w:rsidRDefault="001C19D7" w:rsidP="006D30D8">
      <w:pPr>
        <w:ind w:firstLineChars="105" w:firstLine="173"/>
        <w:jc w:val="left"/>
        <w:rPr>
          <w:szCs w:val="18"/>
        </w:rPr>
      </w:pPr>
      <w:r w:rsidRPr="005841DC">
        <w:rPr>
          <w:rFonts w:hint="eastAsia"/>
          <w:szCs w:val="18"/>
        </w:rPr>
        <w:t>これら保護リレーシステム技術の発展を用語集に反映するとともに，使用されていない用語，誤用を招くおそれのある用語，技術的に適当でない用語などを整理し，また，英語</w:t>
      </w:r>
      <w:r w:rsidRPr="005841DC">
        <w:rPr>
          <w:rFonts w:hint="eastAsia"/>
          <w:szCs w:val="18"/>
        </w:rPr>
        <w:lastRenderedPageBreak/>
        <w:t>の欄の近くにあり読みにくいローマ字表記を止め，</w:t>
      </w:r>
      <w:r w:rsidR="006E1431" w:rsidRPr="005841DC">
        <w:rPr>
          <w:rFonts w:hint="eastAsia"/>
          <w:szCs w:val="18"/>
        </w:rPr>
        <w:t>ひらがな</w:t>
      </w:r>
      <w:r w:rsidRPr="005841DC">
        <w:rPr>
          <w:rFonts w:hint="eastAsia"/>
          <w:szCs w:val="18"/>
        </w:rPr>
        <w:t>表記とするなど，利便性も考慮して，改正を行った。</w:t>
      </w:r>
    </w:p>
    <w:p w14:paraId="0C32A442" w14:textId="77777777" w:rsidR="001C19D7" w:rsidRPr="00CC7F01" w:rsidRDefault="001C19D7" w:rsidP="006D30D8">
      <w:pPr>
        <w:pStyle w:val="10"/>
        <w:spacing w:before="275"/>
        <w:rPr>
          <w:szCs w:val="18"/>
        </w:rPr>
      </w:pPr>
      <w:bookmarkStart w:id="14" w:name="_Toc301513057"/>
      <w:r w:rsidRPr="00CC7F01">
        <w:rPr>
          <w:rFonts w:hint="eastAsia"/>
          <w:szCs w:val="18"/>
        </w:rPr>
        <w:t>改正の経緯</w:t>
      </w:r>
      <w:bookmarkEnd w:id="14"/>
    </w:p>
    <w:p w14:paraId="0DD43246" w14:textId="051C12E2" w:rsidR="001C19D7" w:rsidRPr="00521616" w:rsidRDefault="001C19D7" w:rsidP="006D30D8">
      <w:pPr>
        <w:ind w:firstLineChars="105" w:firstLine="173"/>
        <w:jc w:val="left"/>
        <w:rPr>
          <w:szCs w:val="18"/>
        </w:rPr>
      </w:pPr>
      <w:r w:rsidRPr="00521616">
        <w:rPr>
          <w:rFonts w:hint="eastAsia"/>
          <w:szCs w:val="18"/>
        </w:rPr>
        <w:t>保護リレー装置標準化委員会では</w:t>
      </w:r>
      <w:r w:rsidRPr="00521616">
        <w:rPr>
          <w:rFonts w:ascii="Arial" w:cs="Arial"/>
          <w:szCs w:val="18"/>
        </w:rPr>
        <w:t>，</w:t>
      </w:r>
      <w:r w:rsidRPr="00521616">
        <w:rPr>
          <w:rFonts w:ascii="Arial" w:hAnsi="Arial" w:cs="Arial"/>
          <w:szCs w:val="18"/>
        </w:rPr>
        <w:t>IEV 447</w:t>
      </w:r>
      <w:r w:rsidRPr="00521616">
        <w:rPr>
          <w:rFonts w:hint="eastAsia"/>
          <w:szCs w:val="18"/>
        </w:rPr>
        <w:t>の制定活動の完了，</w:t>
      </w:r>
      <w:r w:rsidRPr="00521616">
        <w:rPr>
          <w:rFonts w:ascii="Arial" w:hAnsi="Arial" w:cs="Arial"/>
          <w:szCs w:val="18"/>
        </w:rPr>
        <w:t>JEC-2500</w:t>
      </w:r>
      <w:r w:rsidRPr="00521616">
        <w:rPr>
          <w:rFonts w:hint="eastAsia"/>
          <w:szCs w:val="18"/>
        </w:rPr>
        <w:t>改訂作業の完了後，</w:t>
      </w:r>
      <w:r w:rsidRPr="00521616">
        <w:rPr>
          <w:rFonts w:hint="eastAsia"/>
          <w:szCs w:val="18"/>
        </w:rPr>
        <w:t>2010</w:t>
      </w:r>
      <w:r w:rsidRPr="00521616">
        <w:rPr>
          <w:rFonts w:hint="eastAsia"/>
          <w:szCs w:val="18"/>
        </w:rPr>
        <w:t>年から</w:t>
      </w:r>
      <w:r w:rsidRPr="00521616">
        <w:rPr>
          <w:rFonts w:hint="eastAsia"/>
          <w:szCs w:val="18"/>
        </w:rPr>
        <w:t>2011</w:t>
      </w:r>
      <w:r w:rsidRPr="00521616">
        <w:rPr>
          <w:rFonts w:hint="eastAsia"/>
          <w:szCs w:val="18"/>
        </w:rPr>
        <w:t>年にかけ，電気専門用語集</w:t>
      </w:r>
      <w:r w:rsidRPr="00521616">
        <w:rPr>
          <w:rFonts w:hint="eastAsia"/>
          <w:szCs w:val="18"/>
        </w:rPr>
        <w:t>No.23</w:t>
      </w:r>
      <w:r w:rsidRPr="00521616">
        <w:rPr>
          <w:rFonts w:hint="eastAsia"/>
          <w:szCs w:val="18"/>
        </w:rPr>
        <w:t>の改正に関し，内外の最新の用語の調査を概ね完了した。</w:t>
      </w:r>
      <w:r w:rsidRPr="00521616">
        <w:rPr>
          <w:rFonts w:hint="eastAsia"/>
          <w:szCs w:val="18"/>
        </w:rPr>
        <w:t>2011</w:t>
      </w:r>
      <w:r w:rsidRPr="00521616">
        <w:rPr>
          <w:rFonts w:hint="eastAsia"/>
          <w:szCs w:val="18"/>
        </w:rPr>
        <w:t>年</w:t>
      </w:r>
      <w:r w:rsidRPr="00521616">
        <w:rPr>
          <w:rFonts w:hint="eastAsia"/>
          <w:szCs w:val="18"/>
        </w:rPr>
        <w:t>5</w:t>
      </w:r>
      <w:r w:rsidRPr="00521616">
        <w:rPr>
          <w:rFonts w:hint="eastAsia"/>
          <w:szCs w:val="18"/>
        </w:rPr>
        <w:t>月より具体的準備活動を行うため，保護リレー装置標準化委員会の下に用語集改訂準備</w:t>
      </w:r>
      <w:r w:rsidRPr="00521616">
        <w:rPr>
          <w:rFonts w:hint="eastAsia"/>
          <w:szCs w:val="18"/>
        </w:rPr>
        <w:t>WG</w:t>
      </w:r>
      <w:r w:rsidRPr="00521616">
        <w:rPr>
          <w:rFonts w:hint="eastAsia"/>
          <w:szCs w:val="18"/>
        </w:rPr>
        <w:t>を設置し，</w:t>
      </w:r>
      <w:r w:rsidRPr="00521616">
        <w:rPr>
          <w:rFonts w:hint="eastAsia"/>
          <w:szCs w:val="18"/>
        </w:rPr>
        <w:t>2013</w:t>
      </w:r>
      <w:r w:rsidRPr="00521616">
        <w:rPr>
          <w:rFonts w:hint="eastAsia"/>
          <w:szCs w:val="18"/>
        </w:rPr>
        <w:t>年</w:t>
      </w:r>
      <w:r w:rsidRPr="00521616">
        <w:rPr>
          <w:rFonts w:hint="eastAsia"/>
          <w:szCs w:val="18"/>
        </w:rPr>
        <w:t>7</w:t>
      </w:r>
      <w:r w:rsidRPr="00521616">
        <w:rPr>
          <w:rFonts w:hint="eastAsia"/>
          <w:szCs w:val="18"/>
        </w:rPr>
        <w:t>月原案作成準備活動を終了した。</w:t>
      </w:r>
      <w:r w:rsidRPr="00521616">
        <w:rPr>
          <w:rFonts w:hint="eastAsia"/>
          <w:szCs w:val="18"/>
        </w:rPr>
        <w:t>2013</w:t>
      </w:r>
      <w:r w:rsidRPr="00521616">
        <w:rPr>
          <w:rFonts w:hint="eastAsia"/>
          <w:szCs w:val="18"/>
        </w:rPr>
        <w:t>年</w:t>
      </w:r>
      <w:r w:rsidRPr="00521616">
        <w:rPr>
          <w:rFonts w:hint="eastAsia"/>
          <w:szCs w:val="18"/>
        </w:rPr>
        <w:t>9</w:t>
      </w:r>
      <w:r w:rsidRPr="00521616">
        <w:rPr>
          <w:rFonts w:hint="eastAsia"/>
          <w:szCs w:val="18"/>
        </w:rPr>
        <w:t>月より電気一般部会</w:t>
      </w:r>
      <w:r w:rsidRPr="00521616">
        <w:rPr>
          <w:rFonts w:hint="eastAsia"/>
          <w:szCs w:val="18"/>
        </w:rPr>
        <w:t xml:space="preserve"> </w:t>
      </w:r>
      <w:r w:rsidRPr="00521616">
        <w:rPr>
          <w:rFonts w:hint="eastAsia"/>
          <w:szCs w:val="18"/>
        </w:rPr>
        <w:t>電気専門用語標準化委員会</w:t>
      </w:r>
      <w:r w:rsidRPr="00521616">
        <w:rPr>
          <w:rFonts w:hint="eastAsia"/>
          <w:szCs w:val="18"/>
        </w:rPr>
        <w:t xml:space="preserve"> </w:t>
      </w:r>
      <w:r w:rsidRPr="00521616">
        <w:rPr>
          <w:rFonts w:hint="eastAsia"/>
          <w:szCs w:val="18"/>
        </w:rPr>
        <w:t>保護リレー装置電気専門用語標準特別委員会を設立し，改正作業が進められ，</w:t>
      </w:r>
      <w:r w:rsidRPr="00521616">
        <w:rPr>
          <w:rFonts w:hint="eastAsia"/>
          <w:szCs w:val="18"/>
        </w:rPr>
        <w:t>2014</w:t>
      </w:r>
      <w:r w:rsidRPr="00521616">
        <w:rPr>
          <w:rFonts w:hint="eastAsia"/>
          <w:szCs w:val="18"/>
        </w:rPr>
        <w:t>年</w:t>
      </w:r>
      <w:r w:rsidRPr="00521616">
        <w:rPr>
          <w:rFonts w:hint="eastAsia"/>
          <w:szCs w:val="18"/>
        </w:rPr>
        <w:t>9</w:t>
      </w:r>
      <w:r w:rsidRPr="00521616">
        <w:rPr>
          <w:rFonts w:hint="eastAsia"/>
          <w:szCs w:val="18"/>
        </w:rPr>
        <w:t>月に成案を得て，</w:t>
      </w:r>
      <w:r w:rsidR="003726B0" w:rsidRPr="00521616">
        <w:rPr>
          <w:rFonts w:hint="eastAsia"/>
          <w:szCs w:val="18"/>
        </w:rPr>
        <w:t>2014</w:t>
      </w:r>
      <w:r w:rsidR="003726B0" w:rsidRPr="00521616">
        <w:rPr>
          <w:rFonts w:hint="eastAsia"/>
          <w:szCs w:val="18"/>
        </w:rPr>
        <w:t>年</w:t>
      </w:r>
      <w:r w:rsidR="00361CCD" w:rsidRPr="00521616">
        <w:rPr>
          <w:rFonts w:hint="eastAsia"/>
          <w:szCs w:val="18"/>
        </w:rPr>
        <w:t>11</w:t>
      </w:r>
      <w:r w:rsidR="003726B0" w:rsidRPr="00521616">
        <w:rPr>
          <w:rFonts w:hint="eastAsia"/>
          <w:szCs w:val="18"/>
        </w:rPr>
        <w:t>月</w:t>
      </w:r>
      <w:r w:rsidR="00361CCD" w:rsidRPr="00521616">
        <w:rPr>
          <w:rFonts w:hint="eastAsia"/>
          <w:szCs w:val="18"/>
        </w:rPr>
        <w:t>27</w:t>
      </w:r>
      <w:r w:rsidR="003726B0" w:rsidRPr="00521616">
        <w:rPr>
          <w:rFonts w:hint="eastAsia"/>
          <w:szCs w:val="18"/>
        </w:rPr>
        <w:t>日に電気規格調査会</w:t>
      </w:r>
      <w:r w:rsidR="003726B0" w:rsidRPr="00521616">
        <w:rPr>
          <w:rFonts w:hint="eastAsia"/>
          <w:szCs w:val="18"/>
        </w:rPr>
        <w:t xml:space="preserve"> </w:t>
      </w:r>
      <w:r w:rsidR="003726B0" w:rsidRPr="00521616">
        <w:rPr>
          <w:rFonts w:hint="eastAsia"/>
          <w:szCs w:val="18"/>
        </w:rPr>
        <w:t>規格役員会の承認</w:t>
      </w:r>
      <w:r w:rsidRPr="00521616">
        <w:rPr>
          <w:rFonts w:hint="eastAsia"/>
          <w:szCs w:val="18"/>
        </w:rPr>
        <w:t>を経て制定されたものがこの電気専門用語集</w:t>
      </w:r>
      <w:r w:rsidRPr="00521616">
        <w:rPr>
          <w:rFonts w:hint="eastAsia"/>
          <w:szCs w:val="18"/>
        </w:rPr>
        <w:t xml:space="preserve">No.23 </w:t>
      </w:r>
      <w:r w:rsidRPr="00521616">
        <w:rPr>
          <w:rFonts w:hint="eastAsia"/>
          <w:szCs w:val="18"/>
        </w:rPr>
        <w:t>保護リレー装置である。</w:t>
      </w:r>
    </w:p>
    <w:p w14:paraId="2099670C" w14:textId="77777777" w:rsidR="001C19D7" w:rsidRPr="00CC7F01" w:rsidRDefault="001C19D7" w:rsidP="006D30D8">
      <w:pPr>
        <w:pStyle w:val="10"/>
        <w:spacing w:before="275"/>
        <w:rPr>
          <w:szCs w:val="18"/>
        </w:rPr>
      </w:pPr>
      <w:bookmarkStart w:id="15" w:name="_Toc301513058"/>
      <w:r w:rsidRPr="00CC7F01">
        <w:rPr>
          <w:rFonts w:hint="eastAsia"/>
          <w:szCs w:val="18"/>
        </w:rPr>
        <w:t>審議中に特に問題となった事項</w:t>
      </w:r>
      <w:bookmarkEnd w:id="15"/>
    </w:p>
    <w:p w14:paraId="3812F301" w14:textId="77777777" w:rsidR="001C19D7" w:rsidRDefault="001C19D7">
      <w:pPr>
        <w:pStyle w:val="21"/>
        <w:numPr>
          <w:ilvl w:val="0"/>
          <w:numId w:val="0"/>
        </w:numPr>
      </w:pPr>
      <w:r>
        <w:rPr>
          <w:rFonts w:hint="eastAsia"/>
        </w:rPr>
        <w:t>3.1</w:t>
      </w:r>
      <w:r w:rsidRPr="00CC7F01">
        <w:rPr>
          <w:rFonts w:hint="eastAsia"/>
          <w:szCs w:val="18"/>
        </w:rPr>
        <w:t>「継電器」と「リレー」の関係</w:t>
      </w:r>
    </w:p>
    <w:p w14:paraId="4A013751" w14:textId="77777777" w:rsidR="001C19D7" w:rsidRPr="00521616" w:rsidRDefault="001C19D7" w:rsidP="006D30D8">
      <w:pPr>
        <w:ind w:firstLineChars="105" w:firstLine="173"/>
        <w:jc w:val="left"/>
        <w:rPr>
          <w:szCs w:val="18"/>
        </w:rPr>
      </w:pPr>
    </w:p>
    <w:p w14:paraId="2BB402FB" w14:textId="77777777" w:rsidR="001C19D7" w:rsidRDefault="001C19D7">
      <w:pPr>
        <w:pStyle w:val="21"/>
        <w:numPr>
          <w:ilvl w:val="0"/>
          <w:numId w:val="0"/>
        </w:numPr>
      </w:pPr>
      <w:r>
        <w:rPr>
          <w:rFonts w:hint="eastAsia"/>
        </w:rPr>
        <w:t xml:space="preserve">3.2 </w:t>
      </w:r>
      <w:r w:rsidRPr="00CC7F01">
        <w:rPr>
          <w:rFonts w:hint="eastAsia"/>
          <w:szCs w:val="18"/>
        </w:rPr>
        <w:t>電気機械形・静止形／ディジタル形・アナログ形の分類</w:t>
      </w:r>
    </w:p>
    <w:p w14:paraId="33E327E2" w14:textId="77777777" w:rsidR="001C19D7" w:rsidRPr="00521616" w:rsidRDefault="001C19D7" w:rsidP="006D30D8">
      <w:pPr>
        <w:pStyle w:val="a3"/>
        <w:ind w:firstLine="165"/>
        <w:rPr>
          <w:szCs w:val="18"/>
        </w:rPr>
      </w:pPr>
    </w:p>
    <w:p w14:paraId="2C7DD4A1" w14:textId="77777777" w:rsidR="001C19D7" w:rsidRDefault="001C19D7">
      <w:pPr>
        <w:pStyle w:val="21"/>
        <w:numPr>
          <w:ilvl w:val="0"/>
          <w:numId w:val="0"/>
        </w:numPr>
      </w:pPr>
      <w:r>
        <w:rPr>
          <w:rFonts w:hint="eastAsia"/>
        </w:rPr>
        <w:t xml:space="preserve">3.3 </w:t>
      </w:r>
      <w:r w:rsidRPr="00CC7F01">
        <w:rPr>
          <w:rFonts w:hint="eastAsia"/>
          <w:szCs w:val="18"/>
        </w:rPr>
        <w:t>事故検出リレーの分類の見直し</w:t>
      </w:r>
    </w:p>
    <w:p w14:paraId="725301EC" w14:textId="77777777" w:rsidR="001C19D7" w:rsidRPr="00521616" w:rsidRDefault="001C19D7" w:rsidP="006D30D8">
      <w:pPr>
        <w:pStyle w:val="a3"/>
        <w:ind w:firstLine="165"/>
        <w:rPr>
          <w:szCs w:val="18"/>
        </w:rPr>
      </w:pPr>
    </w:p>
    <w:p w14:paraId="757DA7FA" w14:textId="77777777" w:rsidR="001C19D7" w:rsidRDefault="001C19D7">
      <w:pPr>
        <w:pStyle w:val="21"/>
        <w:numPr>
          <w:ilvl w:val="0"/>
          <w:numId w:val="0"/>
        </w:numPr>
        <w:rPr>
          <w:kern w:val="2"/>
          <w:szCs w:val="24"/>
        </w:rPr>
      </w:pPr>
      <w:r>
        <w:rPr>
          <w:rFonts w:hint="eastAsia"/>
          <w:kern w:val="2"/>
          <w:szCs w:val="24"/>
        </w:rPr>
        <w:t xml:space="preserve">3.4 </w:t>
      </w:r>
      <w:r w:rsidRPr="00CC7F01">
        <w:rPr>
          <w:rFonts w:hint="eastAsia"/>
          <w:kern w:val="2"/>
          <w:szCs w:val="18"/>
        </w:rPr>
        <w:t>後備保護の相互関係の見直し</w:t>
      </w:r>
    </w:p>
    <w:p w14:paraId="70A21BBA" w14:textId="77777777" w:rsidR="001C19D7" w:rsidRDefault="001C19D7" w:rsidP="006D30D8">
      <w:pPr>
        <w:pStyle w:val="a3"/>
        <w:ind w:firstLine="165"/>
      </w:pPr>
    </w:p>
    <w:p w14:paraId="160E9CCB" w14:textId="77777777" w:rsidR="001C19D7" w:rsidRDefault="001C19D7">
      <w:pPr>
        <w:pStyle w:val="21"/>
        <w:numPr>
          <w:ilvl w:val="0"/>
          <w:numId w:val="0"/>
        </w:numPr>
      </w:pPr>
      <w:r>
        <w:rPr>
          <w:rFonts w:hint="eastAsia"/>
        </w:rPr>
        <w:t xml:space="preserve">3.5 </w:t>
      </w:r>
      <w:r w:rsidRPr="00CC7F01">
        <w:rPr>
          <w:rFonts w:hint="eastAsia"/>
          <w:szCs w:val="18"/>
        </w:rPr>
        <w:t>事故波及防止保護関連の体系化</w:t>
      </w:r>
    </w:p>
    <w:p w14:paraId="49A1D2B7" w14:textId="77777777" w:rsidR="001C19D7" w:rsidRPr="00521616" w:rsidRDefault="001C19D7" w:rsidP="006D30D8">
      <w:pPr>
        <w:pStyle w:val="a3"/>
        <w:ind w:firstLine="165"/>
        <w:rPr>
          <w:szCs w:val="18"/>
        </w:rPr>
      </w:pPr>
    </w:p>
    <w:p w14:paraId="601D8E72" w14:textId="77777777" w:rsidR="001C19D7" w:rsidRDefault="001C19D7">
      <w:pPr>
        <w:pStyle w:val="21"/>
        <w:numPr>
          <w:ilvl w:val="0"/>
          <w:numId w:val="0"/>
        </w:numPr>
      </w:pPr>
      <w:r>
        <w:rPr>
          <w:rFonts w:hint="eastAsia"/>
        </w:rPr>
        <w:t xml:space="preserve">3.6 </w:t>
      </w:r>
      <w:r w:rsidRPr="00CC7F01">
        <w:rPr>
          <w:rFonts w:hint="eastAsia"/>
          <w:szCs w:val="18"/>
        </w:rPr>
        <w:t>英語の見直し</w:t>
      </w:r>
    </w:p>
    <w:p w14:paraId="68EE8EB1" w14:textId="77777777" w:rsidR="001C19D7" w:rsidRPr="00521616" w:rsidRDefault="001C19D7" w:rsidP="006D30D8">
      <w:pPr>
        <w:ind w:firstLineChars="105" w:firstLine="173"/>
        <w:jc w:val="left"/>
        <w:rPr>
          <w:szCs w:val="18"/>
        </w:rPr>
      </w:pPr>
      <w:r w:rsidRPr="00521616">
        <w:rPr>
          <w:rFonts w:hint="eastAsia"/>
          <w:szCs w:val="18"/>
        </w:rPr>
        <w:t>用語に付加した英語に関しては，</w:t>
      </w:r>
      <w:r w:rsidRPr="00521616">
        <w:rPr>
          <w:rFonts w:ascii="Arial" w:hAnsi="Arial" w:cs="Arial"/>
          <w:szCs w:val="18"/>
        </w:rPr>
        <w:t>IEV</w:t>
      </w:r>
      <w:r w:rsidRPr="00521616">
        <w:rPr>
          <w:rFonts w:hint="eastAsia"/>
          <w:szCs w:val="18"/>
        </w:rPr>
        <w:t>を重視するとの立場</w:t>
      </w:r>
      <w:r w:rsidR="00E244E9" w:rsidRPr="00521616">
        <w:rPr>
          <w:rFonts w:hint="eastAsia"/>
          <w:szCs w:val="18"/>
        </w:rPr>
        <w:t>を維持しつつ</w:t>
      </w:r>
      <w:r w:rsidRPr="00521616">
        <w:rPr>
          <w:rFonts w:hint="eastAsia"/>
          <w:szCs w:val="18"/>
        </w:rPr>
        <w:t>，</w:t>
      </w:r>
      <w:r w:rsidR="00E244E9" w:rsidRPr="00521616">
        <w:rPr>
          <w:rFonts w:hint="eastAsia"/>
          <w:szCs w:val="18"/>
        </w:rPr>
        <w:t>とくに，</w:t>
      </w:r>
      <w:r w:rsidR="00E244E9" w:rsidRPr="00521616">
        <w:rPr>
          <w:rFonts w:ascii="Arial" w:hAnsi="Arial" w:cs="Arial"/>
          <w:szCs w:val="18"/>
        </w:rPr>
        <w:t>IEV</w:t>
      </w:r>
      <w:r w:rsidR="00E244E9" w:rsidRPr="00521616">
        <w:rPr>
          <w:rFonts w:hint="eastAsia"/>
          <w:szCs w:val="18"/>
        </w:rPr>
        <w:t>の定義のない用語については</w:t>
      </w:r>
      <w:r w:rsidRPr="00521616">
        <w:rPr>
          <w:rFonts w:hint="eastAsia"/>
          <w:szCs w:val="18"/>
        </w:rPr>
        <w:t>語彙数の多い</w:t>
      </w:r>
      <w:r w:rsidRPr="00521616">
        <w:rPr>
          <w:rFonts w:ascii="Arial" w:hAnsi="Arial" w:cs="Arial"/>
          <w:szCs w:val="18"/>
        </w:rPr>
        <w:t>IEEE C37.100</w:t>
      </w:r>
      <w:r w:rsidRPr="00521616">
        <w:rPr>
          <w:rFonts w:hint="eastAsia"/>
          <w:szCs w:val="18"/>
        </w:rPr>
        <w:t>との対比を行い，また，海外論文等での使用例の確認を行うなど，齟齬の起きないよう注意を払っている。</w:t>
      </w:r>
    </w:p>
    <w:p w14:paraId="22E50FFE" w14:textId="77777777" w:rsidR="001C19D7" w:rsidRPr="00CC7F01" w:rsidRDefault="001C19D7" w:rsidP="006D30D8">
      <w:pPr>
        <w:pStyle w:val="10"/>
        <w:spacing w:before="275"/>
        <w:rPr>
          <w:szCs w:val="18"/>
        </w:rPr>
      </w:pPr>
      <w:bookmarkStart w:id="16" w:name="_Toc301513059"/>
      <w:r w:rsidRPr="00CC7F01">
        <w:rPr>
          <w:rFonts w:hint="eastAsia"/>
          <w:szCs w:val="18"/>
        </w:rPr>
        <w:lastRenderedPageBreak/>
        <w:t>主な改正点</w:t>
      </w:r>
      <w:bookmarkEnd w:id="16"/>
    </w:p>
    <w:p w14:paraId="48A34822" w14:textId="77777777" w:rsidR="001C19D7" w:rsidRPr="00521616" w:rsidRDefault="001C19D7" w:rsidP="006D30D8">
      <w:pPr>
        <w:ind w:firstLineChars="105" w:firstLine="173"/>
        <w:jc w:val="left"/>
        <w:rPr>
          <w:szCs w:val="18"/>
        </w:rPr>
      </w:pPr>
      <w:r w:rsidRPr="00521616">
        <w:rPr>
          <w:rFonts w:hint="eastAsia"/>
          <w:szCs w:val="18"/>
        </w:rPr>
        <w:t>今回，採録用語の見直し，定義文の見直しなどを行っているが，今回の改正で，最も重要な変更点は，下記の三点である。</w:t>
      </w:r>
    </w:p>
    <w:p w14:paraId="3B13176B" w14:textId="77777777" w:rsidR="001C19D7" w:rsidRPr="00766C26" w:rsidRDefault="001C19D7" w:rsidP="00766C26">
      <w:pPr>
        <w:pStyle w:val="81"/>
        <w:numPr>
          <w:ilvl w:val="7"/>
          <w:numId w:val="6"/>
        </w:numPr>
        <w:rPr>
          <w:szCs w:val="18"/>
        </w:rPr>
      </w:pPr>
      <w:r w:rsidRPr="00521616">
        <w:rPr>
          <w:rFonts w:hint="eastAsia"/>
          <w:szCs w:val="18"/>
        </w:rPr>
        <w:t>」に優先することとした。</w:t>
      </w:r>
    </w:p>
    <w:p w14:paraId="66764041" w14:textId="77777777" w:rsidR="001C19D7" w:rsidRPr="00521616" w:rsidRDefault="001C19D7">
      <w:pPr>
        <w:pStyle w:val="81"/>
        <w:numPr>
          <w:ilvl w:val="7"/>
          <w:numId w:val="6"/>
        </w:numPr>
        <w:rPr>
          <w:szCs w:val="18"/>
        </w:rPr>
      </w:pPr>
      <w:r w:rsidRPr="00521616">
        <w:rPr>
          <w:rFonts w:hint="eastAsia"/>
          <w:szCs w:val="18"/>
        </w:rPr>
        <w:t>新たに章として設けた。</w:t>
      </w:r>
    </w:p>
    <w:p w14:paraId="618BFC64" w14:textId="77777777" w:rsidR="001C19D7" w:rsidRPr="00521616" w:rsidRDefault="001C19D7" w:rsidP="00CE2D36">
      <w:pPr>
        <w:pStyle w:val="13"/>
        <w:ind w:left="330" w:firstLine="165"/>
        <w:rPr>
          <w:szCs w:val="18"/>
        </w:rPr>
      </w:pPr>
      <w:r w:rsidRPr="00521616">
        <w:rPr>
          <w:rFonts w:hint="eastAsia"/>
          <w:szCs w:val="18"/>
        </w:rPr>
        <w:t>・厳選した。</w:t>
      </w:r>
    </w:p>
    <w:p w14:paraId="525E6F0E" w14:textId="77777777" w:rsidR="001C19D7" w:rsidRPr="00521616" w:rsidRDefault="001C19D7" w:rsidP="00CE2D36">
      <w:pPr>
        <w:pStyle w:val="13"/>
        <w:ind w:left="330" w:firstLine="165"/>
        <w:rPr>
          <w:szCs w:val="18"/>
        </w:rPr>
      </w:pPr>
      <w:r w:rsidRPr="00521616">
        <w:rPr>
          <w:rFonts w:hint="eastAsia"/>
          <w:szCs w:val="18"/>
        </w:rPr>
        <w:t>・</w:t>
      </w:r>
      <w:r w:rsidRPr="00521616">
        <w:rPr>
          <w:rFonts w:hint="eastAsia"/>
          <w:szCs w:val="18"/>
        </w:rPr>
        <w:t>11</w:t>
      </w:r>
      <w:r w:rsidRPr="00521616">
        <w:rPr>
          <w:rFonts w:hint="eastAsia"/>
          <w:szCs w:val="18"/>
        </w:rPr>
        <w:t>語を追加した。</w:t>
      </w:r>
    </w:p>
    <w:p w14:paraId="0BD7470D" w14:textId="77777777" w:rsidR="001C19D7" w:rsidRPr="00521616" w:rsidRDefault="006E1431">
      <w:pPr>
        <w:pStyle w:val="81"/>
        <w:numPr>
          <w:ilvl w:val="7"/>
          <w:numId w:val="6"/>
        </w:numPr>
        <w:rPr>
          <w:szCs w:val="18"/>
        </w:rPr>
      </w:pPr>
      <w:r w:rsidRPr="00521616">
        <w:rPr>
          <w:rFonts w:hint="eastAsia"/>
          <w:szCs w:val="18"/>
        </w:rPr>
        <w:t>ひらがな</w:t>
      </w:r>
      <w:r w:rsidR="001C19D7" w:rsidRPr="00521616">
        <w:rPr>
          <w:rFonts w:hint="eastAsia"/>
          <w:szCs w:val="18"/>
        </w:rPr>
        <w:t>表記とした。</w:t>
      </w:r>
    </w:p>
    <w:p w14:paraId="5CCD84D4" w14:textId="77777777" w:rsidR="001C19D7" w:rsidRPr="00521616" w:rsidRDefault="001C19D7" w:rsidP="00CE2D36">
      <w:pPr>
        <w:pStyle w:val="13"/>
        <w:ind w:left="330" w:firstLine="165"/>
        <w:rPr>
          <w:szCs w:val="18"/>
        </w:rPr>
      </w:pPr>
    </w:p>
    <w:p w14:paraId="536DA151" w14:textId="77777777" w:rsidR="001C19D7" w:rsidRPr="00521616" w:rsidRDefault="001C19D7" w:rsidP="006D30D8">
      <w:pPr>
        <w:ind w:firstLineChars="105" w:firstLine="173"/>
        <w:jc w:val="left"/>
        <w:rPr>
          <w:szCs w:val="18"/>
        </w:rPr>
      </w:pPr>
    </w:p>
    <w:p w14:paraId="2FD27446" w14:textId="77777777" w:rsidR="001C19D7" w:rsidRPr="00521616" w:rsidRDefault="006E4FBB" w:rsidP="006D30D8">
      <w:pPr>
        <w:pStyle w:val="a3"/>
        <w:ind w:firstLine="165"/>
        <w:rPr>
          <w:szCs w:val="18"/>
        </w:rPr>
      </w:pPr>
      <w:r w:rsidRPr="00521616">
        <w:rPr>
          <w:rFonts w:hint="eastAsia"/>
          <w:szCs w:val="18"/>
        </w:rPr>
        <w:t>新規採録・削除した用語を</w:t>
      </w:r>
      <w:r w:rsidR="001C19D7" w:rsidRPr="00521616">
        <w:rPr>
          <w:rFonts w:hint="eastAsia"/>
          <w:szCs w:val="18"/>
        </w:rPr>
        <w:t>，解説表</w:t>
      </w:r>
      <w:r w:rsidR="001C19D7" w:rsidRPr="00521616">
        <w:rPr>
          <w:rFonts w:ascii="Arial" w:hAnsi="Arial" w:cs="Arial"/>
          <w:szCs w:val="18"/>
        </w:rPr>
        <w:t>1</w:t>
      </w:r>
      <w:r w:rsidRPr="00521616">
        <w:rPr>
          <w:rFonts w:ascii="Arial" w:hAnsi="Arial" w:cs="Arial" w:hint="eastAsia"/>
          <w:szCs w:val="18"/>
        </w:rPr>
        <w:t>に示す。</w:t>
      </w:r>
    </w:p>
    <w:p w14:paraId="37C35EB9" w14:textId="77777777" w:rsidR="001C19D7" w:rsidRPr="00521616" w:rsidRDefault="006E4FBB" w:rsidP="006D30D8">
      <w:pPr>
        <w:pStyle w:val="a3"/>
        <w:ind w:firstLine="165"/>
        <w:rPr>
          <w:szCs w:val="18"/>
        </w:rPr>
      </w:pPr>
      <w:r w:rsidRPr="00521616">
        <w:rPr>
          <w:rFonts w:hint="eastAsia"/>
          <w:szCs w:val="18"/>
        </w:rPr>
        <w:t>主な改正点を</w:t>
      </w:r>
      <w:r w:rsidR="001C19D7" w:rsidRPr="00521616">
        <w:rPr>
          <w:rFonts w:hint="eastAsia"/>
          <w:szCs w:val="18"/>
        </w:rPr>
        <w:t>，解説表</w:t>
      </w:r>
      <w:r w:rsidR="001C19D7" w:rsidRPr="00521616">
        <w:rPr>
          <w:rFonts w:ascii="Arial" w:hAnsi="Arial" w:cs="Arial"/>
          <w:szCs w:val="18"/>
        </w:rPr>
        <w:t>2</w:t>
      </w:r>
      <w:r w:rsidRPr="00521616">
        <w:rPr>
          <w:rFonts w:ascii="Arial" w:hAnsi="Arial" w:cs="Arial" w:hint="eastAsia"/>
          <w:szCs w:val="18"/>
        </w:rPr>
        <w:t>に示す。</w:t>
      </w:r>
    </w:p>
    <w:p w14:paraId="5D15A903" w14:textId="77777777" w:rsidR="001C19D7" w:rsidRPr="00521616" w:rsidRDefault="006E4FBB" w:rsidP="006D30D8">
      <w:pPr>
        <w:pStyle w:val="a3"/>
        <w:ind w:firstLine="165"/>
        <w:rPr>
          <w:szCs w:val="18"/>
        </w:rPr>
      </w:pPr>
      <w:r w:rsidRPr="00521616">
        <w:rPr>
          <w:rFonts w:hint="eastAsia"/>
          <w:szCs w:val="18"/>
        </w:rPr>
        <w:t>なお，用語番号のみの変更を</w:t>
      </w:r>
      <w:r w:rsidR="001C19D7" w:rsidRPr="00521616">
        <w:rPr>
          <w:rFonts w:hint="eastAsia"/>
          <w:szCs w:val="18"/>
        </w:rPr>
        <w:t>，解説表</w:t>
      </w:r>
      <w:r w:rsidR="001C19D7" w:rsidRPr="00521616">
        <w:rPr>
          <w:rFonts w:ascii="Arial" w:hAnsi="Arial" w:cs="Arial"/>
          <w:szCs w:val="18"/>
        </w:rPr>
        <w:t>3</w:t>
      </w:r>
      <w:r w:rsidRPr="00521616">
        <w:rPr>
          <w:rFonts w:ascii="Arial" w:hAnsi="Arial" w:cs="Arial" w:hint="eastAsia"/>
          <w:szCs w:val="18"/>
        </w:rPr>
        <w:t>に示す。</w:t>
      </w:r>
    </w:p>
    <w:p w14:paraId="2301AEB6" w14:textId="77777777" w:rsidR="001C19D7" w:rsidRPr="0089749F" w:rsidRDefault="001C19D7" w:rsidP="00CE2D36">
      <w:pPr>
        <w:ind w:firstLineChars="105" w:firstLine="173"/>
        <w:jc w:val="center"/>
        <w:rPr>
          <w:rFonts w:eastAsia="ＭＳ ゴシック"/>
          <w:szCs w:val="18"/>
        </w:rPr>
      </w:pPr>
      <w:r>
        <w:br w:type="page"/>
      </w:r>
      <w:r w:rsidRPr="0089749F">
        <w:rPr>
          <w:rFonts w:eastAsia="ＭＳ ゴシック" w:hint="eastAsia"/>
          <w:szCs w:val="18"/>
        </w:rPr>
        <w:lastRenderedPageBreak/>
        <w:t>解説表</w:t>
      </w:r>
      <w:r w:rsidRPr="0089749F">
        <w:rPr>
          <w:rFonts w:ascii="Arial" w:eastAsia="ＭＳ ゴシック" w:hAnsi="Arial" w:cs="Arial"/>
          <w:szCs w:val="18"/>
        </w:rPr>
        <w:t>1</w:t>
      </w:r>
      <w:r w:rsidRPr="0089749F">
        <w:rPr>
          <w:rFonts w:eastAsia="ＭＳ ゴシック" w:hint="eastAsia"/>
          <w:szCs w:val="18"/>
        </w:rPr>
        <w:t>－新規採録・削除した用語</w:t>
      </w:r>
    </w:p>
    <w:tbl>
      <w:tblPr>
        <w:tblW w:w="6733"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A0" w:firstRow="1" w:lastRow="0" w:firstColumn="1" w:lastColumn="0" w:noHBand="0" w:noVBand="0"/>
      </w:tblPr>
      <w:tblGrid>
        <w:gridCol w:w="896"/>
        <w:gridCol w:w="1666"/>
        <w:gridCol w:w="2548"/>
        <w:gridCol w:w="1623"/>
      </w:tblGrid>
      <w:tr w:rsidR="001C19D7" w:rsidRPr="00521616" w14:paraId="3932193C" w14:textId="77777777" w:rsidTr="000C1592">
        <w:trPr>
          <w:cantSplit/>
          <w:trHeight w:val="283"/>
        </w:trPr>
        <w:tc>
          <w:tcPr>
            <w:tcW w:w="896" w:type="dxa"/>
            <w:shd w:val="clear" w:color="auto" w:fill="auto"/>
            <w:vAlign w:val="center"/>
          </w:tcPr>
          <w:p w14:paraId="12982EB2" w14:textId="77777777" w:rsidR="001C19D7" w:rsidRPr="00521616" w:rsidRDefault="001C19D7" w:rsidP="00CD05A0">
            <w:pPr>
              <w:pStyle w:val="af3"/>
              <w:spacing w:line="240" w:lineRule="exact"/>
              <w:jc w:val="center"/>
              <w:rPr>
                <w:rFonts w:ascii="Arial" w:hAnsi="Arial" w:cs="Arial"/>
                <w:sz w:val="14"/>
                <w:szCs w:val="14"/>
              </w:rPr>
            </w:pPr>
            <w:r w:rsidRPr="00521616">
              <w:rPr>
                <w:rFonts w:ascii="Arial" w:cs="Arial"/>
                <w:sz w:val="14"/>
                <w:szCs w:val="14"/>
              </w:rPr>
              <w:t>番号</w:t>
            </w:r>
          </w:p>
        </w:tc>
        <w:tc>
          <w:tcPr>
            <w:tcW w:w="1666" w:type="dxa"/>
            <w:shd w:val="clear" w:color="auto" w:fill="auto"/>
            <w:vAlign w:val="center"/>
          </w:tcPr>
          <w:p w14:paraId="73442D71" w14:textId="77777777" w:rsidR="001C19D7" w:rsidRPr="00521616" w:rsidRDefault="001C19D7" w:rsidP="00CD05A0">
            <w:pPr>
              <w:pStyle w:val="af3"/>
              <w:spacing w:line="240" w:lineRule="exact"/>
              <w:jc w:val="center"/>
              <w:rPr>
                <w:rFonts w:ascii="Arial" w:hAnsi="Arial" w:cs="Arial"/>
                <w:sz w:val="14"/>
                <w:szCs w:val="14"/>
              </w:rPr>
            </w:pPr>
            <w:r w:rsidRPr="00521616">
              <w:rPr>
                <w:rFonts w:ascii="Arial" w:cs="Arial"/>
                <w:sz w:val="14"/>
                <w:szCs w:val="14"/>
              </w:rPr>
              <w:t>用語</w:t>
            </w:r>
          </w:p>
        </w:tc>
        <w:tc>
          <w:tcPr>
            <w:tcW w:w="2548" w:type="dxa"/>
            <w:vAlign w:val="center"/>
          </w:tcPr>
          <w:p w14:paraId="19902C88" w14:textId="77777777" w:rsidR="001C19D7" w:rsidRPr="00521616" w:rsidRDefault="001C19D7" w:rsidP="00CD05A0">
            <w:pPr>
              <w:pStyle w:val="af3"/>
              <w:spacing w:line="240" w:lineRule="exact"/>
              <w:jc w:val="center"/>
              <w:rPr>
                <w:rFonts w:ascii="Arial" w:hAnsi="Arial" w:cs="Arial"/>
                <w:sz w:val="14"/>
                <w:szCs w:val="14"/>
              </w:rPr>
            </w:pPr>
            <w:r w:rsidRPr="00521616">
              <w:rPr>
                <w:rFonts w:ascii="Arial" w:hAnsi="Arial" w:cs="Arial"/>
                <w:sz w:val="14"/>
                <w:szCs w:val="14"/>
              </w:rPr>
              <w:t>改正点</w:t>
            </w:r>
          </w:p>
        </w:tc>
        <w:tc>
          <w:tcPr>
            <w:tcW w:w="1623" w:type="dxa"/>
            <w:shd w:val="clear" w:color="auto" w:fill="auto"/>
            <w:vAlign w:val="center"/>
          </w:tcPr>
          <w:p w14:paraId="4B092736" w14:textId="77777777" w:rsidR="001C19D7" w:rsidRPr="00521616" w:rsidRDefault="001C19D7" w:rsidP="00CD05A0">
            <w:pPr>
              <w:pStyle w:val="af3"/>
              <w:spacing w:line="240" w:lineRule="exact"/>
              <w:jc w:val="center"/>
              <w:rPr>
                <w:rFonts w:ascii="Arial" w:hAnsi="Arial" w:cs="Arial"/>
                <w:sz w:val="14"/>
                <w:szCs w:val="14"/>
              </w:rPr>
            </w:pPr>
            <w:r w:rsidRPr="00521616">
              <w:rPr>
                <w:rFonts w:ascii="Arial" w:cs="Arial"/>
                <w:sz w:val="14"/>
                <w:szCs w:val="14"/>
              </w:rPr>
              <w:t>備　考</w:t>
            </w:r>
          </w:p>
        </w:tc>
      </w:tr>
      <w:tr w:rsidR="001C19D7" w:rsidRPr="00521616" w14:paraId="3BA67C70" w14:textId="77777777" w:rsidTr="007205F9">
        <w:trPr>
          <w:cantSplit/>
          <w:trHeight w:val="283"/>
        </w:trPr>
        <w:tc>
          <w:tcPr>
            <w:tcW w:w="6733" w:type="dxa"/>
            <w:gridSpan w:val="4"/>
            <w:shd w:val="clear" w:color="auto" w:fill="auto"/>
            <w:vAlign w:val="center"/>
          </w:tcPr>
          <w:p w14:paraId="51FEEBBC" w14:textId="77777777" w:rsidR="001C19D7" w:rsidRPr="00E6581C" w:rsidRDefault="001C19D7" w:rsidP="00CD05A0">
            <w:pPr>
              <w:pStyle w:val="af3"/>
              <w:spacing w:line="240" w:lineRule="exact"/>
              <w:rPr>
                <w:rFonts w:ascii="Arial" w:eastAsia="ＭＳ ゴシック" w:hAnsi="Arial" w:cs="Arial"/>
              </w:rPr>
            </w:pPr>
            <w:r w:rsidRPr="00E6581C">
              <w:rPr>
                <w:rFonts w:ascii="Arial" w:eastAsia="ＭＳ ゴシック" w:hAnsi="Arial" w:cs="Arial"/>
              </w:rPr>
              <w:t xml:space="preserve">　新規採録した用語</w:t>
            </w:r>
          </w:p>
        </w:tc>
      </w:tr>
      <w:tr w:rsidR="001C19D7" w:rsidRPr="00521616" w14:paraId="760F2592" w14:textId="77777777" w:rsidTr="000C1592">
        <w:trPr>
          <w:cantSplit/>
          <w:trHeight w:val="318"/>
        </w:trPr>
        <w:tc>
          <w:tcPr>
            <w:tcW w:w="896" w:type="dxa"/>
            <w:shd w:val="clear" w:color="auto" w:fill="auto"/>
          </w:tcPr>
          <w:p w14:paraId="7D00B92A"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1.05.1</w:t>
            </w:r>
          </w:p>
        </w:tc>
        <w:tc>
          <w:tcPr>
            <w:tcW w:w="1666" w:type="dxa"/>
            <w:tcBorders>
              <w:right w:val="single" w:sz="4" w:space="0" w:color="auto"/>
            </w:tcBorders>
            <w:shd w:val="clear" w:color="auto" w:fill="auto"/>
          </w:tcPr>
          <w:p w14:paraId="1FCC705A"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主〔検出〕リレー</w:t>
            </w:r>
          </w:p>
          <w:p w14:paraId="00FEFC59"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《主継電器》</w:t>
            </w:r>
          </w:p>
          <w:p w14:paraId="51239907"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（メインリレー）</w:t>
            </w:r>
          </w:p>
        </w:tc>
        <w:tc>
          <w:tcPr>
            <w:tcW w:w="2548" w:type="dxa"/>
            <w:tcBorders>
              <w:left w:val="single" w:sz="4" w:space="0" w:color="auto"/>
              <w:right w:val="single" w:sz="4" w:space="0" w:color="auto"/>
            </w:tcBorders>
            <w:shd w:val="clear" w:color="auto" w:fill="auto"/>
          </w:tcPr>
          <w:p w14:paraId="5DB2924F"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一般に用いられている，主検出リレー・事故検出リレーを定義として明確化するため，新規採録</w:t>
            </w:r>
          </w:p>
        </w:tc>
        <w:tc>
          <w:tcPr>
            <w:tcW w:w="1623" w:type="dxa"/>
            <w:tcBorders>
              <w:left w:val="single" w:sz="4" w:space="0" w:color="auto"/>
            </w:tcBorders>
            <w:shd w:val="clear" w:color="auto" w:fill="auto"/>
          </w:tcPr>
          <w:p w14:paraId="26A3D42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用語番号元</w:t>
            </w:r>
            <w:r w:rsidRPr="00521616">
              <w:rPr>
                <w:rFonts w:ascii="Arial" w:hAnsi="Arial" w:cs="Arial"/>
                <w:sz w:val="14"/>
                <w:szCs w:val="14"/>
              </w:rPr>
              <w:t>13.46</w:t>
            </w:r>
            <w:r w:rsidRPr="00521616">
              <w:rPr>
                <w:rFonts w:ascii="Arial" w:hAnsi="Arial" w:cs="Arial"/>
                <w:sz w:val="14"/>
                <w:szCs w:val="14"/>
              </w:rPr>
              <w:t>の事故検出リレーを用語番号</w:t>
            </w:r>
            <w:r w:rsidRPr="00521616">
              <w:rPr>
                <w:rFonts w:ascii="Arial" w:hAnsi="Arial" w:cs="Arial"/>
                <w:sz w:val="14"/>
                <w:szCs w:val="14"/>
              </w:rPr>
              <w:t xml:space="preserve">1.05.2 </w:t>
            </w:r>
            <w:r w:rsidRPr="00521616">
              <w:rPr>
                <w:rFonts w:ascii="Arial" w:hAnsi="Arial" w:cs="Arial"/>
                <w:sz w:val="14"/>
                <w:szCs w:val="14"/>
              </w:rPr>
              <w:t>に配置し，齟齬の防止を図った</w:t>
            </w:r>
          </w:p>
        </w:tc>
      </w:tr>
      <w:tr w:rsidR="001C19D7" w:rsidRPr="00521616" w14:paraId="4C1764D3" w14:textId="77777777" w:rsidTr="000C1592">
        <w:trPr>
          <w:cantSplit/>
          <w:trHeight w:val="318"/>
        </w:trPr>
        <w:tc>
          <w:tcPr>
            <w:tcW w:w="896" w:type="dxa"/>
            <w:shd w:val="clear" w:color="auto" w:fill="auto"/>
          </w:tcPr>
          <w:p w14:paraId="3E215BD5"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1.07.1</w:t>
            </w:r>
          </w:p>
        </w:tc>
        <w:tc>
          <w:tcPr>
            <w:tcW w:w="1666" w:type="dxa"/>
            <w:tcBorders>
              <w:right w:val="single" w:sz="4" w:space="0" w:color="auto"/>
            </w:tcBorders>
            <w:shd w:val="clear" w:color="auto" w:fill="auto"/>
          </w:tcPr>
          <w:p w14:paraId="20CCD5B8"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微地絡</w:t>
            </w:r>
          </w:p>
        </w:tc>
        <w:tc>
          <w:tcPr>
            <w:tcW w:w="2548" w:type="dxa"/>
            <w:tcBorders>
              <w:left w:val="single" w:sz="4" w:space="0" w:color="auto"/>
              <w:right w:val="single" w:sz="4" w:space="0" w:color="auto"/>
            </w:tcBorders>
            <w:shd w:val="clear" w:color="auto" w:fill="auto"/>
          </w:tcPr>
          <w:p w14:paraId="6D2FB76D"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地絡の一種であるが，保護上，違いがあることから新規採録</w:t>
            </w:r>
          </w:p>
        </w:tc>
        <w:tc>
          <w:tcPr>
            <w:tcW w:w="1623" w:type="dxa"/>
            <w:tcBorders>
              <w:left w:val="single" w:sz="4" w:space="0" w:color="auto"/>
            </w:tcBorders>
            <w:shd w:val="clear" w:color="auto" w:fill="auto"/>
          </w:tcPr>
          <w:p w14:paraId="5A9CCAA8"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電気専門用語集</w:t>
            </w:r>
            <w:r w:rsidRPr="00521616">
              <w:rPr>
                <w:rFonts w:ascii="Arial" w:hAnsi="Arial" w:cs="Arial"/>
                <w:sz w:val="14"/>
                <w:szCs w:val="14"/>
              </w:rPr>
              <w:t>No.5</w:t>
            </w:r>
            <w:r w:rsidRPr="00521616">
              <w:rPr>
                <w:rFonts w:ascii="Arial" w:cs="Arial"/>
                <w:sz w:val="14"/>
                <w:szCs w:val="14"/>
              </w:rPr>
              <w:t>「給電」</w:t>
            </w:r>
            <w:r w:rsidRPr="00521616">
              <w:rPr>
                <w:rFonts w:ascii="Arial" w:hAnsi="Arial" w:cs="Arial"/>
                <w:sz w:val="14"/>
                <w:szCs w:val="14"/>
              </w:rPr>
              <w:t>4.03.1</w:t>
            </w:r>
          </w:p>
        </w:tc>
      </w:tr>
      <w:tr w:rsidR="001C19D7" w:rsidRPr="00521616" w14:paraId="210BB282" w14:textId="77777777" w:rsidTr="000C1592">
        <w:trPr>
          <w:cantSplit/>
          <w:trHeight w:val="318"/>
        </w:trPr>
        <w:tc>
          <w:tcPr>
            <w:tcW w:w="896" w:type="dxa"/>
            <w:shd w:val="clear" w:color="auto" w:fill="auto"/>
          </w:tcPr>
          <w:p w14:paraId="3883CBAB"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1.09</w:t>
            </w:r>
          </w:p>
        </w:tc>
        <w:tc>
          <w:tcPr>
            <w:tcW w:w="1666" w:type="dxa"/>
            <w:tcBorders>
              <w:right w:val="single" w:sz="4" w:space="0" w:color="auto"/>
            </w:tcBorders>
            <w:shd w:val="clear" w:color="auto" w:fill="auto"/>
          </w:tcPr>
          <w:p w14:paraId="332930DE"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突入電流</w:t>
            </w:r>
          </w:p>
        </w:tc>
        <w:tc>
          <w:tcPr>
            <w:tcW w:w="2548" w:type="dxa"/>
            <w:tcBorders>
              <w:left w:val="single" w:sz="4" w:space="0" w:color="auto"/>
              <w:right w:val="single" w:sz="4" w:space="0" w:color="auto"/>
            </w:tcBorders>
            <w:shd w:val="clear" w:color="auto" w:fill="auto"/>
          </w:tcPr>
          <w:p w14:paraId="4E449501"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事故電流と弁別すべき系統現象として，</w:t>
            </w:r>
            <w:r w:rsidRPr="00521616">
              <w:rPr>
                <w:rFonts w:ascii="Arial" w:hAnsi="Arial" w:cs="Arial"/>
                <w:sz w:val="14"/>
                <w:szCs w:val="14"/>
              </w:rPr>
              <w:t>JEC-2515-2005</w:t>
            </w:r>
            <w:r w:rsidRPr="00521616">
              <w:rPr>
                <w:rFonts w:ascii="Arial" w:cs="Arial"/>
                <w:sz w:val="14"/>
                <w:szCs w:val="14"/>
              </w:rPr>
              <w:t>「電力機器保護用比率差動継電器」より新規採録</w:t>
            </w:r>
          </w:p>
        </w:tc>
        <w:tc>
          <w:tcPr>
            <w:tcW w:w="1623" w:type="dxa"/>
            <w:tcBorders>
              <w:left w:val="single" w:sz="4" w:space="0" w:color="auto"/>
            </w:tcBorders>
            <w:shd w:val="clear" w:color="auto" w:fill="auto"/>
          </w:tcPr>
          <w:p w14:paraId="381537D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変圧器・電動機・コンデンサなどで発生</w:t>
            </w:r>
          </w:p>
        </w:tc>
      </w:tr>
      <w:tr w:rsidR="001C19D7" w:rsidRPr="00521616" w14:paraId="1C067CF2" w14:textId="77777777" w:rsidTr="000C1592">
        <w:trPr>
          <w:cantSplit/>
          <w:trHeight w:val="318"/>
        </w:trPr>
        <w:tc>
          <w:tcPr>
            <w:tcW w:w="896" w:type="dxa"/>
            <w:shd w:val="clear" w:color="auto" w:fill="auto"/>
          </w:tcPr>
          <w:p w14:paraId="58CBEDA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1.13</w:t>
            </w:r>
          </w:p>
        </w:tc>
        <w:tc>
          <w:tcPr>
            <w:tcW w:w="1666" w:type="dxa"/>
            <w:tcBorders>
              <w:right w:val="single" w:sz="4" w:space="0" w:color="auto"/>
            </w:tcBorders>
            <w:shd w:val="clear" w:color="auto" w:fill="auto"/>
          </w:tcPr>
          <w:p w14:paraId="226A1EDA"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内部事故</w:t>
            </w:r>
          </w:p>
        </w:tc>
        <w:tc>
          <w:tcPr>
            <w:tcW w:w="2548" w:type="dxa"/>
            <w:tcBorders>
              <w:left w:val="single" w:sz="4" w:space="0" w:color="auto"/>
              <w:right w:val="single" w:sz="4" w:space="0" w:color="auto"/>
            </w:tcBorders>
            <w:shd w:val="clear" w:color="auto" w:fill="auto"/>
          </w:tcPr>
          <w:p w14:paraId="5C2E6796"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電力流通設備の事故の内，保護リレーが動作すべきと認識される事故として，</w:t>
            </w:r>
            <w:r w:rsidRPr="00521616">
              <w:rPr>
                <w:rFonts w:ascii="Arial" w:hAnsi="Arial" w:cs="Arial"/>
                <w:sz w:val="14"/>
                <w:szCs w:val="14"/>
              </w:rPr>
              <w:t xml:space="preserve">IEV 448 </w:t>
            </w:r>
            <w:r w:rsidRPr="00521616">
              <w:rPr>
                <w:rFonts w:ascii="Arial" w:cs="Arial"/>
                <w:sz w:val="14"/>
                <w:szCs w:val="14"/>
              </w:rPr>
              <w:t>を参考に新規収録</w:t>
            </w:r>
          </w:p>
          <w:p w14:paraId="7B48CFE3"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「外部事故」の対語</w:t>
            </w:r>
          </w:p>
        </w:tc>
        <w:tc>
          <w:tcPr>
            <w:tcW w:w="1623" w:type="dxa"/>
            <w:vMerge w:val="restart"/>
            <w:tcBorders>
              <w:left w:val="single" w:sz="4" w:space="0" w:color="auto"/>
            </w:tcBorders>
            <w:shd w:val="clear" w:color="auto" w:fill="auto"/>
          </w:tcPr>
          <w:p w14:paraId="335C34F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IEV</w:t>
            </w:r>
            <w:r w:rsidRPr="00521616">
              <w:rPr>
                <w:rFonts w:ascii="Arial" w:hAnsi="Arial" w:cs="Arial"/>
                <w:sz w:val="14"/>
                <w:szCs w:val="14"/>
              </w:rPr>
              <w:t>の定義では保護範囲と保護区間は区別されている</w:t>
            </w:r>
          </w:p>
          <w:p w14:paraId="7368F18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本用語集ではより広い定義とし「保護範囲」を使用した</w:t>
            </w:r>
          </w:p>
        </w:tc>
      </w:tr>
      <w:tr w:rsidR="001C19D7" w:rsidRPr="00521616" w14:paraId="0840F0FC" w14:textId="77777777" w:rsidTr="000C1592">
        <w:trPr>
          <w:cantSplit/>
          <w:trHeight w:val="318"/>
        </w:trPr>
        <w:tc>
          <w:tcPr>
            <w:tcW w:w="896" w:type="dxa"/>
            <w:shd w:val="clear" w:color="auto" w:fill="auto"/>
          </w:tcPr>
          <w:p w14:paraId="3FF40CA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1.14</w:t>
            </w:r>
          </w:p>
        </w:tc>
        <w:tc>
          <w:tcPr>
            <w:tcW w:w="1666" w:type="dxa"/>
            <w:tcBorders>
              <w:right w:val="single" w:sz="4" w:space="0" w:color="auto"/>
            </w:tcBorders>
            <w:shd w:val="clear" w:color="auto" w:fill="auto"/>
          </w:tcPr>
          <w:p w14:paraId="109754F7"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外部事故</w:t>
            </w:r>
          </w:p>
        </w:tc>
        <w:tc>
          <w:tcPr>
            <w:tcW w:w="2548" w:type="dxa"/>
            <w:tcBorders>
              <w:left w:val="single" w:sz="4" w:space="0" w:color="auto"/>
              <w:right w:val="single" w:sz="4" w:space="0" w:color="auto"/>
            </w:tcBorders>
            <w:shd w:val="clear" w:color="auto" w:fill="auto"/>
          </w:tcPr>
          <w:p w14:paraId="18A354D6"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電力流通設備の事故の内，保護リレーが動作すべきでないと認識される事故として，</w:t>
            </w:r>
            <w:r w:rsidRPr="00521616">
              <w:rPr>
                <w:rFonts w:ascii="Arial" w:hAnsi="Arial" w:cs="Arial"/>
                <w:sz w:val="14"/>
                <w:szCs w:val="14"/>
              </w:rPr>
              <w:t xml:space="preserve">IEV 448 </w:t>
            </w:r>
            <w:r w:rsidRPr="00521616">
              <w:rPr>
                <w:rFonts w:ascii="Arial" w:cs="Arial"/>
                <w:sz w:val="14"/>
                <w:szCs w:val="14"/>
              </w:rPr>
              <w:t>を参考に新規収録</w:t>
            </w:r>
          </w:p>
          <w:p w14:paraId="4CFA45B2"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「内部事故」の対語</w:t>
            </w:r>
          </w:p>
        </w:tc>
        <w:tc>
          <w:tcPr>
            <w:tcW w:w="1623" w:type="dxa"/>
            <w:vMerge/>
            <w:tcBorders>
              <w:left w:val="single" w:sz="4" w:space="0" w:color="auto"/>
            </w:tcBorders>
            <w:shd w:val="clear" w:color="auto" w:fill="auto"/>
          </w:tcPr>
          <w:p w14:paraId="3850A118" w14:textId="77777777" w:rsidR="001C19D7" w:rsidRPr="00521616" w:rsidRDefault="001C19D7">
            <w:pPr>
              <w:pStyle w:val="af3"/>
              <w:spacing w:line="240" w:lineRule="exact"/>
              <w:rPr>
                <w:rFonts w:ascii="Arial" w:hAnsi="Arial" w:cs="Arial"/>
                <w:sz w:val="14"/>
                <w:szCs w:val="14"/>
              </w:rPr>
            </w:pPr>
          </w:p>
        </w:tc>
      </w:tr>
      <w:tr w:rsidR="001C19D7" w:rsidRPr="00521616" w14:paraId="36EA4A09" w14:textId="77777777" w:rsidTr="000C1592">
        <w:trPr>
          <w:cantSplit/>
          <w:trHeight w:val="318"/>
        </w:trPr>
        <w:tc>
          <w:tcPr>
            <w:tcW w:w="896" w:type="dxa"/>
            <w:shd w:val="clear" w:color="auto" w:fill="auto"/>
          </w:tcPr>
          <w:p w14:paraId="3E69B02A"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1.15</w:t>
            </w:r>
          </w:p>
        </w:tc>
        <w:tc>
          <w:tcPr>
            <w:tcW w:w="1666" w:type="dxa"/>
            <w:tcBorders>
              <w:right w:val="single" w:sz="4" w:space="0" w:color="auto"/>
            </w:tcBorders>
            <w:shd w:val="clear" w:color="auto" w:fill="auto"/>
          </w:tcPr>
          <w:p w14:paraId="77981312" w14:textId="77777777" w:rsidR="001C19D7" w:rsidRPr="00521616" w:rsidRDefault="00125757">
            <w:pPr>
              <w:pStyle w:val="af3"/>
              <w:spacing w:line="240" w:lineRule="exact"/>
              <w:rPr>
                <w:rFonts w:ascii="Arial" w:hAnsi="Arial" w:cs="Arial"/>
                <w:sz w:val="14"/>
                <w:szCs w:val="14"/>
              </w:rPr>
            </w:pPr>
            <w:r w:rsidRPr="00521616">
              <w:rPr>
                <w:rFonts w:ascii="Arial" w:cs="Arial"/>
                <w:sz w:val="14"/>
                <w:szCs w:val="14"/>
              </w:rPr>
              <w:t>SIR</w:t>
            </w:r>
          </w:p>
          <w:p w14:paraId="2020953F"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（電源インピーダンス比</w:t>
            </w:r>
            <w:r w:rsidRPr="00521616">
              <w:rPr>
                <w:rFonts w:ascii="Arial" w:hAnsi="Arial" w:cs="Arial"/>
                <w:sz w:val="14"/>
                <w:szCs w:val="14"/>
              </w:rPr>
              <w:t>)</w:t>
            </w:r>
          </w:p>
        </w:tc>
        <w:tc>
          <w:tcPr>
            <w:tcW w:w="2548" w:type="dxa"/>
            <w:tcBorders>
              <w:left w:val="single" w:sz="4" w:space="0" w:color="auto"/>
              <w:right w:val="single" w:sz="4" w:space="0" w:color="auto"/>
            </w:tcBorders>
            <w:shd w:val="clear" w:color="auto" w:fill="auto"/>
          </w:tcPr>
          <w:p w14:paraId="1D0A6788"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系統事故の大きさの指標として，</w:t>
            </w:r>
            <w:r w:rsidRPr="00521616">
              <w:rPr>
                <w:rFonts w:ascii="Arial" w:hAnsi="Arial" w:cs="Arial"/>
                <w:sz w:val="14"/>
                <w:szCs w:val="14"/>
              </w:rPr>
              <w:t>JEC-2516-2000</w:t>
            </w:r>
            <w:r w:rsidRPr="00521616">
              <w:rPr>
                <w:rFonts w:ascii="Arial" w:cs="Arial"/>
                <w:sz w:val="14"/>
                <w:szCs w:val="14"/>
              </w:rPr>
              <w:t>「ディジタル形距離継電器」より新規採録</w:t>
            </w:r>
          </w:p>
        </w:tc>
        <w:tc>
          <w:tcPr>
            <w:tcW w:w="1623" w:type="dxa"/>
            <w:tcBorders>
              <w:left w:val="single" w:sz="4" w:space="0" w:color="auto"/>
            </w:tcBorders>
            <w:shd w:val="clear" w:color="auto" w:fill="auto"/>
          </w:tcPr>
          <w:p w14:paraId="3332977C" w14:textId="77777777" w:rsidR="001C19D7" w:rsidRPr="00521616" w:rsidRDefault="001C19D7">
            <w:pPr>
              <w:pStyle w:val="af3"/>
              <w:spacing w:line="240" w:lineRule="exact"/>
              <w:rPr>
                <w:rFonts w:ascii="Arial" w:hAnsi="Arial" w:cs="Arial"/>
                <w:sz w:val="14"/>
                <w:szCs w:val="14"/>
              </w:rPr>
            </w:pPr>
          </w:p>
        </w:tc>
      </w:tr>
      <w:tr w:rsidR="001C19D7" w:rsidRPr="00521616" w14:paraId="21D546BA" w14:textId="77777777" w:rsidTr="000C1592">
        <w:trPr>
          <w:cantSplit/>
          <w:trHeight w:val="318"/>
        </w:trPr>
        <w:tc>
          <w:tcPr>
            <w:tcW w:w="896" w:type="dxa"/>
            <w:shd w:val="clear" w:color="auto" w:fill="auto"/>
          </w:tcPr>
          <w:p w14:paraId="55271AE1"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1.16</w:t>
            </w:r>
          </w:p>
        </w:tc>
        <w:tc>
          <w:tcPr>
            <w:tcW w:w="1666" w:type="dxa"/>
            <w:tcBorders>
              <w:right w:val="single" w:sz="4" w:space="0" w:color="auto"/>
            </w:tcBorders>
            <w:shd w:val="clear" w:color="auto" w:fill="auto"/>
          </w:tcPr>
          <w:p w14:paraId="583EFAE2"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脱調</w:t>
            </w:r>
          </w:p>
        </w:tc>
        <w:tc>
          <w:tcPr>
            <w:tcW w:w="2548" w:type="dxa"/>
            <w:tcBorders>
              <w:left w:val="single" w:sz="4" w:space="0" w:color="auto"/>
              <w:right w:val="single" w:sz="4" w:space="0" w:color="auto"/>
            </w:tcBorders>
            <w:shd w:val="clear" w:color="auto" w:fill="auto"/>
          </w:tcPr>
          <w:p w14:paraId="032BA571" w14:textId="77777777" w:rsidR="001C19D7" w:rsidRPr="00521616" w:rsidRDefault="00D4042D" w:rsidP="00D4042D">
            <w:pPr>
              <w:pStyle w:val="af3"/>
              <w:spacing w:line="240" w:lineRule="exact"/>
              <w:rPr>
                <w:rFonts w:ascii="Arial" w:hAnsi="Arial" w:cs="Arial"/>
                <w:sz w:val="14"/>
                <w:szCs w:val="14"/>
              </w:rPr>
            </w:pPr>
            <w:r w:rsidRPr="00521616">
              <w:rPr>
                <w:rFonts w:ascii="Arial" w:cs="Arial" w:hint="eastAsia"/>
                <w:sz w:val="14"/>
                <w:szCs w:val="14"/>
              </w:rPr>
              <w:t>事故波及防止リレー</w:t>
            </w:r>
            <w:r w:rsidR="00613BFE" w:rsidRPr="00521616">
              <w:rPr>
                <w:rFonts w:ascii="Arial" w:cs="Arial" w:hint="eastAsia"/>
                <w:sz w:val="14"/>
                <w:szCs w:val="14"/>
              </w:rPr>
              <w:t>システム</w:t>
            </w:r>
            <w:r w:rsidRPr="00521616">
              <w:rPr>
                <w:rFonts w:ascii="Arial" w:cs="Arial" w:hint="eastAsia"/>
                <w:sz w:val="14"/>
                <w:szCs w:val="14"/>
              </w:rPr>
              <w:t>が</w:t>
            </w:r>
            <w:r w:rsidR="001C19D7" w:rsidRPr="00521616">
              <w:rPr>
                <w:rFonts w:ascii="Arial" w:cs="Arial"/>
                <w:sz w:val="14"/>
                <w:szCs w:val="14"/>
              </w:rPr>
              <w:t>扱う系統現象</w:t>
            </w:r>
            <w:r w:rsidRPr="00521616">
              <w:rPr>
                <w:rFonts w:ascii="Arial" w:cs="Arial" w:hint="eastAsia"/>
                <w:sz w:val="14"/>
                <w:szCs w:val="14"/>
              </w:rPr>
              <w:t>のため，</w:t>
            </w:r>
            <w:r w:rsidR="001C19D7" w:rsidRPr="00521616">
              <w:rPr>
                <w:rFonts w:ascii="Arial" w:cs="Arial"/>
                <w:sz w:val="14"/>
                <w:szCs w:val="14"/>
              </w:rPr>
              <w:t>新規収録</w:t>
            </w:r>
          </w:p>
        </w:tc>
        <w:tc>
          <w:tcPr>
            <w:tcW w:w="1623" w:type="dxa"/>
            <w:tcBorders>
              <w:left w:val="single" w:sz="4" w:space="0" w:color="auto"/>
            </w:tcBorders>
            <w:shd w:val="clear" w:color="auto" w:fill="auto"/>
          </w:tcPr>
          <w:p w14:paraId="3C76A4C3" w14:textId="77777777" w:rsidR="00D4042D" w:rsidRPr="00521616" w:rsidRDefault="00D4042D" w:rsidP="00525D5C">
            <w:pPr>
              <w:pStyle w:val="af3"/>
              <w:spacing w:line="240" w:lineRule="exact"/>
              <w:rPr>
                <w:rFonts w:ascii="Arial" w:hAnsi="Arial" w:cs="Arial"/>
                <w:sz w:val="14"/>
                <w:szCs w:val="14"/>
              </w:rPr>
            </w:pPr>
            <w:r w:rsidRPr="00521616">
              <w:rPr>
                <w:rFonts w:ascii="Arial" w:hAnsi="Arial" w:cs="Arial" w:hint="eastAsia"/>
                <w:sz w:val="14"/>
                <w:szCs w:val="14"/>
              </w:rPr>
              <w:t>電気専門用語集</w:t>
            </w:r>
            <w:r w:rsidRPr="00521616">
              <w:rPr>
                <w:rFonts w:ascii="Arial" w:hAnsi="Arial" w:cs="Arial" w:hint="eastAsia"/>
                <w:sz w:val="14"/>
                <w:szCs w:val="14"/>
              </w:rPr>
              <w:t>No.5</w:t>
            </w:r>
            <w:r w:rsidRPr="00521616">
              <w:rPr>
                <w:rFonts w:ascii="Arial" w:hAnsi="Arial" w:cs="Arial" w:hint="eastAsia"/>
                <w:sz w:val="14"/>
                <w:szCs w:val="14"/>
              </w:rPr>
              <w:t>「給電」</w:t>
            </w:r>
            <w:r w:rsidRPr="00521616">
              <w:rPr>
                <w:rFonts w:ascii="Arial" w:hAnsi="Arial" w:cs="Arial" w:hint="eastAsia"/>
                <w:sz w:val="14"/>
                <w:szCs w:val="14"/>
              </w:rPr>
              <w:t>1.41</w:t>
            </w:r>
          </w:p>
          <w:p w14:paraId="2E9B95F9" w14:textId="77777777" w:rsidR="00D4042D" w:rsidRPr="00521616" w:rsidRDefault="001C19D7" w:rsidP="009671C5">
            <w:pPr>
              <w:pStyle w:val="af3"/>
              <w:spacing w:line="240" w:lineRule="exact"/>
              <w:rPr>
                <w:rFonts w:ascii="Arial" w:hAnsi="Arial" w:cs="Arial"/>
                <w:sz w:val="14"/>
                <w:szCs w:val="14"/>
              </w:rPr>
            </w:pPr>
            <w:r w:rsidRPr="00521616">
              <w:rPr>
                <w:rFonts w:ascii="Arial" w:hAnsi="Arial" w:cs="Arial"/>
                <w:sz w:val="14"/>
                <w:szCs w:val="14"/>
              </w:rPr>
              <w:t>英語は，</w:t>
            </w:r>
            <w:r w:rsidRPr="00521616">
              <w:rPr>
                <w:rFonts w:ascii="Arial" w:hAnsi="Arial" w:cs="Arial"/>
                <w:sz w:val="14"/>
                <w:szCs w:val="14"/>
              </w:rPr>
              <w:t>IEV</w:t>
            </w:r>
            <w:r w:rsidRPr="00521616">
              <w:rPr>
                <w:rFonts w:ascii="Arial" w:hAnsi="Arial" w:cs="Arial"/>
                <w:sz w:val="14"/>
                <w:szCs w:val="14"/>
              </w:rPr>
              <w:t>英語に</w:t>
            </w:r>
            <w:r w:rsidR="00525D5C" w:rsidRPr="00521616">
              <w:rPr>
                <w:rFonts w:ascii="Arial" w:hAnsi="Arial" w:cs="Arial" w:hint="eastAsia"/>
                <w:sz w:val="14"/>
                <w:szCs w:val="14"/>
              </w:rPr>
              <w:t>一貫性がないため</w:t>
            </w:r>
            <w:r w:rsidRPr="00521616">
              <w:rPr>
                <w:rFonts w:ascii="Arial" w:hAnsi="Arial" w:cs="Arial"/>
                <w:sz w:val="14"/>
                <w:szCs w:val="14"/>
              </w:rPr>
              <w:t>，</w:t>
            </w:r>
            <w:r w:rsidRPr="00521616">
              <w:rPr>
                <w:rFonts w:ascii="Arial" w:hAnsi="Arial" w:cs="Arial"/>
                <w:sz w:val="14"/>
                <w:szCs w:val="14"/>
              </w:rPr>
              <w:t>IEEE</w:t>
            </w:r>
            <w:r w:rsidRPr="00521616">
              <w:rPr>
                <w:rFonts w:ascii="Arial" w:hAnsi="Arial" w:cs="Arial"/>
                <w:sz w:val="14"/>
                <w:szCs w:val="14"/>
              </w:rPr>
              <w:t>英語と併記とした</w:t>
            </w:r>
            <w:r w:rsidR="00D4042D" w:rsidRPr="00521616">
              <w:rPr>
                <w:rFonts w:ascii="Arial" w:hAnsi="Arial" w:cs="Arial" w:hint="eastAsia"/>
                <w:sz w:val="14"/>
                <w:szCs w:val="14"/>
              </w:rPr>
              <w:t>（電気専門用語</w:t>
            </w:r>
            <w:r w:rsidR="00D4042D" w:rsidRPr="00521616">
              <w:rPr>
                <w:rFonts w:ascii="Arial" w:hAnsi="Arial" w:cs="Arial" w:hint="eastAsia"/>
                <w:sz w:val="14"/>
                <w:szCs w:val="14"/>
              </w:rPr>
              <w:t>No.5</w:t>
            </w:r>
            <w:r w:rsidR="00D4042D" w:rsidRPr="00521616">
              <w:rPr>
                <w:rFonts w:ascii="Arial" w:hAnsi="Arial" w:cs="Arial" w:hint="eastAsia"/>
                <w:sz w:val="14"/>
                <w:szCs w:val="14"/>
              </w:rPr>
              <w:t>「給電」採録</w:t>
            </w:r>
            <w:r w:rsidR="009671C5" w:rsidRPr="00521616">
              <w:rPr>
                <w:rFonts w:ascii="Arial" w:hAnsi="Arial" w:cs="Arial" w:hint="eastAsia"/>
                <w:sz w:val="14"/>
                <w:szCs w:val="14"/>
              </w:rPr>
              <w:t>英語</w:t>
            </w:r>
            <w:r w:rsidR="00D4042D" w:rsidRPr="00521616">
              <w:rPr>
                <w:rFonts w:ascii="Arial" w:hAnsi="Arial" w:cs="Arial" w:hint="eastAsia"/>
                <w:sz w:val="14"/>
                <w:szCs w:val="14"/>
              </w:rPr>
              <w:t>と</w:t>
            </w:r>
            <w:r w:rsidR="009671C5" w:rsidRPr="00521616">
              <w:rPr>
                <w:rFonts w:ascii="Arial" w:hAnsi="Arial" w:cs="Arial" w:hint="eastAsia"/>
                <w:sz w:val="14"/>
                <w:szCs w:val="14"/>
              </w:rPr>
              <w:t>は現象の扱いが異なるため一致しない</w:t>
            </w:r>
            <w:r w:rsidR="00D4042D" w:rsidRPr="00521616">
              <w:rPr>
                <w:rFonts w:ascii="Arial" w:hAnsi="Arial" w:cs="Arial" w:hint="eastAsia"/>
                <w:sz w:val="14"/>
                <w:szCs w:val="14"/>
              </w:rPr>
              <w:t>）</w:t>
            </w:r>
          </w:p>
        </w:tc>
      </w:tr>
      <w:tr w:rsidR="001C19D7" w:rsidRPr="00521616" w14:paraId="216518FD" w14:textId="77777777" w:rsidTr="000C1592">
        <w:trPr>
          <w:cantSplit/>
          <w:trHeight w:val="318"/>
        </w:trPr>
        <w:tc>
          <w:tcPr>
            <w:tcW w:w="896" w:type="dxa"/>
            <w:shd w:val="clear" w:color="auto" w:fill="auto"/>
          </w:tcPr>
          <w:p w14:paraId="0E071C2C"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1.17</w:t>
            </w:r>
          </w:p>
        </w:tc>
        <w:tc>
          <w:tcPr>
            <w:tcW w:w="1666" w:type="dxa"/>
            <w:tcBorders>
              <w:right w:val="single" w:sz="4" w:space="0" w:color="auto"/>
            </w:tcBorders>
            <w:shd w:val="clear" w:color="auto" w:fill="auto"/>
          </w:tcPr>
          <w:p w14:paraId="41D08C37" w14:textId="77777777" w:rsidR="001C19D7" w:rsidRPr="00521616" w:rsidRDefault="001C19D7">
            <w:pPr>
              <w:pStyle w:val="af3"/>
              <w:spacing w:line="240" w:lineRule="exact"/>
              <w:rPr>
                <w:rFonts w:ascii="Arial" w:hAnsi="Arial" w:cs="Arial"/>
                <w:sz w:val="14"/>
                <w:szCs w:val="14"/>
              </w:rPr>
            </w:pPr>
            <w:r w:rsidRPr="00521616">
              <w:rPr>
                <w:rFonts w:ascii="Arial" w:cs="Arial"/>
                <w:sz w:val="14"/>
                <w:szCs w:val="14"/>
              </w:rPr>
              <w:t>単独運転</w:t>
            </w:r>
          </w:p>
        </w:tc>
        <w:tc>
          <w:tcPr>
            <w:tcW w:w="2548" w:type="dxa"/>
            <w:tcBorders>
              <w:left w:val="single" w:sz="4" w:space="0" w:color="auto"/>
              <w:right w:val="single" w:sz="4" w:space="0" w:color="auto"/>
            </w:tcBorders>
            <w:shd w:val="clear" w:color="auto" w:fill="auto"/>
          </w:tcPr>
          <w:p w14:paraId="789FF7B6" w14:textId="77777777" w:rsidR="001C19D7" w:rsidRPr="00521616" w:rsidRDefault="00613BFE" w:rsidP="00613BFE">
            <w:pPr>
              <w:pStyle w:val="af3"/>
              <w:spacing w:line="240" w:lineRule="exact"/>
              <w:rPr>
                <w:rFonts w:ascii="Arial" w:hAnsi="Arial" w:cs="Arial"/>
                <w:sz w:val="14"/>
                <w:szCs w:val="14"/>
              </w:rPr>
            </w:pPr>
            <w:r w:rsidRPr="00521616">
              <w:rPr>
                <w:rFonts w:ascii="Arial" w:cs="Arial" w:hint="eastAsia"/>
                <w:sz w:val="14"/>
                <w:szCs w:val="14"/>
              </w:rPr>
              <w:t>分散電源の増加に伴う，</w:t>
            </w:r>
            <w:r w:rsidR="001C19D7" w:rsidRPr="00521616">
              <w:rPr>
                <w:rFonts w:ascii="Arial" w:cs="Arial"/>
                <w:sz w:val="14"/>
                <w:szCs w:val="14"/>
              </w:rPr>
              <w:t>系統操作</w:t>
            </w:r>
            <w:r w:rsidR="00C52A5D" w:rsidRPr="00521616">
              <w:rPr>
                <w:rFonts w:ascii="Arial" w:cs="Arial" w:hint="eastAsia"/>
                <w:sz w:val="14"/>
                <w:szCs w:val="14"/>
              </w:rPr>
              <w:t>・系統現象</w:t>
            </w:r>
            <w:r w:rsidRPr="00521616">
              <w:rPr>
                <w:rFonts w:ascii="Arial" w:cs="Arial" w:hint="eastAsia"/>
                <w:sz w:val="14"/>
                <w:szCs w:val="14"/>
              </w:rPr>
              <w:t>の用語として</w:t>
            </w:r>
            <w:r w:rsidR="001C19D7" w:rsidRPr="00521616">
              <w:rPr>
                <w:rFonts w:ascii="Arial" w:cs="Arial"/>
                <w:sz w:val="14"/>
                <w:szCs w:val="14"/>
              </w:rPr>
              <w:t>新規収録</w:t>
            </w:r>
          </w:p>
        </w:tc>
        <w:tc>
          <w:tcPr>
            <w:tcW w:w="1623" w:type="dxa"/>
            <w:tcBorders>
              <w:left w:val="single" w:sz="4" w:space="0" w:color="auto"/>
            </w:tcBorders>
            <w:shd w:val="clear" w:color="auto" w:fill="auto"/>
          </w:tcPr>
          <w:p w14:paraId="2BEF0A3D" w14:textId="77777777" w:rsidR="009671C5" w:rsidRPr="00521616" w:rsidRDefault="009671C5">
            <w:pPr>
              <w:pStyle w:val="af3"/>
              <w:spacing w:line="240" w:lineRule="exact"/>
              <w:rPr>
                <w:rFonts w:ascii="Arial" w:hAnsi="Arial" w:cs="Arial"/>
                <w:sz w:val="14"/>
                <w:szCs w:val="14"/>
              </w:rPr>
            </w:pPr>
            <w:r w:rsidRPr="00521616">
              <w:rPr>
                <w:rFonts w:ascii="Arial" w:hAnsi="Arial" w:cs="Arial" w:hint="eastAsia"/>
                <w:sz w:val="14"/>
                <w:szCs w:val="14"/>
              </w:rPr>
              <w:t>電気専門用語集</w:t>
            </w:r>
            <w:r w:rsidRPr="00521616">
              <w:rPr>
                <w:rFonts w:ascii="Arial" w:hAnsi="Arial" w:cs="Arial" w:hint="eastAsia"/>
                <w:sz w:val="14"/>
                <w:szCs w:val="14"/>
              </w:rPr>
              <w:t>No.5</w:t>
            </w:r>
            <w:r w:rsidRPr="00521616">
              <w:rPr>
                <w:rFonts w:ascii="Arial" w:hAnsi="Arial" w:cs="Arial" w:hint="eastAsia"/>
                <w:sz w:val="14"/>
                <w:szCs w:val="14"/>
              </w:rPr>
              <w:t>「給電」</w:t>
            </w:r>
            <w:r w:rsidRPr="00521616">
              <w:rPr>
                <w:rFonts w:ascii="Arial" w:hAnsi="Arial" w:cs="Arial" w:hint="eastAsia"/>
                <w:sz w:val="14"/>
                <w:szCs w:val="14"/>
              </w:rPr>
              <w:t>5.08</w:t>
            </w:r>
          </w:p>
          <w:p w14:paraId="0C68893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一義的英語は確立していない</w:t>
            </w:r>
          </w:p>
        </w:tc>
      </w:tr>
    </w:tbl>
    <w:p w14:paraId="3E7C6E1D" w14:textId="77777777" w:rsidR="00B30CB9" w:rsidRDefault="00B30CB9"/>
    <w:tbl>
      <w:tblPr>
        <w:tblW w:w="6733"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A0" w:firstRow="1" w:lastRow="0" w:firstColumn="1" w:lastColumn="0" w:noHBand="0" w:noVBand="0"/>
      </w:tblPr>
      <w:tblGrid>
        <w:gridCol w:w="896"/>
        <w:gridCol w:w="1666"/>
        <w:gridCol w:w="2548"/>
        <w:gridCol w:w="7"/>
        <w:gridCol w:w="1616"/>
      </w:tblGrid>
      <w:tr w:rsidR="001C19D7" w:rsidRPr="007205F9" w14:paraId="7B1F2E85" w14:textId="77777777" w:rsidTr="007205F9">
        <w:trPr>
          <w:cantSplit/>
          <w:trHeight w:val="227"/>
          <w:tblHeader/>
        </w:trPr>
        <w:tc>
          <w:tcPr>
            <w:tcW w:w="6733" w:type="dxa"/>
            <w:gridSpan w:val="5"/>
            <w:tcBorders>
              <w:top w:val="nil"/>
              <w:left w:val="nil"/>
              <w:bottom w:val="nil"/>
              <w:right w:val="nil"/>
            </w:tcBorders>
            <w:shd w:val="clear" w:color="auto" w:fill="auto"/>
          </w:tcPr>
          <w:p w14:paraId="46991DF6" w14:textId="77777777" w:rsidR="001C19D7" w:rsidRPr="00E6581C" w:rsidRDefault="001C19D7">
            <w:pPr>
              <w:pStyle w:val="af3"/>
              <w:keepNext/>
              <w:spacing w:line="240" w:lineRule="exact"/>
              <w:jc w:val="center"/>
              <w:rPr>
                <w:rStyle w:val="afd"/>
                <w:rFonts w:cs="Arial"/>
              </w:rPr>
            </w:pPr>
            <w:r w:rsidRPr="007205F9">
              <w:rPr>
                <w:sz w:val="14"/>
                <w:szCs w:val="14"/>
              </w:rPr>
              <w:lastRenderedPageBreak/>
              <w:br w:type="page"/>
            </w:r>
            <w:r w:rsidRPr="00E6581C">
              <w:rPr>
                <w:rStyle w:val="afd"/>
                <w:rFonts w:cs="Arial"/>
              </w:rPr>
              <w:t>解説表</w:t>
            </w:r>
            <w:r w:rsidRPr="00E6581C">
              <w:rPr>
                <w:rStyle w:val="afd"/>
                <w:rFonts w:cs="Arial"/>
              </w:rPr>
              <w:t>1</w:t>
            </w:r>
            <w:r w:rsidRPr="00E6581C">
              <w:rPr>
                <w:rStyle w:val="afd"/>
                <w:rFonts w:cs="Arial"/>
              </w:rPr>
              <w:t>－新規採録・削除した用語</w:t>
            </w:r>
            <w:r w:rsidRPr="00E6581C">
              <w:rPr>
                <w:rStyle w:val="afd"/>
                <w:rFonts w:cs="Arial"/>
              </w:rPr>
              <w:t xml:space="preserve"> </w:t>
            </w:r>
            <w:r w:rsidRPr="00E6581C">
              <w:rPr>
                <w:rStyle w:val="afd"/>
                <w:rFonts w:cs="Arial"/>
              </w:rPr>
              <w:t>（続き）</w:t>
            </w:r>
          </w:p>
        </w:tc>
      </w:tr>
      <w:tr w:rsidR="001C19D7" w:rsidRPr="007205F9" w14:paraId="1C10AE73" w14:textId="77777777" w:rsidTr="000C1592">
        <w:trPr>
          <w:cantSplit/>
          <w:trHeight w:val="283"/>
          <w:tblHeader/>
        </w:trPr>
        <w:tc>
          <w:tcPr>
            <w:tcW w:w="896" w:type="dxa"/>
            <w:shd w:val="clear" w:color="auto" w:fill="auto"/>
            <w:vAlign w:val="center"/>
          </w:tcPr>
          <w:p w14:paraId="7648A172" w14:textId="77777777" w:rsidR="001C19D7" w:rsidRPr="007205F9" w:rsidRDefault="001C19D7" w:rsidP="00CD05A0">
            <w:pPr>
              <w:pStyle w:val="af3"/>
              <w:keepNext/>
              <w:spacing w:line="240" w:lineRule="exact"/>
              <w:jc w:val="center"/>
              <w:rPr>
                <w:rFonts w:ascii="Arial" w:hAnsi="Arial" w:cs="Arial"/>
                <w:sz w:val="14"/>
                <w:szCs w:val="14"/>
              </w:rPr>
            </w:pPr>
            <w:r w:rsidRPr="007205F9">
              <w:rPr>
                <w:rFonts w:ascii="Arial" w:hAnsi="Arial" w:cs="Arial"/>
                <w:sz w:val="14"/>
                <w:szCs w:val="14"/>
              </w:rPr>
              <w:t>番号</w:t>
            </w:r>
          </w:p>
        </w:tc>
        <w:tc>
          <w:tcPr>
            <w:tcW w:w="1666" w:type="dxa"/>
            <w:shd w:val="clear" w:color="auto" w:fill="auto"/>
            <w:vAlign w:val="center"/>
          </w:tcPr>
          <w:p w14:paraId="5B667970" w14:textId="77777777" w:rsidR="001C19D7" w:rsidRPr="007205F9" w:rsidRDefault="001C19D7" w:rsidP="00CD05A0">
            <w:pPr>
              <w:pStyle w:val="af3"/>
              <w:spacing w:line="240" w:lineRule="exact"/>
              <w:jc w:val="center"/>
              <w:rPr>
                <w:rFonts w:ascii="Arial" w:hAnsi="Arial" w:cs="Arial"/>
                <w:sz w:val="14"/>
                <w:szCs w:val="14"/>
              </w:rPr>
            </w:pPr>
            <w:r w:rsidRPr="007205F9">
              <w:rPr>
                <w:rFonts w:ascii="Arial" w:hAnsi="Arial" w:cs="Arial"/>
                <w:sz w:val="14"/>
                <w:szCs w:val="14"/>
              </w:rPr>
              <w:t>用語</w:t>
            </w:r>
          </w:p>
        </w:tc>
        <w:tc>
          <w:tcPr>
            <w:tcW w:w="2555" w:type="dxa"/>
            <w:gridSpan w:val="2"/>
            <w:shd w:val="clear" w:color="auto" w:fill="auto"/>
            <w:vAlign w:val="center"/>
          </w:tcPr>
          <w:p w14:paraId="054DB49A" w14:textId="77777777" w:rsidR="001C19D7" w:rsidRPr="007205F9" w:rsidRDefault="001C19D7" w:rsidP="00CD05A0">
            <w:pPr>
              <w:pStyle w:val="af3"/>
              <w:keepNext/>
              <w:spacing w:line="240" w:lineRule="exact"/>
              <w:jc w:val="center"/>
              <w:rPr>
                <w:rFonts w:ascii="Arial" w:hAnsi="Arial" w:cs="Arial"/>
                <w:sz w:val="14"/>
                <w:szCs w:val="14"/>
              </w:rPr>
            </w:pPr>
            <w:r w:rsidRPr="007205F9">
              <w:rPr>
                <w:rFonts w:ascii="Arial" w:hAnsi="Arial" w:cs="Arial" w:hint="eastAsia"/>
                <w:sz w:val="14"/>
                <w:szCs w:val="14"/>
              </w:rPr>
              <w:t>改正</w:t>
            </w:r>
            <w:r w:rsidRPr="007205F9">
              <w:rPr>
                <w:rFonts w:ascii="Arial" w:hAnsi="Arial" w:cs="Arial"/>
                <w:sz w:val="14"/>
                <w:szCs w:val="14"/>
              </w:rPr>
              <w:t>点</w:t>
            </w:r>
          </w:p>
        </w:tc>
        <w:tc>
          <w:tcPr>
            <w:tcW w:w="1616" w:type="dxa"/>
            <w:shd w:val="clear" w:color="auto" w:fill="auto"/>
            <w:vAlign w:val="center"/>
          </w:tcPr>
          <w:p w14:paraId="1116358A" w14:textId="77777777" w:rsidR="001C19D7" w:rsidRPr="007205F9" w:rsidRDefault="001C19D7" w:rsidP="00CD05A0">
            <w:pPr>
              <w:pStyle w:val="af3"/>
              <w:keepNext/>
              <w:spacing w:line="240" w:lineRule="exact"/>
              <w:jc w:val="center"/>
              <w:rPr>
                <w:rFonts w:ascii="Arial" w:hAnsi="Arial" w:cs="Arial"/>
                <w:sz w:val="14"/>
                <w:szCs w:val="14"/>
              </w:rPr>
            </w:pPr>
            <w:r w:rsidRPr="007205F9">
              <w:rPr>
                <w:rFonts w:ascii="Arial" w:hAnsi="Arial" w:cs="Arial"/>
                <w:sz w:val="14"/>
                <w:szCs w:val="14"/>
              </w:rPr>
              <w:t>備　考</w:t>
            </w:r>
          </w:p>
        </w:tc>
      </w:tr>
      <w:tr w:rsidR="0089749F" w:rsidRPr="00521616" w14:paraId="2F6C41E3" w14:textId="77777777" w:rsidTr="00AB6FC5">
        <w:trPr>
          <w:cantSplit/>
          <w:trHeight w:val="318"/>
        </w:trPr>
        <w:tc>
          <w:tcPr>
            <w:tcW w:w="896" w:type="dxa"/>
            <w:shd w:val="clear" w:color="auto" w:fill="auto"/>
          </w:tcPr>
          <w:p w14:paraId="470137E9" w14:textId="77777777" w:rsidR="0089749F" w:rsidRPr="00521616" w:rsidRDefault="0089749F" w:rsidP="0089749F">
            <w:pPr>
              <w:pStyle w:val="af3"/>
              <w:spacing w:line="240" w:lineRule="exact"/>
              <w:ind w:firstLineChars="50" w:firstLine="63"/>
              <w:rPr>
                <w:rFonts w:ascii="Arial" w:hAnsi="Arial" w:cs="Arial"/>
                <w:sz w:val="14"/>
                <w:szCs w:val="14"/>
              </w:rPr>
            </w:pPr>
            <w:r w:rsidRPr="00521616">
              <w:rPr>
                <w:rFonts w:ascii="Arial" w:hAnsi="Arial" w:cs="Arial"/>
                <w:sz w:val="14"/>
                <w:szCs w:val="14"/>
              </w:rPr>
              <w:t>1.21</w:t>
            </w:r>
          </w:p>
        </w:tc>
        <w:tc>
          <w:tcPr>
            <w:tcW w:w="1666" w:type="dxa"/>
            <w:tcBorders>
              <w:right w:val="single" w:sz="4" w:space="0" w:color="auto"/>
            </w:tcBorders>
            <w:shd w:val="clear" w:color="auto" w:fill="auto"/>
          </w:tcPr>
          <w:p w14:paraId="14CAC016"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母線分離</w:t>
            </w:r>
          </w:p>
        </w:tc>
        <w:tc>
          <w:tcPr>
            <w:tcW w:w="2548" w:type="dxa"/>
            <w:tcBorders>
              <w:left w:val="single" w:sz="4" w:space="0" w:color="auto"/>
              <w:right w:val="single" w:sz="4" w:space="0" w:color="auto"/>
            </w:tcBorders>
            <w:shd w:val="clear" w:color="auto" w:fill="auto"/>
          </w:tcPr>
          <w:p w14:paraId="4137C8AF"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後備保護，事故波及防止保護が扱う系統操作として新規収録</w:t>
            </w:r>
          </w:p>
        </w:tc>
        <w:tc>
          <w:tcPr>
            <w:tcW w:w="1623" w:type="dxa"/>
            <w:gridSpan w:val="2"/>
            <w:tcBorders>
              <w:left w:val="single" w:sz="4" w:space="0" w:color="auto"/>
            </w:tcBorders>
            <w:shd w:val="clear" w:color="auto" w:fill="auto"/>
          </w:tcPr>
          <w:p w14:paraId="141AC05D" w14:textId="77777777" w:rsidR="0089749F" w:rsidRPr="00521616" w:rsidRDefault="0089749F" w:rsidP="00AB6FC5">
            <w:pPr>
              <w:pStyle w:val="af3"/>
              <w:spacing w:line="240" w:lineRule="exact"/>
              <w:rPr>
                <w:rFonts w:ascii="Arial" w:hAnsi="Arial" w:cs="Arial"/>
                <w:sz w:val="14"/>
                <w:szCs w:val="14"/>
              </w:rPr>
            </w:pPr>
            <w:r w:rsidRPr="00521616">
              <w:rPr>
                <w:rFonts w:ascii="Arial" w:hAnsi="Arial" w:cs="Arial" w:hint="eastAsia"/>
                <w:sz w:val="14"/>
                <w:szCs w:val="14"/>
              </w:rPr>
              <w:t>電気専門用語集</w:t>
            </w:r>
            <w:r w:rsidRPr="00521616">
              <w:rPr>
                <w:rFonts w:ascii="Arial" w:hAnsi="Arial" w:cs="Arial" w:hint="eastAsia"/>
                <w:sz w:val="14"/>
                <w:szCs w:val="14"/>
              </w:rPr>
              <w:t>No.5</w:t>
            </w:r>
            <w:r w:rsidRPr="00521616">
              <w:rPr>
                <w:rFonts w:ascii="Arial" w:hAnsi="Arial" w:cs="Arial" w:hint="eastAsia"/>
                <w:sz w:val="14"/>
                <w:szCs w:val="14"/>
              </w:rPr>
              <w:t>「給電」</w:t>
            </w:r>
            <w:r w:rsidRPr="00521616">
              <w:rPr>
                <w:rFonts w:ascii="Arial" w:hAnsi="Arial" w:cs="Arial" w:hint="eastAsia"/>
                <w:sz w:val="14"/>
                <w:szCs w:val="14"/>
              </w:rPr>
              <w:t>4.10</w:t>
            </w:r>
          </w:p>
          <w:p w14:paraId="61525AA4" w14:textId="77777777" w:rsidR="0089749F" w:rsidRPr="00521616" w:rsidRDefault="0089749F" w:rsidP="00AB6FC5">
            <w:pPr>
              <w:pStyle w:val="af3"/>
              <w:spacing w:line="240" w:lineRule="exact"/>
              <w:rPr>
                <w:rFonts w:ascii="Arial" w:hAnsi="Arial" w:cs="Arial"/>
                <w:sz w:val="14"/>
                <w:szCs w:val="14"/>
              </w:rPr>
            </w:pPr>
            <w:r w:rsidRPr="00521616">
              <w:rPr>
                <w:rFonts w:ascii="Arial" w:hAnsi="Arial" w:cs="Arial"/>
                <w:sz w:val="14"/>
                <w:szCs w:val="14"/>
              </w:rPr>
              <w:t>一義的英語は確立していない</w:t>
            </w:r>
          </w:p>
        </w:tc>
      </w:tr>
      <w:tr w:rsidR="0089749F" w:rsidRPr="00521616" w14:paraId="4901D807" w14:textId="77777777" w:rsidTr="00AB6FC5">
        <w:trPr>
          <w:cantSplit/>
          <w:trHeight w:val="318"/>
        </w:trPr>
        <w:tc>
          <w:tcPr>
            <w:tcW w:w="896" w:type="dxa"/>
            <w:shd w:val="clear" w:color="auto" w:fill="auto"/>
          </w:tcPr>
          <w:p w14:paraId="6728620D" w14:textId="77777777" w:rsidR="0089749F" w:rsidRPr="00521616" w:rsidRDefault="0089749F" w:rsidP="0089749F">
            <w:pPr>
              <w:pStyle w:val="af3"/>
              <w:spacing w:line="240" w:lineRule="exact"/>
              <w:ind w:firstLineChars="50" w:firstLine="63"/>
              <w:rPr>
                <w:rFonts w:ascii="Arial" w:hAnsi="Arial" w:cs="Arial"/>
                <w:sz w:val="14"/>
                <w:szCs w:val="14"/>
              </w:rPr>
            </w:pPr>
            <w:r w:rsidRPr="00521616">
              <w:rPr>
                <w:rFonts w:ascii="Arial" w:hAnsi="Arial" w:cs="Arial"/>
                <w:sz w:val="14"/>
                <w:szCs w:val="14"/>
              </w:rPr>
              <w:t>3.03</w:t>
            </w:r>
          </w:p>
        </w:tc>
        <w:tc>
          <w:tcPr>
            <w:tcW w:w="1666" w:type="dxa"/>
            <w:tcBorders>
              <w:right w:val="single" w:sz="4" w:space="0" w:color="auto"/>
            </w:tcBorders>
            <w:shd w:val="clear" w:color="auto" w:fill="auto"/>
          </w:tcPr>
          <w:p w14:paraId="13467C98"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整合</w:t>
            </w:r>
          </w:p>
        </w:tc>
        <w:tc>
          <w:tcPr>
            <w:tcW w:w="2548" w:type="dxa"/>
            <w:tcBorders>
              <w:left w:val="single" w:sz="4" w:space="0" w:color="auto"/>
              <w:right w:val="single" w:sz="4" w:space="0" w:color="auto"/>
            </w:tcBorders>
            <w:shd w:val="clear" w:color="auto" w:fill="auto"/>
          </w:tcPr>
          <w:p w14:paraId="12268DF7"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整定機構の一種で，ディジタルリレー規格で必要性が強まったため，</w:t>
            </w:r>
            <w:r w:rsidRPr="00521616">
              <w:rPr>
                <w:rFonts w:ascii="Arial" w:hAnsi="Arial" w:cs="Arial"/>
                <w:sz w:val="14"/>
                <w:szCs w:val="14"/>
              </w:rPr>
              <w:t>JEC-2515-2005</w:t>
            </w:r>
            <w:r w:rsidRPr="00521616">
              <w:rPr>
                <w:rFonts w:ascii="Arial" w:cs="Arial"/>
                <w:sz w:val="14"/>
                <w:szCs w:val="14"/>
              </w:rPr>
              <w:t>「電力機器保護用比率差動継電器」，</w:t>
            </w:r>
            <w:r w:rsidRPr="00521616">
              <w:rPr>
                <w:rFonts w:ascii="Arial" w:hAnsi="Arial" w:cs="Arial"/>
                <w:sz w:val="14"/>
                <w:szCs w:val="14"/>
              </w:rPr>
              <w:t>JEC-2517-2008</w:t>
            </w:r>
            <w:r w:rsidRPr="00521616">
              <w:rPr>
                <w:rFonts w:ascii="Arial" w:cs="Arial"/>
                <w:sz w:val="14"/>
                <w:szCs w:val="14"/>
              </w:rPr>
              <w:t>「送電線保護用比率差動継電器」より新規採録</w:t>
            </w:r>
          </w:p>
        </w:tc>
        <w:tc>
          <w:tcPr>
            <w:tcW w:w="1623" w:type="dxa"/>
            <w:gridSpan w:val="2"/>
            <w:tcBorders>
              <w:left w:val="single" w:sz="4" w:space="0" w:color="auto"/>
            </w:tcBorders>
            <w:shd w:val="clear" w:color="auto" w:fill="auto"/>
          </w:tcPr>
          <w:p w14:paraId="6C20FFCA" w14:textId="77777777" w:rsidR="0089749F" w:rsidRPr="00521616" w:rsidRDefault="0089749F" w:rsidP="00AB6FC5">
            <w:pPr>
              <w:pStyle w:val="af3"/>
              <w:spacing w:line="240" w:lineRule="exact"/>
              <w:rPr>
                <w:rFonts w:ascii="Arial" w:hAnsi="Arial" w:cs="Arial"/>
                <w:sz w:val="14"/>
                <w:szCs w:val="14"/>
              </w:rPr>
            </w:pPr>
          </w:p>
        </w:tc>
      </w:tr>
      <w:tr w:rsidR="0089749F" w:rsidRPr="00521616" w14:paraId="13DC5C4A" w14:textId="77777777" w:rsidTr="00AB6FC5">
        <w:trPr>
          <w:cantSplit/>
          <w:trHeight w:val="318"/>
        </w:trPr>
        <w:tc>
          <w:tcPr>
            <w:tcW w:w="896" w:type="dxa"/>
            <w:shd w:val="clear" w:color="auto" w:fill="auto"/>
          </w:tcPr>
          <w:p w14:paraId="66C950E5" w14:textId="77777777" w:rsidR="0089749F" w:rsidRPr="00521616" w:rsidRDefault="0089749F" w:rsidP="0089749F">
            <w:pPr>
              <w:pStyle w:val="af3"/>
              <w:spacing w:line="240" w:lineRule="exact"/>
              <w:ind w:firstLineChars="50" w:firstLine="63"/>
              <w:rPr>
                <w:rFonts w:ascii="Arial" w:hAnsi="Arial" w:cs="Arial"/>
                <w:sz w:val="14"/>
                <w:szCs w:val="14"/>
              </w:rPr>
            </w:pPr>
            <w:r w:rsidRPr="00521616">
              <w:rPr>
                <w:rFonts w:ascii="Arial" w:hAnsi="Arial" w:cs="Arial"/>
                <w:sz w:val="14"/>
                <w:szCs w:val="14"/>
              </w:rPr>
              <w:t>3.13</w:t>
            </w:r>
          </w:p>
        </w:tc>
        <w:tc>
          <w:tcPr>
            <w:tcW w:w="1666" w:type="dxa"/>
            <w:tcBorders>
              <w:right w:val="single" w:sz="4" w:space="0" w:color="auto"/>
            </w:tcBorders>
            <w:shd w:val="clear" w:color="auto" w:fill="auto"/>
          </w:tcPr>
          <w:p w14:paraId="54313E8D"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動作保証最大電流</w:t>
            </w:r>
          </w:p>
        </w:tc>
        <w:tc>
          <w:tcPr>
            <w:tcW w:w="2548" w:type="dxa"/>
            <w:tcBorders>
              <w:left w:val="single" w:sz="4" w:space="0" w:color="auto"/>
              <w:right w:val="single" w:sz="4" w:space="0" w:color="auto"/>
            </w:tcBorders>
            <w:shd w:val="clear" w:color="auto" w:fill="auto"/>
          </w:tcPr>
          <w:p w14:paraId="00398D81"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過負荷耐量試験は，機械的性能の確認であり，フルスケールなどが存在するディジタルリレーでは，動作有無の確認の必要性が強まったため，</w:t>
            </w:r>
            <w:r w:rsidRPr="00521616">
              <w:rPr>
                <w:rFonts w:ascii="Arial" w:hAnsi="Arial" w:cs="Arial"/>
                <w:sz w:val="14"/>
                <w:szCs w:val="14"/>
              </w:rPr>
              <w:t>JEC-2516-2000</w:t>
            </w:r>
            <w:r w:rsidRPr="00521616">
              <w:rPr>
                <w:rFonts w:ascii="Arial" w:cs="Arial"/>
                <w:sz w:val="14"/>
                <w:szCs w:val="14"/>
              </w:rPr>
              <w:t>「ディジタル形距離継電器」，</w:t>
            </w:r>
            <w:r w:rsidRPr="00521616">
              <w:rPr>
                <w:rFonts w:ascii="Arial" w:hAnsi="Arial" w:cs="Arial"/>
                <w:sz w:val="14"/>
                <w:szCs w:val="14"/>
              </w:rPr>
              <w:t>JEC-2515-2005</w:t>
            </w:r>
            <w:r w:rsidRPr="00521616">
              <w:rPr>
                <w:rFonts w:ascii="Arial" w:cs="Arial"/>
                <w:sz w:val="14"/>
                <w:szCs w:val="14"/>
              </w:rPr>
              <w:t>「電力機器保護用比率差動継電器」，</w:t>
            </w:r>
            <w:r w:rsidRPr="00521616">
              <w:rPr>
                <w:rFonts w:ascii="Arial" w:hAnsi="Arial" w:cs="Arial"/>
                <w:sz w:val="14"/>
                <w:szCs w:val="14"/>
              </w:rPr>
              <w:t>JEC-2517-2008</w:t>
            </w:r>
            <w:r w:rsidRPr="00521616">
              <w:rPr>
                <w:rFonts w:ascii="Arial" w:cs="Arial"/>
                <w:sz w:val="14"/>
                <w:szCs w:val="14"/>
              </w:rPr>
              <w:t>「送電線保護用比率差動継電器」より新規採録</w:t>
            </w:r>
          </w:p>
        </w:tc>
        <w:tc>
          <w:tcPr>
            <w:tcW w:w="1623" w:type="dxa"/>
            <w:gridSpan w:val="2"/>
            <w:tcBorders>
              <w:left w:val="single" w:sz="4" w:space="0" w:color="auto"/>
            </w:tcBorders>
            <w:shd w:val="clear" w:color="auto" w:fill="auto"/>
          </w:tcPr>
          <w:p w14:paraId="3AF63F04" w14:textId="77777777" w:rsidR="0089749F" w:rsidRPr="00521616" w:rsidRDefault="0089749F" w:rsidP="00AB6FC5">
            <w:pPr>
              <w:pStyle w:val="af3"/>
              <w:spacing w:line="240" w:lineRule="exact"/>
              <w:rPr>
                <w:rFonts w:ascii="Arial" w:hAnsi="Arial" w:cs="Arial"/>
                <w:sz w:val="14"/>
                <w:szCs w:val="14"/>
              </w:rPr>
            </w:pPr>
            <w:r w:rsidRPr="00521616">
              <w:rPr>
                <w:rFonts w:ascii="Arial" w:hAnsi="Arial" w:cs="Arial"/>
                <w:sz w:val="14"/>
                <w:szCs w:val="14"/>
              </w:rPr>
              <w:t>IEV</w:t>
            </w:r>
            <w:r w:rsidRPr="00521616">
              <w:rPr>
                <w:rFonts w:ascii="Arial" w:hAnsi="Arial" w:cs="Arial"/>
                <w:sz w:val="14"/>
                <w:szCs w:val="14"/>
              </w:rPr>
              <w:t>英語では似たような用語として，</w:t>
            </w:r>
            <w:r w:rsidRPr="00521616">
              <w:rPr>
                <w:rFonts w:ascii="Arial" w:hAnsi="Arial" w:cs="Arial"/>
                <w:sz w:val="14"/>
                <w:szCs w:val="14"/>
              </w:rPr>
              <w:t xml:space="preserve">operating range </w:t>
            </w:r>
            <w:r w:rsidRPr="00521616">
              <w:rPr>
                <w:rFonts w:ascii="Arial" w:hAnsi="Arial" w:cs="Arial"/>
                <w:sz w:val="14"/>
                <w:szCs w:val="14"/>
              </w:rPr>
              <w:t>があるが，定義が異なり，この日本語用語の一義的英語は確立していない</w:t>
            </w:r>
          </w:p>
        </w:tc>
      </w:tr>
      <w:tr w:rsidR="0089749F" w:rsidRPr="00521616" w14:paraId="5A475BCD" w14:textId="77777777" w:rsidTr="00AB6FC5">
        <w:trPr>
          <w:cantSplit/>
          <w:trHeight w:val="318"/>
        </w:trPr>
        <w:tc>
          <w:tcPr>
            <w:tcW w:w="896" w:type="dxa"/>
            <w:shd w:val="clear" w:color="auto" w:fill="auto"/>
          </w:tcPr>
          <w:p w14:paraId="07CD50F6" w14:textId="77777777" w:rsidR="0089749F" w:rsidRPr="00521616" w:rsidRDefault="0089749F" w:rsidP="0089749F">
            <w:pPr>
              <w:pStyle w:val="af3"/>
              <w:spacing w:line="240" w:lineRule="exact"/>
              <w:ind w:firstLineChars="50" w:firstLine="63"/>
              <w:rPr>
                <w:rFonts w:ascii="Arial" w:hAnsi="Arial" w:cs="Arial"/>
                <w:sz w:val="14"/>
                <w:szCs w:val="14"/>
              </w:rPr>
            </w:pPr>
            <w:r w:rsidRPr="00521616">
              <w:rPr>
                <w:rFonts w:ascii="Arial" w:hAnsi="Arial" w:cs="Arial"/>
                <w:sz w:val="14"/>
                <w:szCs w:val="14"/>
              </w:rPr>
              <w:t>3.14</w:t>
            </w:r>
          </w:p>
        </w:tc>
        <w:tc>
          <w:tcPr>
            <w:tcW w:w="1666" w:type="dxa"/>
            <w:tcBorders>
              <w:right w:val="single" w:sz="4" w:space="0" w:color="auto"/>
            </w:tcBorders>
            <w:shd w:val="clear" w:color="auto" w:fill="auto"/>
          </w:tcPr>
          <w:p w14:paraId="6AA7AB2E"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不動作保証最大電流</w:t>
            </w:r>
          </w:p>
        </w:tc>
        <w:tc>
          <w:tcPr>
            <w:tcW w:w="2548" w:type="dxa"/>
            <w:tcBorders>
              <w:left w:val="single" w:sz="4" w:space="0" w:color="auto"/>
              <w:right w:val="single" w:sz="4" w:space="0" w:color="auto"/>
            </w:tcBorders>
            <w:shd w:val="clear" w:color="auto" w:fill="auto"/>
          </w:tcPr>
          <w:p w14:paraId="3D5EFE4B"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差動リレーの過負荷耐量試験として行われていたが，フルスケールなどが存在するディジタルリレーでは，過負荷耐量試験とは別に規格化する必要性が強まり，</w:t>
            </w:r>
            <w:r w:rsidRPr="00521616">
              <w:rPr>
                <w:rFonts w:ascii="Arial" w:hAnsi="Arial" w:cs="Arial"/>
                <w:sz w:val="14"/>
                <w:szCs w:val="14"/>
              </w:rPr>
              <w:t>JEC-2517-2008</w:t>
            </w:r>
            <w:r w:rsidRPr="00521616">
              <w:rPr>
                <w:rFonts w:ascii="Arial" w:cs="Arial"/>
                <w:sz w:val="14"/>
                <w:szCs w:val="14"/>
              </w:rPr>
              <w:t>「送電線保護用比率差動継電器」より新規採録</w:t>
            </w:r>
          </w:p>
        </w:tc>
        <w:tc>
          <w:tcPr>
            <w:tcW w:w="1623" w:type="dxa"/>
            <w:gridSpan w:val="2"/>
            <w:tcBorders>
              <w:left w:val="single" w:sz="4" w:space="0" w:color="auto"/>
            </w:tcBorders>
            <w:shd w:val="clear" w:color="auto" w:fill="auto"/>
          </w:tcPr>
          <w:p w14:paraId="004E6362" w14:textId="77777777" w:rsidR="0089749F" w:rsidRPr="00521616" w:rsidRDefault="0089749F" w:rsidP="00AB6FC5">
            <w:pPr>
              <w:pStyle w:val="af3"/>
              <w:spacing w:line="240" w:lineRule="exact"/>
              <w:rPr>
                <w:rFonts w:ascii="Arial" w:hAnsi="Arial" w:cs="Arial"/>
                <w:sz w:val="14"/>
                <w:szCs w:val="14"/>
              </w:rPr>
            </w:pPr>
            <w:r w:rsidRPr="00521616">
              <w:rPr>
                <w:rFonts w:ascii="Arial" w:hAnsi="Arial" w:cs="Arial"/>
                <w:sz w:val="14"/>
                <w:szCs w:val="14"/>
              </w:rPr>
              <w:t xml:space="preserve">3.13 </w:t>
            </w:r>
            <w:r w:rsidRPr="00521616">
              <w:rPr>
                <w:rFonts w:ascii="Arial" w:hAnsi="Arial" w:cs="Arial"/>
                <w:sz w:val="14"/>
                <w:szCs w:val="14"/>
              </w:rPr>
              <w:t>同様，</w:t>
            </w:r>
            <w:r w:rsidRPr="00521616">
              <w:rPr>
                <w:rFonts w:ascii="Arial" w:hAnsi="Arial" w:cs="Arial"/>
                <w:sz w:val="14"/>
                <w:szCs w:val="14"/>
              </w:rPr>
              <w:t xml:space="preserve">operating range </w:t>
            </w:r>
            <w:r w:rsidRPr="00521616">
              <w:rPr>
                <w:rFonts w:ascii="Arial" w:hAnsi="Arial" w:cs="Arial"/>
                <w:sz w:val="14"/>
                <w:szCs w:val="14"/>
              </w:rPr>
              <w:t>が近い用語であるが，定義が異なり，この日本語用語の一義的英語は確立していない</w:t>
            </w:r>
          </w:p>
        </w:tc>
      </w:tr>
      <w:tr w:rsidR="0089749F" w:rsidRPr="00521616" w14:paraId="1F95334D" w14:textId="77777777" w:rsidTr="00AB6FC5">
        <w:trPr>
          <w:cantSplit/>
          <w:trHeight w:val="318"/>
        </w:trPr>
        <w:tc>
          <w:tcPr>
            <w:tcW w:w="896" w:type="dxa"/>
            <w:shd w:val="clear" w:color="auto" w:fill="auto"/>
          </w:tcPr>
          <w:p w14:paraId="7E999FF6" w14:textId="77777777" w:rsidR="0089749F" w:rsidRPr="00521616" w:rsidRDefault="0089749F" w:rsidP="0089749F">
            <w:pPr>
              <w:pStyle w:val="af3"/>
              <w:spacing w:line="240" w:lineRule="exact"/>
              <w:ind w:firstLineChars="50" w:firstLine="63"/>
              <w:rPr>
                <w:rFonts w:ascii="Arial" w:hAnsi="Arial" w:cs="Arial"/>
                <w:sz w:val="14"/>
                <w:szCs w:val="14"/>
              </w:rPr>
            </w:pPr>
            <w:r w:rsidRPr="00521616">
              <w:rPr>
                <w:rFonts w:ascii="Arial" w:hAnsi="Arial" w:cs="Arial"/>
                <w:sz w:val="14"/>
                <w:szCs w:val="14"/>
              </w:rPr>
              <w:t>4.13</w:t>
            </w:r>
          </w:p>
        </w:tc>
        <w:tc>
          <w:tcPr>
            <w:tcW w:w="1666" w:type="dxa"/>
            <w:tcBorders>
              <w:right w:val="single" w:sz="4" w:space="0" w:color="auto"/>
            </w:tcBorders>
            <w:shd w:val="clear" w:color="auto" w:fill="auto"/>
          </w:tcPr>
          <w:p w14:paraId="669A9C72" w14:textId="77777777" w:rsidR="0089749F" w:rsidRPr="00521616" w:rsidRDefault="0089749F" w:rsidP="00AB6FC5">
            <w:pPr>
              <w:pStyle w:val="af3"/>
              <w:spacing w:line="240" w:lineRule="exact"/>
              <w:rPr>
                <w:rFonts w:ascii="Arial" w:hAnsi="Arial" w:cs="Arial"/>
                <w:sz w:val="14"/>
                <w:szCs w:val="14"/>
              </w:rPr>
            </w:pPr>
            <w:r w:rsidRPr="00521616">
              <w:rPr>
                <w:rFonts w:ascii="Arial" w:cs="Arial"/>
                <w:sz w:val="14"/>
                <w:szCs w:val="14"/>
              </w:rPr>
              <w:t>比率特性</w:t>
            </w:r>
          </w:p>
        </w:tc>
        <w:tc>
          <w:tcPr>
            <w:tcW w:w="2548" w:type="dxa"/>
            <w:tcBorders>
              <w:left w:val="single" w:sz="4" w:space="0" w:color="auto"/>
              <w:right w:val="single" w:sz="4" w:space="0" w:color="auto"/>
            </w:tcBorders>
            <w:shd w:val="clear" w:color="auto" w:fill="auto"/>
          </w:tcPr>
          <w:p w14:paraId="5470B9D3" w14:textId="77777777" w:rsidR="0089749F" w:rsidRPr="00521616" w:rsidRDefault="0089749F" w:rsidP="00AB6FC5">
            <w:pPr>
              <w:pStyle w:val="af3"/>
              <w:spacing w:line="240" w:lineRule="exact"/>
              <w:rPr>
                <w:rFonts w:ascii="Arial" w:hAnsi="Arial" w:cs="Arial"/>
                <w:sz w:val="14"/>
                <w:szCs w:val="14"/>
              </w:rPr>
            </w:pPr>
            <w:r w:rsidRPr="00521616">
              <w:rPr>
                <w:rFonts w:ascii="Arial" w:hAnsi="Arial" w:cs="Arial"/>
                <w:sz w:val="14"/>
                <w:szCs w:val="14"/>
              </w:rPr>
              <w:t>JEC-2515-2005</w:t>
            </w:r>
            <w:r w:rsidRPr="00521616">
              <w:rPr>
                <w:rFonts w:ascii="Arial" w:cs="Arial"/>
                <w:sz w:val="14"/>
                <w:szCs w:val="14"/>
              </w:rPr>
              <w:t>「電力機器保護用比率差動継電器」より定義を一般化して新規採録</w:t>
            </w:r>
          </w:p>
        </w:tc>
        <w:tc>
          <w:tcPr>
            <w:tcW w:w="1623" w:type="dxa"/>
            <w:gridSpan w:val="2"/>
            <w:tcBorders>
              <w:left w:val="single" w:sz="4" w:space="0" w:color="auto"/>
            </w:tcBorders>
            <w:shd w:val="clear" w:color="auto" w:fill="auto"/>
          </w:tcPr>
          <w:p w14:paraId="0395A986" w14:textId="77777777" w:rsidR="0089749F" w:rsidRPr="00521616" w:rsidRDefault="0089749F" w:rsidP="00AB6FC5">
            <w:pPr>
              <w:pStyle w:val="af3"/>
              <w:spacing w:line="240" w:lineRule="exact"/>
              <w:rPr>
                <w:rFonts w:ascii="Arial" w:hAnsi="Arial" w:cs="Arial"/>
                <w:sz w:val="14"/>
                <w:szCs w:val="14"/>
              </w:rPr>
            </w:pPr>
          </w:p>
        </w:tc>
      </w:tr>
      <w:tr w:rsidR="0089749F" w:rsidRPr="00521616" w14:paraId="3191915D" w14:textId="77777777" w:rsidTr="00AB6FC5">
        <w:trPr>
          <w:cantSplit/>
          <w:trHeight w:val="318"/>
        </w:trPr>
        <w:tc>
          <w:tcPr>
            <w:tcW w:w="896" w:type="dxa"/>
            <w:shd w:val="clear" w:color="auto" w:fill="auto"/>
          </w:tcPr>
          <w:p w14:paraId="39DDDE99" w14:textId="77777777" w:rsidR="0089749F" w:rsidRPr="00521616" w:rsidRDefault="0089749F" w:rsidP="0089749F">
            <w:pPr>
              <w:pStyle w:val="af3"/>
              <w:spacing w:line="240" w:lineRule="exact"/>
              <w:ind w:firstLineChars="50" w:firstLine="63"/>
              <w:rPr>
                <w:rFonts w:ascii="Arial" w:hAnsi="Arial" w:cs="Arial"/>
                <w:sz w:val="14"/>
                <w:szCs w:val="14"/>
              </w:rPr>
            </w:pPr>
            <w:r w:rsidRPr="00521616">
              <w:rPr>
                <w:rFonts w:ascii="Arial" w:hAnsi="Arial" w:cs="Arial"/>
                <w:sz w:val="14"/>
                <w:szCs w:val="14"/>
              </w:rPr>
              <w:t>4.25.3</w:t>
            </w:r>
          </w:p>
        </w:tc>
        <w:tc>
          <w:tcPr>
            <w:tcW w:w="1666" w:type="dxa"/>
            <w:tcBorders>
              <w:right w:val="single" w:sz="4" w:space="0" w:color="auto"/>
            </w:tcBorders>
            <w:shd w:val="clear" w:color="auto" w:fill="auto"/>
          </w:tcPr>
          <w:p w14:paraId="0FB17451" w14:textId="77777777" w:rsidR="0089749F" w:rsidRPr="00521616" w:rsidRDefault="0089749F" w:rsidP="00AB6FC5">
            <w:pPr>
              <w:pStyle w:val="af3"/>
              <w:spacing w:line="240" w:lineRule="exact"/>
              <w:rPr>
                <w:rFonts w:ascii="Arial" w:hAnsi="Arial" w:cs="Arial"/>
                <w:sz w:val="14"/>
                <w:szCs w:val="14"/>
              </w:rPr>
            </w:pPr>
            <w:r w:rsidRPr="00521616">
              <w:rPr>
                <w:rFonts w:ascii="Arial" w:hAnsi="Arial" w:cs="Arial"/>
                <w:sz w:val="14"/>
                <w:szCs w:val="14"/>
              </w:rPr>
              <w:t>要素間協調</w:t>
            </w:r>
          </w:p>
        </w:tc>
        <w:tc>
          <w:tcPr>
            <w:tcW w:w="2548" w:type="dxa"/>
            <w:tcBorders>
              <w:left w:val="single" w:sz="4" w:space="0" w:color="auto"/>
              <w:right w:val="single" w:sz="4" w:space="0" w:color="auto"/>
            </w:tcBorders>
            <w:shd w:val="clear" w:color="auto" w:fill="auto"/>
          </w:tcPr>
          <w:p w14:paraId="25C80E03" w14:textId="77777777" w:rsidR="0089749F" w:rsidRPr="00521616" w:rsidRDefault="0089749F" w:rsidP="00AB6FC5">
            <w:pPr>
              <w:pStyle w:val="af3"/>
              <w:spacing w:line="240" w:lineRule="exact"/>
              <w:rPr>
                <w:rFonts w:ascii="Arial" w:hAnsi="Arial" w:cs="Arial"/>
                <w:sz w:val="14"/>
                <w:szCs w:val="14"/>
              </w:rPr>
            </w:pPr>
            <w:r w:rsidRPr="00521616">
              <w:rPr>
                <w:rFonts w:ascii="Arial" w:hAnsi="Arial" w:cs="Arial"/>
                <w:sz w:val="14"/>
                <w:szCs w:val="14"/>
              </w:rPr>
              <w:t>JEC-2516-2000</w:t>
            </w:r>
            <w:r w:rsidRPr="00521616">
              <w:rPr>
                <w:rFonts w:ascii="Arial" w:hAnsi="Arial" w:cs="Arial"/>
                <w:sz w:val="14"/>
                <w:szCs w:val="14"/>
              </w:rPr>
              <w:t>「ディジタル形距離継電器」，</w:t>
            </w:r>
            <w:r w:rsidRPr="00521616">
              <w:rPr>
                <w:rFonts w:ascii="Arial" w:hAnsi="Arial" w:cs="Arial"/>
                <w:sz w:val="14"/>
                <w:szCs w:val="14"/>
              </w:rPr>
              <w:t>JEC-2517-2008</w:t>
            </w:r>
            <w:r w:rsidRPr="00521616">
              <w:rPr>
                <w:rFonts w:ascii="Arial" w:hAnsi="Arial" w:cs="Arial"/>
                <w:sz w:val="14"/>
                <w:szCs w:val="14"/>
              </w:rPr>
              <w:t>「送電線保護用比率差動継電器」より定義を一般化して新規採録</w:t>
            </w:r>
          </w:p>
        </w:tc>
        <w:tc>
          <w:tcPr>
            <w:tcW w:w="1623" w:type="dxa"/>
            <w:gridSpan w:val="2"/>
            <w:tcBorders>
              <w:left w:val="single" w:sz="4" w:space="0" w:color="auto"/>
            </w:tcBorders>
            <w:shd w:val="clear" w:color="auto" w:fill="auto"/>
          </w:tcPr>
          <w:p w14:paraId="06CE409E" w14:textId="77777777" w:rsidR="0089749F" w:rsidRPr="00521616" w:rsidRDefault="0089749F" w:rsidP="00AB6FC5">
            <w:pPr>
              <w:pStyle w:val="af3"/>
              <w:spacing w:line="240" w:lineRule="exact"/>
              <w:rPr>
                <w:rFonts w:ascii="Arial" w:hAnsi="Arial" w:cs="Arial"/>
                <w:sz w:val="14"/>
                <w:szCs w:val="14"/>
              </w:rPr>
            </w:pPr>
          </w:p>
        </w:tc>
      </w:tr>
      <w:tr w:rsidR="0044375B" w:rsidRPr="007205F9" w14:paraId="60E2563E" w14:textId="77777777" w:rsidTr="000C1592">
        <w:trPr>
          <w:cantSplit/>
          <w:trHeight w:val="318"/>
        </w:trPr>
        <w:tc>
          <w:tcPr>
            <w:tcW w:w="896" w:type="dxa"/>
            <w:shd w:val="clear" w:color="auto" w:fill="auto"/>
          </w:tcPr>
          <w:p w14:paraId="38827DD1" w14:textId="77777777" w:rsidR="0044375B" w:rsidRPr="007205F9" w:rsidRDefault="0044375B"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4.26</w:t>
            </w:r>
          </w:p>
        </w:tc>
        <w:tc>
          <w:tcPr>
            <w:tcW w:w="1666" w:type="dxa"/>
            <w:tcBorders>
              <w:right w:val="single" w:sz="4" w:space="0" w:color="auto"/>
            </w:tcBorders>
            <w:shd w:val="clear" w:color="auto" w:fill="auto"/>
          </w:tcPr>
          <w:p w14:paraId="01219D63" w14:textId="77777777" w:rsidR="0044375B" w:rsidRPr="007205F9" w:rsidRDefault="0044375B" w:rsidP="0044375B">
            <w:pPr>
              <w:pStyle w:val="af3"/>
              <w:spacing w:line="240" w:lineRule="exact"/>
              <w:rPr>
                <w:rFonts w:ascii="Arial" w:hAnsi="Arial" w:cs="Arial"/>
                <w:sz w:val="14"/>
                <w:szCs w:val="14"/>
              </w:rPr>
            </w:pPr>
            <w:r w:rsidRPr="007205F9">
              <w:rPr>
                <w:rFonts w:ascii="Arial" w:hAnsi="Arial" w:cs="Arial"/>
                <w:sz w:val="14"/>
                <w:szCs w:val="14"/>
              </w:rPr>
              <w:t>充電電流補償</w:t>
            </w:r>
          </w:p>
        </w:tc>
        <w:tc>
          <w:tcPr>
            <w:tcW w:w="2555" w:type="dxa"/>
            <w:gridSpan w:val="2"/>
            <w:tcBorders>
              <w:left w:val="single" w:sz="4" w:space="0" w:color="auto"/>
              <w:right w:val="single" w:sz="4" w:space="0" w:color="auto"/>
            </w:tcBorders>
            <w:shd w:val="clear" w:color="auto" w:fill="auto"/>
          </w:tcPr>
          <w:p w14:paraId="019F8602" w14:textId="77777777" w:rsidR="0044375B" w:rsidRPr="007205F9" w:rsidRDefault="0044375B" w:rsidP="0044375B">
            <w:pPr>
              <w:pStyle w:val="af3"/>
              <w:spacing w:line="240" w:lineRule="exact"/>
              <w:rPr>
                <w:rFonts w:ascii="Arial" w:hAnsi="Arial" w:cs="Arial"/>
                <w:sz w:val="14"/>
                <w:szCs w:val="14"/>
              </w:rPr>
            </w:pPr>
            <w:r w:rsidRPr="007205F9">
              <w:rPr>
                <w:rFonts w:ascii="Arial" w:hAnsi="Arial" w:cs="Arial"/>
                <w:sz w:val="14"/>
                <w:szCs w:val="14"/>
              </w:rPr>
              <w:t>JEC-2517-2008</w:t>
            </w:r>
            <w:r w:rsidRPr="007205F9">
              <w:rPr>
                <w:rFonts w:ascii="Arial" w:hAnsi="Arial" w:cs="Arial"/>
                <w:sz w:val="14"/>
                <w:szCs w:val="14"/>
              </w:rPr>
              <w:t>「送電線保護用比率差動継電器」より新規採録</w:t>
            </w:r>
          </w:p>
        </w:tc>
        <w:tc>
          <w:tcPr>
            <w:tcW w:w="1616" w:type="dxa"/>
            <w:tcBorders>
              <w:left w:val="single" w:sz="4" w:space="0" w:color="auto"/>
            </w:tcBorders>
            <w:shd w:val="clear" w:color="auto" w:fill="auto"/>
          </w:tcPr>
          <w:p w14:paraId="5FE4A031" w14:textId="77777777" w:rsidR="0044375B" w:rsidRPr="007205F9" w:rsidRDefault="0044375B" w:rsidP="0044375B">
            <w:pPr>
              <w:pStyle w:val="af3"/>
              <w:spacing w:line="240" w:lineRule="exact"/>
              <w:rPr>
                <w:rFonts w:ascii="Arial" w:hAnsi="Arial" w:cs="Arial"/>
                <w:sz w:val="14"/>
                <w:szCs w:val="14"/>
              </w:rPr>
            </w:pPr>
          </w:p>
        </w:tc>
      </w:tr>
      <w:tr w:rsidR="0044375B" w:rsidRPr="007205F9" w14:paraId="594D31FB" w14:textId="77777777" w:rsidTr="000C1592">
        <w:trPr>
          <w:cantSplit/>
          <w:trHeight w:val="318"/>
        </w:trPr>
        <w:tc>
          <w:tcPr>
            <w:tcW w:w="896" w:type="dxa"/>
            <w:shd w:val="clear" w:color="auto" w:fill="auto"/>
          </w:tcPr>
          <w:p w14:paraId="66138354" w14:textId="77777777" w:rsidR="0044375B" w:rsidRPr="007205F9" w:rsidRDefault="0044375B"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4.27</w:t>
            </w:r>
          </w:p>
        </w:tc>
        <w:tc>
          <w:tcPr>
            <w:tcW w:w="1666" w:type="dxa"/>
            <w:tcBorders>
              <w:right w:val="single" w:sz="4" w:space="0" w:color="auto"/>
            </w:tcBorders>
            <w:shd w:val="clear" w:color="auto" w:fill="auto"/>
          </w:tcPr>
          <w:p w14:paraId="15A2228E" w14:textId="77777777" w:rsidR="0044375B" w:rsidRPr="007205F9" w:rsidRDefault="0044375B" w:rsidP="0044375B">
            <w:pPr>
              <w:pStyle w:val="af3"/>
              <w:spacing w:line="240" w:lineRule="exact"/>
              <w:rPr>
                <w:rFonts w:ascii="Arial" w:hAnsi="Arial" w:cs="Arial"/>
                <w:sz w:val="14"/>
                <w:szCs w:val="14"/>
              </w:rPr>
            </w:pPr>
            <w:r w:rsidRPr="007205F9">
              <w:rPr>
                <w:rFonts w:ascii="Arial" w:hAnsi="Arial" w:cs="Arial"/>
                <w:sz w:val="14"/>
                <w:szCs w:val="14"/>
              </w:rPr>
              <w:t>零相</w:t>
            </w:r>
            <w:r w:rsidRPr="007205F9">
              <w:rPr>
                <w:rFonts w:ascii="Arial" w:hAnsi="Arial" w:cs="Arial"/>
                <w:sz w:val="14"/>
                <w:szCs w:val="14"/>
              </w:rPr>
              <w:t>(</w:t>
            </w:r>
            <w:r w:rsidRPr="007205F9">
              <w:rPr>
                <w:rFonts w:ascii="Arial" w:hAnsi="Arial" w:cs="Arial"/>
                <w:sz w:val="14"/>
                <w:szCs w:val="14"/>
              </w:rPr>
              <w:t>電流</w:t>
            </w:r>
            <w:r w:rsidRPr="007205F9">
              <w:rPr>
                <w:rFonts w:ascii="Arial" w:hAnsi="Arial" w:cs="Arial"/>
                <w:sz w:val="14"/>
                <w:szCs w:val="14"/>
              </w:rPr>
              <w:t>)</w:t>
            </w:r>
            <w:r w:rsidRPr="007205F9">
              <w:rPr>
                <w:rFonts w:ascii="Arial" w:hAnsi="Arial" w:cs="Arial"/>
                <w:sz w:val="14"/>
                <w:szCs w:val="14"/>
              </w:rPr>
              <w:t>補償</w:t>
            </w:r>
          </w:p>
        </w:tc>
        <w:tc>
          <w:tcPr>
            <w:tcW w:w="2555" w:type="dxa"/>
            <w:gridSpan w:val="2"/>
            <w:tcBorders>
              <w:left w:val="single" w:sz="4" w:space="0" w:color="auto"/>
              <w:right w:val="single" w:sz="4" w:space="0" w:color="auto"/>
            </w:tcBorders>
            <w:shd w:val="clear" w:color="auto" w:fill="auto"/>
          </w:tcPr>
          <w:p w14:paraId="081470CA" w14:textId="77777777" w:rsidR="0044375B" w:rsidRPr="007205F9" w:rsidRDefault="0044375B" w:rsidP="0044375B">
            <w:pPr>
              <w:pStyle w:val="af3"/>
              <w:spacing w:line="240" w:lineRule="exact"/>
              <w:rPr>
                <w:rFonts w:ascii="Arial" w:hAnsi="Arial" w:cs="Arial"/>
                <w:sz w:val="14"/>
                <w:szCs w:val="14"/>
              </w:rPr>
            </w:pPr>
            <w:r w:rsidRPr="007205F9">
              <w:rPr>
                <w:rFonts w:ascii="Arial" w:hAnsi="Arial" w:cs="Arial"/>
                <w:sz w:val="14"/>
                <w:szCs w:val="14"/>
              </w:rPr>
              <w:t>JEC-2516-2000</w:t>
            </w:r>
            <w:r w:rsidRPr="007205F9">
              <w:rPr>
                <w:rFonts w:ascii="Arial" w:hAnsi="Arial" w:cs="Arial"/>
                <w:sz w:val="14"/>
                <w:szCs w:val="14"/>
              </w:rPr>
              <w:t>「ディジタル形距離継電器」より新規採録</w:t>
            </w:r>
          </w:p>
        </w:tc>
        <w:tc>
          <w:tcPr>
            <w:tcW w:w="1616" w:type="dxa"/>
            <w:tcBorders>
              <w:left w:val="single" w:sz="4" w:space="0" w:color="auto"/>
            </w:tcBorders>
            <w:shd w:val="clear" w:color="auto" w:fill="auto"/>
          </w:tcPr>
          <w:p w14:paraId="1337A8A3" w14:textId="77777777" w:rsidR="0044375B" w:rsidRPr="007205F9" w:rsidRDefault="0044375B" w:rsidP="0044375B">
            <w:pPr>
              <w:pStyle w:val="af3"/>
              <w:spacing w:line="240" w:lineRule="exact"/>
              <w:rPr>
                <w:rFonts w:ascii="Arial" w:hAnsi="Arial" w:cs="Arial"/>
                <w:sz w:val="14"/>
                <w:szCs w:val="14"/>
              </w:rPr>
            </w:pPr>
          </w:p>
        </w:tc>
      </w:tr>
      <w:tr w:rsidR="001C19D7" w:rsidRPr="007205F9" w14:paraId="603C4173" w14:textId="77777777" w:rsidTr="000C1592">
        <w:trPr>
          <w:cantSplit/>
          <w:trHeight w:val="318"/>
        </w:trPr>
        <w:tc>
          <w:tcPr>
            <w:tcW w:w="896" w:type="dxa"/>
            <w:shd w:val="clear" w:color="auto" w:fill="auto"/>
          </w:tcPr>
          <w:p w14:paraId="01834FF1"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6.03.1</w:t>
            </w:r>
          </w:p>
        </w:tc>
        <w:tc>
          <w:tcPr>
            <w:tcW w:w="1666" w:type="dxa"/>
            <w:tcBorders>
              <w:right w:val="single" w:sz="4" w:space="0" w:color="auto"/>
            </w:tcBorders>
            <w:shd w:val="clear" w:color="auto" w:fill="auto"/>
          </w:tcPr>
          <w:p w14:paraId="259E774A"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レベル検出形</w:t>
            </w:r>
          </w:p>
        </w:tc>
        <w:tc>
          <w:tcPr>
            <w:tcW w:w="2555" w:type="dxa"/>
            <w:gridSpan w:val="2"/>
            <w:tcBorders>
              <w:left w:val="single" w:sz="4" w:space="0" w:color="auto"/>
              <w:right w:val="single" w:sz="4" w:space="0" w:color="auto"/>
            </w:tcBorders>
            <w:shd w:val="clear" w:color="auto" w:fill="auto"/>
          </w:tcPr>
          <w:p w14:paraId="4B532833" w14:textId="77777777" w:rsidR="001C19D7" w:rsidRPr="007205F9" w:rsidRDefault="001C19D7" w:rsidP="00525D5C">
            <w:pPr>
              <w:pStyle w:val="af3"/>
              <w:spacing w:line="240" w:lineRule="exact"/>
              <w:rPr>
                <w:rFonts w:ascii="Arial" w:hAnsi="Arial" w:cs="Arial"/>
                <w:sz w:val="14"/>
                <w:szCs w:val="14"/>
              </w:rPr>
            </w:pPr>
            <w:r w:rsidRPr="007205F9">
              <w:rPr>
                <w:rFonts w:ascii="Arial" w:hAnsi="Arial" w:cs="Arial"/>
                <w:sz w:val="14"/>
                <w:szCs w:val="14"/>
              </w:rPr>
              <w:t>アナログ形・ディジタル形の分類整理の</w:t>
            </w:r>
            <w:r w:rsidR="00525D5C" w:rsidRPr="007205F9">
              <w:rPr>
                <w:rFonts w:ascii="Arial" w:hAnsi="Arial" w:cs="Arial" w:hint="eastAsia"/>
                <w:sz w:val="14"/>
                <w:szCs w:val="14"/>
              </w:rPr>
              <w:t>ため</w:t>
            </w:r>
            <w:r w:rsidRPr="007205F9">
              <w:rPr>
                <w:rFonts w:ascii="Arial" w:hAnsi="Arial" w:cs="Arial"/>
                <w:sz w:val="14"/>
                <w:szCs w:val="14"/>
              </w:rPr>
              <w:t>に追加採録</w:t>
            </w:r>
          </w:p>
        </w:tc>
        <w:tc>
          <w:tcPr>
            <w:tcW w:w="1616" w:type="dxa"/>
            <w:tcBorders>
              <w:left w:val="single" w:sz="4" w:space="0" w:color="auto"/>
            </w:tcBorders>
            <w:shd w:val="clear" w:color="auto" w:fill="auto"/>
          </w:tcPr>
          <w:p w14:paraId="503A1B75" w14:textId="77777777" w:rsidR="001C19D7" w:rsidRPr="007205F9" w:rsidRDefault="001C19D7">
            <w:pPr>
              <w:pStyle w:val="af3"/>
              <w:spacing w:line="240" w:lineRule="exact"/>
              <w:rPr>
                <w:rFonts w:ascii="Arial" w:hAnsi="Arial" w:cs="Arial"/>
                <w:sz w:val="14"/>
                <w:szCs w:val="14"/>
              </w:rPr>
            </w:pPr>
            <w:r w:rsidRPr="007205F9">
              <w:rPr>
                <w:rFonts w:ascii="Arial" w:hAnsi="Arial" w:cs="Arial" w:hint="eastAsia"/>
                <w:sz w:val="14"/>
                <w:szCs w:val="14"/>
              </w:rPr>
              <w:t>旧用語集の</w:t>
            </w:r>
            <w:r w:rsidRPr="007205F9">
              <w:rPr>
                <w:rFonts w:ascii="Arial" w:hAnsi="Arial" w:cs="Arial"/>
                <w:sz w:val="14"/>
                <w:szCs w:val="14"/>
              </w:rPr>
              <w:t>「アナログ形」</w:t>
            </w:r>
            <w:r w:rsidRPr="007205F9">
              <w:rPr>
                <w:rFonts w:ascii="Arial" w:hAnsi="Arial" w:cs="Arial" w:hint="eastAsia"/>
                <w:sz w:val="14"/>
                <w:szCs w:val="14"/>
              </w:rPr>
              <w:t>の定義を新たに本用語に適用した</w:t>
            </w:r>
          </w:p>
        </w:tc>
      </w:tr>
      <w:tr w:rsidR="001C19D7" w:rsidRPr="007205F9" w14:paraId="7B503175" w14:textId="77777777" w:rsidTr="007205F9">
        <w:trPr>
          <w:cantSplit/>
          <w:trHeight w:val="283"/>
        </w:trPr>
        <w:tc>
          <w:tcPr>
            <w:tcW w:w="6733" w:type="dxa"/>
            <w:gridSpan w:val="5"/>
            <w:shd w:val="clear" w:color="auto" w:fill="auto"/>
            <w:vAlign w:val="center"/>
          </w:tcPr>
          <w:p w14:paraId="02A7D2D7" w14:textId="77777777" w:rsidR="001C19D7" w:rsidRPr="00E6581C" w:rsidRDefault="001C19D7" w:rsidP="00CD05A0">
            <w:pPr>
              <w:pStyle w:val="af3"/>
              <w:spacing w:line="240" w:lineRule="exact"/>
              <w:rPr>
                <w:rFonts w:ascii="Arial" w:eastAsia="ＭＳ ゴシック" w:hAnsi="Arial" w:cs="Arial"/>
              </w:rPr>
            </w:pPr>
            <w:r w:rsidRPr="00E6581C">
              <w:rPr>
                <w:rFonts w:ascii="Arial" w:eastAsia="ＭＳ ゴシック" w:hAnsi="Arial" w:cs="Arial" w:hint="eastAsia"/>
              </w:rPr>
              <w:lastRenderedPageBreak/>
              <w:t xml:space="preserve">　</w:t>
            </w:r>
            <w:r w:rsidRPr="00E6581C">
              <w:rPr>
                <w:rFonts w:ascii="Arial" w:eastAsia="ＭＳ ゴシック" w:hAnsi="Arial" w:cs="Arial"/>
              </w:rPr>
              <w:t>削除した用語（備考等に記載を移したもの　番号欄は旧番号）</w:t>
            </w:r>
          </w:p>
        </w:tc>
      </w:tr>
      <w:tr w:rsidR="001C19D7" w:rsidRPr="007205F9" w14:paraId="14C8CA58" w14:textId="77777777" w:rsidTr="00675DE6">
        <w:trPr>
          <w:cantSplit/>
          <w:trHeight w:val="217"/>
        </w:trPr>
        <w:tc>
          <w:tcPr>
            <w:tcW w:w="896" w:type="dxa"/>
            <w:tcBorders>
              <w:bottom w:val="single" w:sz="4" w:space="0" w:color="auto"/>
            </w:tcBorders>
            <w:shd w:val="clear" w:color="auto" w:fill="auto"/>
          </w:tcPr>
          <w:p w14:paraId="4E864DEA"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6.01.2.1</w:t>
            </w:r>
          </w:p>
        </w:tc>
        <w:tc>
          <w:tcPr>
            <w:tcW w:w="1666" w:type="dxa"/>
            <w:tcBorders>
              <w:bottom w:val="single" w:sz="4" w:space="0" w:color="auto"/>
            </w:tcBorders>
            <w:shd w:val="clear" w:color="auto" w:fill="auto"/>
          </w:tcPr>
          <w:p w14:paraId="1167F6E2"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誘導円板形</w:t>
            </w:r>
          </w:p>
        </w:tc>
        <w:tc>
          <w:tcPr>
            <w:tcW w:w="2548" w:type="dxa"/>
            <w:tcBorders>
              <w:bottom w:val="single" w:sz="4" w:space="0" w:color="auto"/>
            </w:tcBorders>
            <w:shd w:val="clear" w:color="auto" w:fill="auto"/>
          </w:tcPr>
          <w:p w14:paraId="5C76ECA7"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ディジタルリレーの普及で，減少傾向であるが，電気機械形として，今後も使用されるものであるので，用語番号</w:t>
            </w:r>
            <w:r w:rsidRPr="007205F9">
              <w:rPr>
                <w:rFonts w:ascii="Arial" w:hAnsi="Arial" w:cs="Arial"/>
                <w:sz w:val="14"/>
                <w:szCs w:val="14"/>
              </w:rPr>
              <w:t xml:space="preserve">6.01.2 </w:t>
            </w:r>
            <w:r w:rsidRPr="007205F9">
              <w:rPr>
                <w:rFonts w:ascii="Arial" w:hAnsi="Arial" w:cs="Arial"/>
                <w:sz w:val="14"/>
                <w:szCs w:val="14"/>
              </w:rPr>
              <w:t>の備考に移動</w:t>
            </w:r>
          </w:p>
        </w:tc>
        <w:tc>
          <w:tcPr>
            <w:tcW w:w="1623" w:type="dxa"/>
            <w:gridSpan w:val="2"/>
            <w:tcBorders>
              <w:bottom w:val="single" w:sz="4" w:space="0" w:color="auto"/>
            </w:tcBorders>
            <w:shd w:val="clear" w:color="auto" w:fill="auto"/>
          </w:tcPr>
          <w:p w14:paraId="5961B77B" w14:textId="77777777" w:rsidR="001C19D7" w:rsidRPr="007205F9" w:rsidRDefault="001C19D7">
            <w:pPr>
              <w:pStyle w:val="af3"/>
              <w:spacing w:line="240" w:lineRule="exact"/>
              <w:rPr>
                <w:rFonts w:ascii="Arial" w:hAnsi="Arial" w:cs="Arial"/>
                <w:sz w:val="14"/>
                <w:szCs w:val="14"/>
              </w:rPr>
            </w:pPr>
          </w:p>
        </w:tc>
      </w:tr>
      <w:tr w:rsidR="001C19D7" w:rsidRPr="007205F9" w14:paraId="323D288C" w14:textId="77777777" w:rsidTr="00675DE6">
        <w:trPr>
          <w:cantSplit/>
          <w:trHeight w:val="217"/>
        </w:trPr>
        <w:tc>
          <w:tcPr>
            <w:tcW w:w="896" w:type="dxa"/>
            <w:tcBorders>
              <w:top w:val="single" w:sz="4" w:space="0" w:color="auto"/>
              <w:bottom w:val="single" w:sz="4" w:space="0" w:color="auto"/>
            </w:tcBorders>
            <w:shd w:val="clear" w:color="auto" w:fill="auto"/>
          </w:tcPr>
          <w:p w14:paraId="76075194"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6.01.2.2</w:t>
            </w:r>
          </w:p>
        </w:tc>
        <w:tc>
          <w:tcPr>
            <w:tcW w:w="1666" w:type="dxa"/>
            <w:tcBorders>
              <w:top w:val="single" w:sz="4" w:space="0" w:color="auto"/>
              <w:bottom w:val="single" w:sz="4" w:space="0" w:color="auto"/>
            </w:tcBorders>
            <w:shd w:val="clear" w:color="auto" w:fill="auto"/>
          </w:tcPr>
          <w:p w14:paraId="11D1A323"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誘導円筒形</w:t>
            </w:r>
          </w:p>
        </w:tc>
        <w:tc>
          <w:tcPr>
            <w:tcW w:w="2548" w:type="dxa"/>
            <w:tcBorders>
              <w:top w:val="single" w:sz="4" w:space="0" w:color="auto"/>
              <w:bottom w:val="single" w:sz="4" w:space="0" w:color="auto"/>
            </w:tcBorders>
            <w:shd w:val="clear" w:color="auto" w:fill="auto"/>
          </w:tcPr>
          <w:p w14:paraId="326C3FAC"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ディジタルリレーの普及で，今後の使用は減少傾向であり，用語番号</w:t>
            </w:r>
            <w:r w:rsidRPr="007205F9">
              <w:rPr>
                <w:rFonts w:ascii="Arial" w:hAnsi="Arial" w:cs="Arial"/>
                <w:sz w:val="14"/>
                <w:szCs w:val="14"/>
              </w:rPr>
              <w:t xml:space="preserve">6.01.2 </w:t>
            </w:r>
            <w:r w:rsidRPr="007205F9">
              <w:rPr>
                <w:rFonts w:ascii="Arial" w:hAnsi="Arial" w:cs="Arial"/>
                <w:sz w:val="14"/>
                <w:szCs w:val="14"/>
              </w:rPr>
              <w:t>の備考に移動</w:t>
            </w:r>
          </w:p>
        </w:tc>
        <w:tc>
          <w:tcPr>
            <w:tcW w:w="1623" w:type="dxa"/>
            <w:gridSpan w:val="2"/>
            <w:tcBorders>
              <w:top w:val="single" w:sz="4" w:space="0" w:color="auto"/>
              <w:bottom w:val="single" w:sz="4" w:space="0" w:color="auto"/>
            </w:tcBorders>
            <w:shd w:val="clear" w:color="auto" w:fill="auto"/>
          </w:tcPr>
          <w:p w14:paraId="7DD367AC" w14:textId="77777777" w:rsidR="001C19D7" w:rsidRPr="007205F9" w:rsidRDefault="001C19D7">
            <w:pPr>
              <w:pStyle w:val="af3"/>
              <w:spacing w:line="240" w:lineRule="exact"/>
              <w:rPr>
                <w:rFonts w:ascii="Arial" w:hAnsi="Arial" w:cs="Arial"/>
                <w:sz w:val="14"/>
                <w:szCs w:val="14"/>
              </w:rPr>
            </w:pPr>
          </w:p>
        </w:tc>
      </w:tr>
      <w:tr w:rsidR="001C19D7" w:rsidRPr="007205F9" w14:paraId="4C0529BA" w14:textId="77777777" w:rsidTr="00675DE6">
        <w:trPr>
          <w:cantSplit/>
          <w:trHeight w:val="217"/>
        </w:trPr>
        <w:tc>
          <w:tcPr>
            <w:tcW w:w="896" w:type="dxa"/>
            <w:tcBorders>
              <w:top w:val="single" w:sz="4" w:space="0" w:color="auto"/>
              <w:bottom w:val="single" w:sz="4" w:space="0" w:color="auto"/>
            </w:tcBorders>
            <w:shd w:val="clear" w:color="auto" w:fill="auto"/>
          </w:tcPr>
          <w:p w14:paraId="6F494E76"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6.02.2.1</w:t>
            </w:r>
          </w:p>
        </w:tc>
        <w:tc>
          <w:tcPr>
            <w:tcW w:w="1666" w:type="dxa"/>
            <w:tcBorders>
              <w:top w:val="single" w:sz="4" w:space="0" w:color="auto"/>
              <w:bottom w:val="single" w:sz="4" w:space="0" w:color="auto"/>
            </w:tcBorders>
            <w:shd w:val="clear" w:color="auto" w:fill="auto"/>
          </w:tcPr>
          <w:p w14:paraId="6A53E945"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時間測定形</w:t>
            </w:r>
          </w:p>
        </w:tc>
        <w:tc>
          <w:tcPr>
            <w:tcW w:w="2548" w:type="dxa"/>
            <w:tcBorders>
              <w:top w:val="single" w:sz="4" w:space="0" w:color="auto"/>
              <w:bottom w:val="single" w:sz="4" w:space="0" w:color="auto"/>
            </w:tcBorders>
            <w:shd w:val="clear" w:color="auto" w:fill="auto"/>
          </w:tcPr>
          <w:p w14:paraId="3028E531"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ディジタルリレーの普及で，今後の使用は減少傾向であり，用語番号</w:t>
            </w:r>
            <w:r w:rsidRPr="007205F9">
              <w:rPr>
                <w:rFonts w:ascii="Arial" w:hAnsi="Arial" w:cs="Arial"/>
                <w:sz w:val="14"/>
                <w:szCs w:val="14"/>
              </w:rPr>
              <w:t xml:space="preserve">6.03.2 </w:t>
            </w:r>
            <w:r w:rsidRPr="007205F9">
              <w:rPr>
                <w:rFonts w:ascii="Arial" w:hAnsi="Arial" w:cs="Arial"/>
                <w:sz w:val="14"/>
                <w:szCs w:val="14"/>
              </w:rPr>
              <w:t>の備考に移動</w:t>
            </w:r>
          </w:p>
        </w:tc>
        <w:tc>
          <w:tcPr>
            <w:tcW w:w="1623" w:type="dxa"/>
            <w:gridSpan w:val="2"/>
            <w:tcBorders>
              <w:top w:val="single" w:sz="4" w:space="0" w:color="auto"/>
              <w:bottom w:val="single" w:sz="4" w:space="0" w:color="auto"/>
            </w:tcBorders>
            <w:shd w:val="clear" w:color="auto" w:fill="auto"/>
          </w:tcPr>
          <w:p w14:paraId="2BED5C92" w14:textId="77777777" w:rsidR="001C19D7" w:rsidRPr="007205F9" w:rsidRDefault="001C19D7">
            <w:pPr>
              <w:pStyle w:val="af3"/>
              <w:spacing w:line="240" w:lineRule="exact"/>
              <w:rPr>
                <w:rFonts w:ascii="Arial" w:hAnsi="Arial" w:cs="Arial"/>
                <w:sz w:val="14"/>
                <w:szCs w:val="14"/>
              </w:rPr>
            </w:pPr>
          </w:p>
        </w:tc>
      </w:tr>
      <w:tr w:rsidR="001C19D7" w:rsidRPr="007205F9" w14:paraId="421087CA" w14:textId="77777777" w:rsidTr="00675DE6">
        <w:trPr>
          <w:cantSplit/>
          <w:trHeight w:val="217"/>
        </w:trPr>
        <w:tc>
          <w:tcPr>
            <w:tcW w:w="896" w:type="dxa"/>
            <w:tcBorders>
              <w:top w:val="single" w:sz="4" w:space="0" w:color="auto"/>
              <w:bottom w:val="single" w:sz="4" w:space="0" w:color="auto"/>
            </w:tcBorders>
            <w:shd w:val="clear" w:color="auto" w:fill="auto"/>
          </w:tcPr>
          <w:p w14:paraId="7D1E927E"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6.02.2.2</w:t>
            </w:r>
          </w:p>
        </w:tc>
        <w:tc>
          <w:tcPr>
            <w:tcW w:w="1666" w:type="dxa"/>
            <w:tcBorders>
              <w:top w:val="single" w:sz="4" w:space="0" w:color="auto"/>
              <w:bottom w:val="single" w:sz="4" w:space="0" w:color="auto"/>
            </w:tcBorders>
            <w:shd w:val="clear" w:color="auto" w:fill="auto"/>
          </w:tcPr>
          <w:p w14:paraId="18E6E862"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連断続形</w:t>
            </w:r>
          </w:p>
        </w:tc>
        <w:tc>
          <w:tcPr>
            <w:tcW w:w="2548" w:type="dxa"/>
            <w:tcBorders>
              <w:top w:val="single" w:sz="4" w:space="0" w:color="auto"/>
              <w:bottom w:val="single" w:sz="4" w:space="0" w:color="auto"/>
            </w:tcBorders>
            <w:shd w:val="clear" w:color="auto" w:fill="auto"/>
          </w:tcPr>
          <w:p w14:paraId="6D6DADC6"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ディジタルリレーの普及で，今後の使用は減少傾向であり，用語番号</w:t>
            </w:r>
            <w:r w:rsidRPr="007205F9">
              <w:rPr>
                <w:rFonts w:ascii="Arial" w:hAnsi="Arial" w:cs="Arial"/>
                <w:sz w:val="14"/>
                <w:szCs w:val="14"/>
              </w:rPr>
              <w:t xml:space="preserve">6.03.2 </w:t>
            </w:r>
            <w:r w:rsidRPr="007205F9">
              <w:rPr>
                <w:rFonts w:ascii="Arial" w:hAnsi="Arial" w:cs="Arial"/>
                <w:sz w:val="14"/>
                <w:szCs w:val="14"/>
              </w:rPr>
              <w:t>の備考に移動</w:t>
            </w:r>
          </w:p>
        </w:tc>
        <w:tc>
          <w:tcPr>
            <w:tcW w:w="1623" w:type="dxa"/>
            <w:gridSpan w:val="2"/>
            <w:tcBorders>
              <w:top w:val="single" w:sz="4" w:space="0" w:color="auto"/>
              <w:bottom w:val="single" w:sz="4" w:space="0" w:color="auto"/>
            </w:tcBorders>
            <w:shd w:val="clear" w:color="auto" w:fill="auto"/>
          </w:tcPr>
          <w:p w14:paraId="23B06B49" w14:textId="77777777" w:rsidR="001C19D7" w:rsidRPr="007205F9" w:rsidRDefault="001C19D7">
            <w:pPr>
              <w:pStyle w:val="af3"/>
              <w:spacing w:line="240" w:lineRule="exact"/>
              <w:rPr>
                <w:rFonts w:ascii="Arial" w:hAnsi="Arial" w:cs="Arial"/>
                <w:sz w:val="14"/>
                <w:szCs w:val="14"/>
              </w:rPr>
            </w:pPr>
          </w:p>
        </w:tc>
      </w:tr>
      <w:tr w:rsidR="001C19D7" w:rsidRPr="007205F9" w14:paraId="08BB3918" w14:textId="77777777" w:rsidTr="00675DE6">
        <w:trPr>
          <w:cantSplit/>
          <w:trHeight w:val="217"/>
        </w:trPr>
        <w:tc>
          <w:tcPr>
            <w:tcW w:w="896" w:type="dxa"/>
            <w:tcBorders>
              <w:top w:val="single" w:sz="4" w:space="0" w:color="auto"/>
              <w:bottom w:val="single" w:sz="4" w:space="0" w:color="auto"/>
            </w:tcBorders>
            <w:shd w:val="clear" w:color="auto" w:fill="auto"/>
          </w:tcPr>
          <w:p w14:paraId="0F363A09"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6.02.2.3</w:t>
            </w:r>
          </w:p>
        </w:tc>
        <w:tc>
          <w:tcPr>
            <w:tcW w:w="1666" w:type="dxa"/>
            <w:tcBorders>
              <w:top w:val="single" w:sz="4" w:space="0" w:color="auto"/>
              <w:bottom w:val="single" w:sz="4" w:space="0" w:color="auto"/>
            </w:tcBorders>
            <w:shd w:val="clear" w:color="auto" w:fill="auto"/>
          </w:tcPr>
          <w:p w14:paraId="2E5D2318"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サンプリング形</w:t>
            </w:r>
          </w:p>
        </w:tc>
        <w:tc>
          <w:tcPr>
            <w:tcW w:w="2548" w:type="dxa"/>
            <w:tcBorders>
              <w:top w:val="single" w:sz="4" w:space="0" w:color="auto"/>
              <w:bottom w:val="single" w:sz="4" w:space="0" w:color="auto"/>
            </w:tcBorders>
            <w:shd w:val="clear" w:color="auto" w:fill="auto"/>
          </w:tcPr>
          <w:p w14:paraId="46180F8F"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ディジタルリレーの普及で，今後の使用は減少傾向であり，用語番号</w:t>
            </w:r>
            <w:r w:rsidRPr="007205F9">
              <w:rPr>
                <w:rFonts w:ascii="Arial" w:hAnsi="Arial" w:cs="Arial"/>
                <w:sz w:val="14"/>
                <w:szCs w:val="14"/>
              </w:rPr>
              <w:t xml:space="preserve">6.03.2 </w:t>
            </w:r>
            <w:r w:rsidRPr="007205F9">
              <w:rPr>
                <w:rFonts w:ascii="Arial" w:hAnsi="Arial" w:cs="Arial"/>
                <w:sz w:val="14"/>
                <w:szCs w:val="14"/>
              </w:rPr>
              <w:t>の備考に移動</w:t>
            </w:r>
          </w:p>
        </w:tc>
        <w:tc>
          <w:tcPr>
            <w:tcW w:w="1623" w:type="dxa"/>
            <w:gridSpan w:val="2"/>
            <w:tcBorders>
              <w:top w:val="single" w:sz="4" w:space="0" w:color="auto"/>
              <w:bottom w:val="single" w:sz="4" w:space="0" w:color="auto"/>
            </w:tcBorders>
            <w:shd w:val="clear" w:color="auto" w:fill="auto"/>
          </w:tcPr>
          <w:p w14:paraId="2419B180" w14:textId="77777777" w:rsidR="001C19D7" w:rsidRPr="007205F9" w:rsidRDefault="001C19D7">
            <w:pPr>
              <w:pStyle w:val="af3"/>
              <w:spacing w:line="240" w:lineRule="exact"/>
              <w:rPr>
                <w:rFonts w:ascii="Arial" w:hAnsi="Arial" w:cs="Arial"/>
                <w:sz w:val="14"/>
                <w:szCs w:val="14"/>
              </w:rPr>
            </w:pPr>
          </w:p>
        </w:tc>
      </w:tr>
      <w:tr w:rsidR="001C19D7" w:rsidRPr="007205F9" w14:paraId="7F0232C3" w14:textId="77777777" w:rsidTr="00675DE6">
        <w:trPr>
          <w:cantSplit/>
          <w:trHeight w:val="217"/>
        </w:trPr>
        <w:tc>
          <w:tcPr>
            <w:tcW w:w="896" w:type="dxa"/>
            <w:tcBorders>
              <w:top w:val="single" w:sz="4" w:space="0" w:color="auto"/>
              <w:bottom w:val="single" w:sz="4" w:space="0" w:color="auto"/>
            </w:tcBorders>
            <w:shd w:val="clear" w:color="auto" w:fill="auto"/>
          </w:tcPr>
          <w:p w14:paraId="118A0D09"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6.02.2.4</w:t>
            </w:r>
          </w:p>
        </w:tc>
        <w:tc>
          <w:tcPr>
            <w:tcW w:w="1666" w:type="dxa"/>
            <w:tcBorders>
              <w:top w:val="single" w:sz="4" w:space="0" w:color="auto"/>
              <w:bottom w:val="single" w:sz="4" w:space="0" w:color="auto"/>
            </w:tcBorders>
            <w:shd w:val="clear" w:color="auto" w:fill="auto"/>
          </w:tcPr>
          <w:p w14:paraId="7822D866"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同期積分形</w:t>
            </w:r>
          </w:p>
        </w:tc>
        <w:tc>
          <w:tcPr>
            <w:tcW w:w="2548" w:type="dxa"/>
            <w:tcBorders>
              <w:top w:val="single" w:sz="4" w:space="0" w:color="auto"/>
              <w:bottom w:val="single" w:sz="4" w:space="0" w:color="auto"/>
            </w:tcBorders>
            <w:shd w:val="clear" w:color="auto" w:fill="auto"/>
          </w:tcPr>
          <w:p w14:paraId="6BD4C1DB"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ディジタルリレーの普及で，今後の使用は減少傾向であり，用語番号</w:t>
            </w:r>
            <w:r w:rsidRPr="007205F9">
              <w:rPr>
                <w:rFonts w:ascii="Arial" w:hAnsi="Arial" w:cs="Arial"/>
                <w:sz w:val="14"/>
                <w:szCs w:val="14"/>
              </w:rPr>
              <w:t xml:space="preserve">6.03.2 </w:t>
            </w:r>
            <w:r w:rsidRPr="007205F9">
              <w:rPr>
                <w:rFonts w:ascii="Arial" w:hAnsi="Arial" w:cs="Arial"/>
                <w:sz w:val="14"/>
                <w:szCs w:val="14"/>
              </w:rPr>
              <w:t>の備考に移動</w:t>
            </w:r>
          </w:p>
        </w:tc>
        <w:tc>
          <w:tcPr>
            <w:tcW w:w="1623" w:type="dxa"/>
            <w:gridSpan w:val="2"/>
            <w:tcBorders>
              <w:top w:val="single" w:sz="4" w:space="0" w:color="auto"/>
              <w:bottom w:val="single" w:sz="4" w:space="0" w:color="auto"/>
            </w:tcBorders>
            <w:shd w:val="clear" w:color="auto" w:fill="auto"/>
          </w:tcPr>
          <w:p w14:paraId="5C1DD1B0" w14:textId="77777777" w:rsidR="001C19D7" w:rsidRPr="007205F9" w:rsidRDefault="001C19D7">
            <w:pPr>
              <w:pStyle w:val="af3"/>
              <w:spacing w:line="240" w:lineRule="exact"/>
              <w:rPr>
                <w:rFonts w:ascii="Arial" w:hAnsi="Arial" w:cs="Arial"/>
                <w:sz w:val="14"/>
                <w:szCs w:val="14"/>
              </w:rPr>
            </w:pPr>
          </w:p>
        </w:tc>
      </w:tr>
      <w:tr w:rsidR="001C19D7" w:rsidRPr="007205F9" w14:paraId="2F9870AC" w14:textId="77777777" w:rsidTr="00675DE6">
        <w:trPr>
          <w:cantSplit/>
          <w:trHeight w:val="217"/>
        </w:trPr>
        <w:tc>
          <w:tcPr>
            <w:tcW w:w="896" w:type="dxa"/>
            <w:tcBorders>
              <w:top w:val="single" w:sz="4" w:space="0" w:color="auto"/>
              <w:bottom w:val="single" w:sz="4" w:space="0" w:color="auto"/>
            </w:tcBorders>
            <w:shd w:val="clear" w:color="auto" w:fill="auto"/>
          </w:tcPr>
          <w:p w14:paraId="12625D47" w14:textId="77777777" w:rsidR="001C19D7" w:rsidRPr="007205F9" w:rsidRDefault="001C19D7" w:rsidP="006D30D8">
            <w:pPr>
              <w:pStyle w:val="af3"/>
              <w:spacing w:line="240" w:lineRule="exact"/>
              <w:ind w:firstLineChars="50" w:firstLine="63"/>
              <w:rPr>
                <w:rFonts w:ascii="Arial" w:hAnsi="Arial" w:cs="Arial"/>
                <w:sz w:val="14"/>
                <w:szCs w:val="14"/>
              </w:rPr>
            </w:pPr>
            <w:r w:rsidRPr="007205F9">
              <w:rPr>
                <w:rFonts w:ascii="Arial" w:hAnsi="Arial" w:cs="Arial"/>
                <w:sz w:val="14"/>
                <w:szCs w:val="14"/>
              </w:rPr>
              <w:t>6.02.2.5</w:t>
            </w:r>
          </w:p>
        </w:tc>
        <w:tc>
          <w:tcPr>
            <w:tcW w:w="1666" w:type="dxa"/>
            <w:tcBorders>
              <w:top w:val="single" w:sz="4" w:space="0" w:color="auto"/>
              <w:bottom w:val="single" w:sz="4" w:space="0" w:color="auto"/>
            </w:tcBorders>
            <w:shd w:val="clear" w:color="auto" w:fill="auto"/>
          </w:tcPr>
          <w:p w14:paraId="62A118C6"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順序回路形</w:t>
            </w:r>
          </w:p>
        </w:tc>
        <w:tc>
          <w:tcPr>
            <w:tcW w:w="2548" w:type="dxa"/>
            <w:tcBorders>
              <w:top w:val="single" w:sz="4" w:space="0" w:color="auto"/>
              <w:bottom w:val="single" w:sz="4" w:space="0" w:color="auto"/>
            </w:tcBorders>
            <w:shd w:val="clear" w:color="auto" w:fill="auto"/>
          </w:tcPr>
          <w:p w14:paraId="594055AB" w14:textId="77777777" w:rsidR="001C19D7" w:rsidRPr="007205F9" w:rsidRDefault="001C19D7">
            <w:pPr>
              <w:pStyle w:val="af3"/>
              <w:spacing w:line="240" w:lineRule="exact"/>
              <w:rPr>
                <w:rFonts w:ascii="Arial" w:hAnsi="Arial" w:cs="Arial"/>
                <w:sz w:val="14"/>
                <w:szCs w:val="14"/>
              </w:rPr>
            </w:pPr>
            <w:r w:rsidRPr="007205F9">
              <w:rPr>
                <w:rFonts w:ascii="Arial" w:hAnsi="Arial" w:cs="Arial"/>
                <w:sz w:val="14"/>
                <w:szCs w:val="14"/>
              </w:rPr>
              <w:t>ディジタルリレーの普及で，今後の使用は減少傾向であり，用語番号</w:t>
            </w:r>
            <w:r w:rsidRPr="007205F9">
              <w:rPr>
                <w:rFonts w:ascii="Arial" w:hAnsi="Arial" w:cs="Arial"/>
                <w:sz w:val="14"/>
                <w:szCs w:val="14"/>
              </w:rPr>
              <w:t xml:space="preserve">6.03.2 </w:t>
            </w:r>
            <w:r w:rsidRPr="007205F9">
              <w:rPr>
                <w:rFonts w:ascii="Arial" w:hAnsi="Arial" w:cs="Arial"/>
                <w:sz w:val="14"/>
                <w:szCs w:val="14"/>
              </w:rPr>
              <w:t>の備考に移動</w:t>
            </w:r>
          </w:p>
        </w:tc>
        <w:tc>
          <w:tcPr>
            <w:tcW w:w="1623" w:type="dxa"/>
            <w:gridSpan w:val="2"/>
            <w:tcBorders>
              <w:top w:val="single" w:sz="4" w:space="0" w:color="auto"/>
              <w:bottom w:val="single" w:sz="4" w:space="0" w:color="auto"/>
            </w:tcBorders>
            <w:shd w:val="clear" w:color="auto" w:fill="auto"/>
          </w:tcPr>
          <w:p w14:paraId="142376FC" w14:textId="77777777" w:rsidR="001C19D7" w:rsidRPr="007205F9" w:rsidRDefault="001C19D7">
            <w:pPr>
              <w:pStyle w:val="af3"/>
              <w:spacing w:line="240" w:lineRule="exact"/>
              <w:rPr>
                <w:rFonts w:ascii="Arial" w:hAnsi="Arial" w:cs="Arial"/>
                <w:sz w:val="14"/>
                <w:szCs w:val="14"/>
              </w:rPr>
            </w:pPr>
          </w:p>
        </w:tc>
      </w:tr>
      <w:tr w:rsidR="001C19D7" w:rsidRPr="007205F9" w14:paraId="774D8408" w14:textId="77777777" w:rsidTr="00675DE6">
        <w:trPr>
          <w:cantSplit/>
          <w:trHeight w:val="217"/>
        </w:trPr>
        <w:tc>
          <w:tcPr>
            <w:tcW w:w="896" w:type="dxa"/>
            <w:tcBorders>
              <w:top w:val="single" w:sz="4" w:space="0" w:color="auto"/>
              <w:bottom w:val="single" w:sz="4" w:space="0" w:color="auto"/>
            </w:tcBorders>
            <w:shd w:val="clear" w:color="auto" w:fill="auto"/>
          </w:tcPr>
          <w:p w14:paraId="06274922" w14:textId="77777777" w:rsidR="001C19D7" w:rsidRPr="007205F9" w:rsidRDefault="001C19D7">
            <w:pPr>
              <w:pStyle w:val="af3"/>
              <w:spacing w:line="240" w:lineRule="exact"/>
              <w:rPr>
                <w:rFonts w:ascii="Arial" w:hAnsi="Arial" w:cs="Arial"/>
                <w:sz w:val="14"/>
                <w:szCs w:val="14"/>
              </w:rPr>
            </w:pPr>
            <w:r w:rsidRPr="007205F9">
              <w:rPr>
                <w:rFonts w:ascii="Arial" w:hAnsi="Arial" w:cs="Arial" w:hint="eastAsia"/>
                <w:sz w:val="14"/>
                <w:szCs w:val="14"/>
              </w:rPr>
              <w:t>11.09.1.1</w:t>
            </w:r>
          </w:p>
        </w:tc>
        <w:tc>
          <w:tcPr>
            <w:tcW w:w="1666" w:type="dxa"/>
            <w:tcBorders>
              <w:top w:val="single" w:sz="4" w:space="0" w:color="auto"/>
              <w:bottom w:val="single" w:sz="4" w:space="0" w:color="auto"/>
            </w:tcBorders>
            <w:shd w:val="clear" w:color="auto" w:fill="auto"/>
          </w:tcPr>
          <w:p w14:paraId="2C2D5E3E" w14:textId="77777777" w:rsidR="001C19D7" w:rsidRPr="00270FD0" w:rsidRDefault="001C19D7">
            <w:pPr>
              <w:pStyle w:val="af3"/>
              <w:spacing w:line="240" w:lineRule="exact"/>
              <w:rPr>
                <w:rFonts w:ascii="Arial" w:hAnsi="Arial" w:cs="Arial"/>
                <w:spacing w:val="-2"/>
                <w:sz w:val="14"/>
                <w:szCs w:val="14"/>
              </w:rPr>
            </w:pPr>
            <w:r w:rsidRPr="00270FD0">
              <w:rPr>
                <w:rFonts w:ascii="Arial" w:hAnsi="Arial" w:cs="Arial" w:hint="eastAsia"/>
                <w:spacing w:val="-2"/>
                <w:sz w:val="14"/>
                <w:szCs w:val="14"/>
              </w:rPr>
              <w:t>電流循環式表示線継電方式</w:t>
            </w:r>
          </w:p>
        </w:tc>
        <w:tc>
          <w:tcPr>
            <w:tcW w:w="2548" w:type="dxa"/>
            <w:tcBorders>
              <w:top w:val="single" w:sz="4" w:space="0" w:color="auto"/>
              <w:bottom w:val="single" w:sz="4" w:space="0" w:color="auto"/>
            </w:tcBorders>
            <w:shd w:val="clear" w:color="auto" w:fill="auto"/>
          </w:tcPr>
          <w:p w14:paraId="63852F89" w14:textId="77777777" w:rsidR="001C19D7" w:rsidRPr="007205F9" w:rsidRDefault="001C19D7">
            <w:pPr>
              <w:pStyle w:val="af3"/>
              <w:spacing w:line="240" w:lineRule="exact"/>
              <w:rPr>
                <w:rFonts w:ascii="Arial" w:hAnsi="Arial" w:cs="Arial"/>
                <w:sz w:val="14"/>
                <w:szCs w:val="14"/>
              </w:rPr>
            </w:pPr>
            <w:r w:rsidRPr="007205F9">
              <w:rPr>
                <w:rFonts w:ascii="Arial" w:hAnsi="Arial" w:cs="Arial" w:hint="eastAsia"/>
                <w:sz w:val="14"/>
                <w:szCs w:val="14"/>
              </w:rPr>
              <w:t>ディジタル</w:t>
            </w:r>
            <w:r w:rsidRPr="007205F9">
              <w:rPr>
                <w:rFonts w:ascii="Arial" w:hAnsi="Arial" w:cs="Arial"/>
                <w:sz w:val="14"/>
                <w:szCs w:val="14"/>
              </w:rPr>
              <w:t>リレー</w:t>
            </w:r>
            <w:r w:rsidRPr="007205F9">
              <w:rPr>
                <w:rFonts w:ascii="Arial" w:hAnsi="Arial" w:cs="Arial" w:hint="eastAsia"/>
                <w:sz w:val="14"/>
                <w:szCs w:val="14"/>
              </w:rPr>
              <w:t>の普及で，これらの方式の使用は減少傾向であり，また，設定する回路インピーダンスの違いによる方式差でもあるため，用語番号</w:t>
            </w:r>
            <w:r w:rsidRPr="007205F9">
              <w:rPr>
                <w:rFonts w:ascii="Arial" w:hAnsi="Arial" w:cs="Arial" w:hint="eastAsia"/>
                <w:sz w:val="14"/>
                <w:szCs w:val="14"/>
              </w:rPr>
              <w:t xml:space="preserve">11.09.1 </w:t>
            </w:r>
            <w:r w:rsidR="00FB75B8" w:rsidRPr="007205F9">
              <w:rPr>
                <w:rFonts w:ascii="Arial" w:hAnsi="Arial" w:cs="Arial" w:hint="eastAsia"/>
                <w:sz w:val="14"/>
                <w:szCs w:val="14"/>
              </w:rPr>
              <w:t>の備考記載を変更して，本用語を</w:t>
            </w:r>
            <w:r w:rsidRPr="007205F9">
              <w:rPr>
                <w:rFonts w:ascii="Arial" w:hAnsi="Arial" w:cs="Arial" w:hint="eastAsia"/>
                <w:sz w:val="14"/>
                <w:szCs w:val="14"/>
              </w:rPr>
              <w:t>抹消</w:t>
            </w:r>
          </w:p>
        </w:tc>
        <w:tc>
          <w:tcPr>
            <w:tcW w:w="1623" w:type="dxa"/>
            <w:gridSpan w:val="2"/>
            <w:tcBorders>
              <w:top w:val="single" w:sz="4" w:space="0" w:color="auto"/>
              <w:bottom w:val="single" w:sz="4" w:space="0" w:color="auto"/>
            </w:tcBorders>
            <w:shd w:val="clear" w:color="auto" w:fill="auto"/>
          </w:tcPr>
          <w:p w14:paraId="077D91C2" w14:textId="77777777" w:rsidR="001C19D7" w:rsidRPr="007205F9" w:rsidRDefault="001C19D7">
            <w:pPr>
              <w:pStyle w:val="af3"/>
              <w:spacing w:line="240" w:lineRule="exact"/>
              <w:rPr>
                <w:rFonts w:ascii="Arial" w:hAnsi="Arial" w:cs="Arial"/>
                <w:sz w:val="14"/>
                <w:szCs w:val="14"/>
              </w:rPr>
            </w:pPr>
          </w:p>
        </w:tc>
      </w:tr>
      <w:tr w:rsidR="001C19D7" w:rsidRPr="007205F9" w14:paraId="364811BB" w14:textId="77777777" w:rsidTr="00675DE6">
        <w:trPr>
          <w:cantSplit/>
          <w:trHeight w:val="217"/>
        </w:trPr>
        <w:tc>
          <w:tcPr>
            <w:tcW w:w="896" w:type="dxa"/>
            <w:tcBorders>
              <w:top w:val="single" w:sz="4" w:space="0" w:color="auto"/>
            </w:tcBorders>
            <w:shd w:val="clear" w:color="auto" w:fill="auto"/>
          </w:tcPr>
          <w:p w14:paraId="73CF2ED3" w14:textId="77777777" w:rsidR="001C19D7" w:rsidRPr="007205F9" w:rsidRDefault="001C19D7">
            <w:pPr>
              <w:pStyle w:val="af3"/>
              <w:spacing w:line="240" w:lineRule="exact"/>
              <w:rPr>
                <w:rFonts w:ascii="Arial" w:hAnsi="Arial" w:cs="Arial"/>
                <w:sz w:val="14"/>
                <w:szCs w:val="14"/>
              </w:rPr>
            </w:pPr>
            <w:r w:rsidRPr="007205F9">
              <w:rPr>
                <w:rFonts w:ascii="Arial" w:hAnsi="Arial" w:cs="Arial" w:hint="eastAsia"/>
                <w:sz w:val="14"/>
                <w:szCs w:val="14"/>
              </w:rPr>
              <w:t>11.09.1.2</w:t>
            </w:r>
          </w:p>
        </w:tc>
        <w:tc>
          <w:tcPr>
            <w:tcW w:w="1666" w:type="dxa"/>
            <w:tcBorders>
              <w:top w:val="single" w:sz="4" w:space="0" w:color="auto"/>
            </w:tcBorders>
            <w:shd w:val="clear" w:color="auto" w:fill="auto"/>
          </w:tcPr>
          <w:p w14:paraId="6E4441AC" w14:textId="77777777" w:rsidR="001C19D7" w:rsidRPr="00270FD0" w:rsidRDefault="001C19D7">
            <w:pPr>
              <w:pStyle w:val="af3"/>
              <w:spacing w:line="240" w:lineRule="exact"/>
              <w:rPr>
                <w:rFonts w:ascii="Arial" w:hAnsi="Arial" w:cs="Arial"/>
                <w:spacing w:val="-2"/>
                <w:sz w:val="14"/>
                <w:szCs w:val="14"/>
              </w:rPr>
            </w:pPr>
            <w:r w:rsidRPr="00270FD0">
              <w:rPr>
                <w:rFonts w:ascii="Arial" w:hAnsi="Arial" w:cs="Arial" w:hint="eastAsia"/>
                <w:spacing w:val="-2"/>
                <w:sz w:val="14"/>
                <w:szCs w:val="14"/>
              </w:rPr>
              <w:t>電圧反向式表示線継電方式</w:t>
            </w:r>
          </w:p>
        </w:tc>
        <w:tc>
          <w:tcPr>
            <w:tcW w:w="2548" w:type="dxa"/>
            <w:tcBorders>
              <w:top w:val="single" w:sz="4" w:space="0" w:color="auto"/>
            </w:tcBorders>
            <w:shd w:val="clear" w:color="auto" w:fill="auto"/>
          </w:tcPr>
          <w:p w14:paraId="4B98486A" w14:textId="77777777" w:rsidR="001C19D7" w:rsidRPr="007205F9" w:rsidRDefault="001C19D7">
            <w:pPr>
              <w:pStyle w:val="af3"/>
              <w:spacing w:line="240" w:lineRule="exact"/>
              <w:rPr>
                <w:rFonts w:ascii="Arial" w:hAnsi="Arial" w:cs="Arial"/>
                <w:sz w:val="14"/>
                <w:szCs w:val="14"/>
              </w:rPr>
            </w:pPr>
            <w:r w:rsidRPr="007205F9">
              <w:rPr>
                <w:rFonts w:ascii="Arial" w:hAnsi="Arial" w:cs="Arial" w:hint="eastAsia"/>
                <w:sz w:val="14"/>
                <w:szCs w:val="14"/>
              </w:rPr>
              <w:t>ディジタル</w:t>
            </w:r>
            <w:r w:rsidRPr="007205F9">
              <w:rPr>
                <w:rFonts w:ascii="Arial" w:hAnsi="Arial" w:cs="Arial"/>
                <w:sz w:val="14"/>
                <w:szCs w:val="14"/>
              </w:rPr>
              <w:t>リレー</w:t>
            </w:r>
            <w:r w:rsidRPr="007205F9">
              <w:rPr>
                <w:rFonts w:ascii="Arial" w:hAnsi="Arial" w:cs="Arial" w:hint="eastAsia"/>
                <w:sz w:val="14"/>
                <w:szCs w:val="14"/>
              </w:rPr>
              <w:t>の普及で，これらの方式の使用は減少傾向であり，また，設定する回路インピーダンスの違いによる方式差でもあるため，用語番号</w:t>
            </w:r>
            <w:r w:rsidRPr="007205F9">
              <w:rPr>
                <w:rFonts w:ascii="Arial" w:hAnsi="Arial" w:cs="Arial" w:hint="eastAsia"/>
                <w:sz w:val="14"/>
                <w:szCs w:val="14"/>
              </w:rPr>
              <w:t xml:space="preserve">11.09.1 </w:t>
            </w:r>
            <w:r w:rsidR="00FB75B8" w:rsidRPr="007205F9">
              <w:rPr>
                <w:rFonts w:ascii="Arial" w:hAnsi="Arial" w:cs="Arial" w:hint="eastAsia"/>
                <w:sz w:val="14"/>
                <w:szCs w:val="14"/>
              </w:rPr>
              <w:t>の備考記載を変更して，本用語を</w:t>
            </w:r>
            <w:r w:rsidRPr="007205F9">
              <w:rPr>
                <w:rFonts w:ascii="Arial" w:hAnsi="Arial" w:cs="Arial" w:hint="eastAsia"/>
                <w:sz w:val="14"/>
                <w:szCs w:val="14"/>
              </w:rPr>
              <w:t>抹消</w:t>
            </w:r>
          </w:p>
        </w:tc>
        <w:tc>
          <w:tcPr>
            <w:tcW w:w="1623" w:type="dxa"/>
            <w:gridSpan w:val="2"/>
            <w:tcBorders>
              <w:top w:val="single" w:sz="4" w:space="0" w:color="auto"/>
            </w:tcBorders>
            <w:shd w:val="clear" w:color="auto" w:fill="auto"/>
          </w:tcPr>
          <w:p w14:paraId="2C1ED7C3" w14:textId="77777777" w:rsidR="001C19D7" w:rsidRPr="007205F9" w:rsidRDefault="001C19D7">
            <w:pPr>
              <w:pStyle w:val="af3"/>
              <w:spacing w:line="240" w:lineRule="exact"/>
              <w:rPr>
                <w:rFonts w:ascii="Arial" w:hAnsi="Arial" w:cs="Arial"/>
                <w:sz w:val="14"/>
                <w:szCs w:val="14"/>
              </w:rPr>
            </w:pPr>
          </w:p>
        </w:tc>
      </w:tr>
    </w:tbl>
    <w:p w14:paraId="05DD0E20" w14:textId="77777777" w:rsidR="001C19D7" w:rsidRDefault="001C19D7"/>
    <w:p w14:paraId="0C739747" w14:textId="77777777" w:rsidR="001C19D7" w:rsidRDefault="001C19D7"/>
    <w:tbl>
      <w:tblPr>
        <w:tblW w:w="6733"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85"/>
        <w:gridCol w:w="1677"/>
        <w:gridCol w:w="2548"/>
        <w:gridCol w:w="1623"/>
      </w:tblGrid>
      <w:tr w:rsidR="001C19D7" w:rsidRPr="00224013" w14:paraId="3008CF1E" w14:textId="77777777" w:rsidTr="00224013">
        <w:trPr>
          <w:cantSplit/>
          <w:trHeight w:val="227"/>
        </w:trPr>
        <w:tc>
          <w:tcPr>
            <w:tcW w:w="6733" w:type="dxa"/>
            <w:gridSpan w:val="4"/>
            <w:tcBorders>
              <w:top w:val="single" w:sz="4" w:space="0" w:color="FFFFFF"/>
              <w:left w:val="single" w:sz="4" w:space="0" w:color="FFFFFF"/>
              <w:right w:val="single" w:sz="4" w:space="0" w:color="FFFFFF"/>
            </w:tcBorders>
            <w:shd w:val="clear" w:color="auto" w:fill="auto"/>
          </w:tcPr>
          <w:p w14:paraId="497F345E" w14:textId="77777777" w:rsidR="001C19D7" w:rsidRPr="00E6581C" w:rsidRDefault="001C19D7">
            <w:pPr>
              <w:pStyle w:val="af3"/>
              <w:keepNext/>
              <w:spacing w:line="240" w:lineRule="exact"/>
              <w:jc w:val="center"/>
              <w:rPr>
                <w:rStyle w:val="afd"/>
                <w:rFonts w:cs="Arial"/>
              </w:rPr>
            </w:pPr>
            <w:r w:rsidRPr="00E6581C">
              <w:rPr>
                <w:rStyle w:val="afd"/>
                <w:rFonts w:cs="Arial"/>
              </w:rPr>
              <w:lastRenderedPageBreak/>
              <w:t>解説表</w:t>
            </w:r>
            <w:r w:rsidRPr="00E6581C">
              <w:rPr>
                <w:rStyle w:val="afd"/>
                <w:rFonts w:cs="Arial" w:hint="eastAsia"/>
              </w:rPr>
              <w:t>2</w:t>
            </w:r>
            <w:r w:rsidRPr="00E6581C">
              <w:rPr>
                <w:rStyle w:val="afd"/>
                <w:rFonts w:cs="Arial"/>
              </w:rPr>
              <w:t>－主な改正点</w:t>
            </w:r>
          </w:p>
        </w:tc>
      </w:tr>
      <w:tr w:rsidR="001C19D7" w:rsidRPr="00224013" w14:paraId="42350575" w14:textId="77777777" w:rsidTr="000C1592">
        <w:trPr>
          <w:cantSplit/>
          <w:trHeight w:val="283"/>
        </w:trPr>
        <w:tc>
          <w:tcPr>
            <w:tcW w:w="885" w:type="dxa"/>
            <w:shd w:val="clear" w:color="auto" w:fill="auto"/>
            <w:vAlign w:val="center"/>
          </w:tcPr>
          <w:p w14:paraId="5CFE8AFD" w14:textId="77777777" w:rsidR="001C19D7" w:rsidRPr="00224013" w:rsidRDefault="001C19D7" w:rsidP="00CD05A0">
            <w:pPr>
              <w:pStyle w:val="af3"/>
              <w:keepNext/>
              <w:spacing w:line="240" w:lineRule="exact"/>
              <w:jc w:val="center"/>
              <w:rPr>
                <w:rFonts w:ascii="Arial" w:hAnsi="Arial" w:cs="Arial"/>
                <w:sz w:val="14"/>
                <w:szCs w:val="14"/>
              </w:rPr>
            </w:pPr>
            <w:r w:rsidRPr="00224013">
              <w:rPr>
                <w:rFonts w:ascii="Arial" w:hAnsi="Arial" w:cs="Arial"/>
                <w:sz w:val="14"/>
                <w:szCs w:val="14"/>
              </w:rPr>
              <w:t>番号</w:t>
            </w:r>
          </w:p>
        </w:tc>
        <w:tc>
          <w:tcPr>
            <w:tcW w:w="1677" w:type="dxa"/>
            <w:shd w:val="clear" w:color="auto" w:fill="auto"/>
            <w:vAlign w:val="center"/>
          </w:tcPr>
          <w:p w14:paraId="2C26E4A0" w14:textId="77777777" w:rsidR="001C19D7" w:rsidRPr="00224013" w:rsidRDefault="001C19D7" w:rsidP="00CD05A0">
            <w:pPr>
              <w:pStyle w:val="af3"/>
              <w:spacing w:line="240" w:lineRule="exact"/>
              <w:jc w:val="center"/>
              <w:rPr>
                <w:rFonts w:ascii="Arial" w:hAnsi="Arial" w:cs="Arial"/>
                <w:sz w:val="14"/>
                <w:szCs w:val="14"/>
              </w:rPr>
            </w:pPr>
            <w:r w:rsidRPr="00224013">
              <w:rPr>
                <w:rFonts w:ascii="Arial" w:hAnsi="Arial" w:cs="Arial"/>
                <w:sz w:val="14"/>
                <w:szCs w:val="14"/>
              </w:rPr>
              <w:t>用語</w:t>
            </w:r>
          </w:p>
        </w:tc>
        <w:tc>
          <w:tcPr>
            <w:tcW w:w="2548" w:type="dxa"/>
            <w:shd w:val="clear" w:color="auto" w:fill="auto"/>
            <w:vAlign w:val="center"/>
          </w:tcPr>
          <w:p w14:paraId="6B1DAA5C" w14:textId="77777777" w:rsidR="001C19D7" w:rsidRPr="00224013" w:rsidRDefault="001C19D7" w:rsidP="00CD05A0">
            <w:pPr>
              <w:pStyle w:val="af3"/>
              <w:keepNext/>
              <w:spacing w:line="240" w:lineRule="exact"/>
              <w:jc w:val="center"/>
              <w:rPr>
                <w:rFonts w:ascii="Arial" w:hAnsi="Arial" w:cs="Arial"/>
                <w:sz w:val="14"/>
                <w:szCs w:val="14"/>
              </w:rPr>
            </w:pPr>
            <w:r w:rsidRPr="00224013">
              <w:rPr>
                <w:rFonts w:ascii="Arial" w:hAnsi="Arial" w:cs="Arial" w:hint="eastAsia"/>
                <w:sz w:val="14"/>
                <w:szCs w:val="14"/>
              </w:rPr>
              <w:t>改正</w:t>
            </w:r>
            <w:r w:rsidRPr="00224013">
              <w:rPr>
                <w:rFonts w:ascii="Arial" w:hAnsi="Arial" w:cs="Arial"/>
                <w:sz w:val="14"/>
                <w:szCs w:val="14"/>
              </w:rPr>
              <w:t>点</w:t>
            </w:r>
          </w:p>
        </w:tc>
        <w:tc>
          <w:tcPr>
            <w:tcW w:w="1623" w:type="dxa"/>
            <w:shd w:val="clear" w:color="auto" w:fill="auto"/>
            <w:vAlign w:val="center"/>
          </w:tcPr>
          <w:p w14:paraId="6C1D7C43" w14:textId="77777777" w:rsidR="001C19D7" w:rsidRPr="00224013" w:rsidRDefault="001C19D7" w:rsidP="00CD05A0">
            <w:pPr>
              <w:pStyle w:val="af3"/>
              <w:keepNext/>
              <w:spacing w:line="240" w:lineRule="exact"/>
              <w:jc w:val="center"/>
              <w:rPr>
                <w:rFonts w:ascii="Arial" w:hAnsi="Arial" w:cs="Arial"/>
                <w:sz w:val="14"/>
                <w:szCs w:val="14"/>
              </w:rPr>
            </w:pPr>
            <w:r w:rsidRPr="00224013">
              <w:rPr>
                <w:rFonts w:ascii="Arial" w:hAnsi="Arial" w:cs="Arial"/>
                <w:sz w:val="14"/>
                <w:szCs w:val="14"/>
              </w:rPr>
              <w:t>備　考</w:t>
            </w:r>
          </w:p>
        </w:tc>
      </w:tr>
      <w:tr w:rsidR="001C19D7" w:rsidRPr="00224013" w14:paraId="55296FCF" w14:textId="77777777" w:rsidTr="00224013">
        <w:trPr>
          <w:cantSplit/>
          <w:trHeight w:val="283"/>
        </w:trPr>
        <w:tc>
          <w:tcPr>
            <w:tcW w:w="6733" w:type="dxa"/>
            <w:gridSpan w:val="4"/>
            <w:shd w:val="clear" w:color="auto" w:fill="auto"/>
            <w:vAlign w:val="center"/>
          </w:tcPr>
          <w:p w14:paraId="071F41BC" w14:textId="77777777" w:rsidR="001C19D7" w:rsidRPr="00E6581C" w:rsidRDefault="001C19D7" w:rsidP="00CD05A0">
            <w:pPr>
              <w:pStyle w:val="af3"/>
              <w:spacing w:line="240" w:lineRule="exact"/>
              <w:rPr>
                <w:rFonts w:ascii="Arial" w:eastAsia="ＭＳ ゴシック" w:hAnsi="Arial" w:cs="Arial"/>
              </w:rPr>
            </w:pPr>
            <w:r w:rsidRPr="00E6581C">
              <w:rPr>
                <w:rFonts w:ascii="Arial" w:eastAsia="ＭＳ ゴシック" w:hAnsi="Arial" w:cs="Arial" w:hint="eastAsia"/>
              </w:rPr>
              <w:t xml:space="preserve">　</w:t>
            </w:r>
            <w:r w:rsidRPr="00E6581C">
              <w:rPr>
                <w:rFonts w:ascii="Arial" w:eastAsia="ＭＳ ゴシック" w:hAnsi="Arial" w:cs="Arial"/>
              </w:rPr>
              <w:t>共通の改正</w:t>
            </w:r>
          </w:p>
        </w:tc>
      </w:tr>
      <w:tr w:rsidR="001C19D7" w:rsidRPr="00224013" w14:paraId="53DEA97F" w14:textId="77777777" w:rsidTr="000C1592">
        <w:trPr>
          <w:cantSplit/>
          <w:trHeight w:val="217"/>
        </w:trPr>
        <w:tc>
          <w:tcPr>
            <w:tcW w:w="885" w:type="dxa"/>
            <w:shd w:val="clear" w:color="auto" w:fill="auto"/>
          </w:tcPr>
          <w:p w14:paraId="31B33FFA" w14:textId="77777777" w:rsidR="001C19D7" w:rsidRPr="00224013" w:rsidRDefault="001C19D7">
            <w:pPr>
              <w:pStyle w:val="af3"/>
              <w:spacing w:line="240" w:lineRule="exact"/>
              <w:rPr>
                <w:rFonts w:ascii="Arial" w:hAnsi="Arial" w:cs="Arial"/>
                <w:sz w:val="14"/>
                <w:szCs w:val="14"/>
              </w:rPr>
            </w:pPr>
          </w:p>
        </w:tc>
        <w:tc>
          <w:tcPr>
            <w:tcW w:w="4225" w:type="dxa"/>
            <w:gridSpan w:val="2"/>
            <w:shd w:val="clear" w:color="auto" w:fill="auto"/>
          </w:tcPr>
          <w:p w14:paraId="44AA2340" w14:textId="77777777" w:rsidR="001C19D7" w:rsidRPr="00E6581C" w:rsidRDefault="001C19D7">
            <w:pPr>
              <w:pStyle w:val="af3"/>
              <w:spacing w:line="240" w:lineRule="exact"/>
              <w:rPr>
                <w:rFonts w:ascii="Arial" w:hAnsi="Arial" w:cs="Arial"/>
                <w:spacing w:val="-4"/>
                <w:sz w:val="14"/>
                <w:szCs w:val="14"/>
              </w:rPr>
            </w:pPr>
            <w:r w:rsidRPr="00E6581C">
              <w:rPr>
                <w:rFonts w:ascii="Arial" w:hAnsi="Arial" w:cs="Arial"/>
                <w:spacing w:val="-4"/>
                <w:sz w:val="14"/>
                <w:szCs w:val="14"/>
              </w:rPr>
              <w:t>用語構成語中の「継電」「継電器」は，「リレー」を優先使用するよう変更</w:t>
            </w:r>
          </w:p>
          <w:p w14:paraId="4E172863" w14:textId="77777777" w:rsidR="001C19D7" w:rsidRPr="00224013" w:rsidRDefault="001C19D7">
            <w:pPr>
              <w:pStyle w:val="af3"/>
              <w:spacing w:line="240" w:lineRule="exact"/>
              <w:rPr>
                <w:rFonts w:ascii="Arial" w:hAnsi="Arial" w:cs="Arial"/>
                <w:sz w:val="14"/>
                <w:szCs w:val="14"/>
              </w:rPr>
            </w:pPr>
            <w:r w:rsidRPr="00224013">
              <w:rPr>
                <w:rFonts w:ascii="Arial" w:hAnsi="Arial" w:cs="Arial"/>
                <w:sz w:val="14"/>
                <w:szCs w:val="14"/>
              </w:rPr>
              <w:t>定義文中の「継電」「継電器」は，「リレー」に変更</w:t>
            </w:r>
          </w:p>
        </w:tc>
        <w:tc>
          <w:tcPr>
            <w:tcW w:w="1623" w:type="dxa"/>
            <w:vMerge w:val="restart"/>
            <w:shd w:val="clear" w:color="auto" w:fill="auto"/>
          </w:tcPr>
          <w:p w14:paraId="69754B82" w14:textId="77777777" w:rsidR="001C19D7" w:rsidRPr="00224013" w:rsidRDefault="001C19D7">
            <w:pPr>
              <w:pStyle w:val="af3"/>
              <w:spacing w:line="240" w:lineRule="exact"/>
              <w:rPr>
                <w:rFonts w:ascii="Arial" w:hAnsi="Arial" w:cs="Arial"/>
                <w:sz w:val="14"/>
                <w:szCs w:val="14"/>
              </w:rPr>
            </w:pPr>
            <w:r w:rsidRPr="00224013">
              <w:rPr>
                <w:rFonts w:ascii="Arial" w:hAnsi="Arial" w:cs="Arial"/>
                <w:sz w:val="14"/>
                <w:szCs w:val="14"/>
              </w:rPr>
              <w:t>本改正は下記</w:t>
            </w:r>
            <w:r w:rsidRPr="00224013">
              <w:rPr>
                <w:rFonts w:ascii="Arial" w:hAnsi="Arial" w:cs="Arial" w:hint="eastAsia"/>
                <w:sz w:val="14"/>
                <w:szCs w:val="14"/>
              </w:rPr>
              <w:t xml:space="preserve">　</w:t>
            </w:r>
            <w:r w:rsidRPr="00224013">
              <w:rPr>
                <w:rFonts w:ascii="Arial" w:hAnsi="Arial" w:cs="Arial"/>
                <w:sz w:val="14"/>
                <w:szCs w:val="14"/>
              </w:rPr>
              <w:t>個別の改正点の欄には再度の記載はしていない</w:t>
            </w:r>
          </w:p>
        </w:tc>
      </w:tr>
      <w:tr w:rsidR="001C19D7" w:rsidRPr="00224013" w14:paraId="4DF45AFD" w14:textId="77777777" w:rsidTr="000C1592">
        <w:trPr>
          <w:cantSplit/>
          <w:trHeight w:val="217"/>
        </w:trPr>
        <w:tc>
          <w:tcPr>
            <w:tcW w:w="885" w:type="dxa"/>
            <w:shd w:val="clear" w:color="auto" w:fill="auto"/>
          </w:tcPr>
          <w:p w14:paraId="20193CDD" w14:textId="77777777" w:rsidR="001C19D7" w:rsidRPr="00224013" w:rsidRDefault="001C19D7">
            <w:pPr>
              <w:pStyle w:val="af3"/>
              <w:spacing w:line="240" w:lineRule="exact"/>
              <w:rPr>
                <w:rFonts w:ascii="Arial" w:hAnsi="Arial" w:cs="Arial"/>
                <w:sz w:val="14"/>
                <w:szCs w:val="14"/>
              </w:rPr>
            </w:pPr>
          </w:p>
        </w:tc>
        <w:tc>
          <w:tcPr>
            <w:tcW w:w="4225" w:type="dxa"/>
            <w:gridSpan w:val="2"/>
            <w:shd w:val="clear" w:color="auto" w:fill="auto"/>
          </w:tcPr>
          <w:p w14:paraId="0340A7F5" w14:textId="77777777" w:rsidR="001C19D7" w:rsidRPr="00224013" w:rsidRDefault="001C19D7">
            <w:pPr>
              <w:pStyle w:val="af3"/>
              <w:spacing w:line="240" w:lineRule="exact"/>
              <w:rPr>
                <w:rFonts w:ascii="Arial" w:hAnsi="Arial" w:cs="Arial"/>
                <w:sz w:val="14"/>
                <w:szCs w:val="14"/>
              </w:rPr>
            </w:pPr>
            <w:r w:rsidRPr="00224013">
              <w:rPr>
                <w:rFonts w:ascii="Arial" w:hAnsi="Arial" w:cs="Arial" w:hint="eastAsia"/>
                <w:sz w:val="14"/>
                <w:szCs w:val="14"/>
              </w:rPr>
              <w:t>定義文は，「こと止め」を使用しないように変更</w:t>
            </w:r>
          </w:p>
          <w:p w14:paraId="627801EC" w14:textId="77777777" w:rsidR="00C26FDC" w:rsidRPr="00224013" w:rsidRDefault="00C26FDC">
            <w:pPr>
              <w:pStyle w:val="af3"/>
              <w:spacing w:line="240" w:lineRule="exact"/>
              <w:rPr>
                <w:rFonts w:ascii="Arial" w:hAnsi="Arial" w:cs="Arial"/>
                <w:sz w:val="14"/>
                <w:szCs w:val="14"/>
              </w:rPr>
            </w:pPr>
            <w:r w:rsidRPr="00224013">
              <w:rPr>
                <w:rFonts w:ascii="Arial" w:hAnsi="Arial" w:cs="Arial" w:hint="eastAsia"/>
                <w:sz w:val="14"/>
                <w:szCs w:val="14"/>
              </w:rPr>
              <w:t>「により」は「によって」</w:t>
            </w:r>
            <w:r w:rsidR="0013617A" w:rsidRPr="00224013">
              <w:rPr>
                <w:rFonts w:ascii="Arial" w:hAnsi="Arial" w:cs="Arial" w:hint="eastAsia"/>
                <w:sz w:val="14"/>
                <w:szCs w:val="14"/>
              </w:rPr>
              <w:t>，「に応じて」，「のために」，「による」，「をもって」など</w:t>
            </w:r>
            <w:r w:rsidRPr="00224013">
              <w:rPr>
                <w:rFonts w:ascii="Arial" w:hAnsi="Arial" w:cs="Arial" w:hint="eastAsia"/>
                <w:sz w:val="14"/>
                <w:szCs w:val="14"/>
              </w:rPr>
              <w:t>に変更</w:t>
            </w:r>
          </w:p>
        </w:tc>
        <w:tc>
          <w:tcPr>
            <w:tcW w:w="1623" w:type="dxa"/>
            <w:vMerge/>
            <w:shd w:val="clear" w:color="auto" w:fill="auto"/>
          </w:tcPr>
          <w:p w14:paraId="30EEA31D" w14:textId="77777777" w:rsidR="001C19D7" w:rsidRPr="00224013" w:rsidRDefault="001C19D7">
            <w:pPr>
              <w:pStyle w:val="af3"/>
              <w:spacing w:line="240" w:lineRule="exact"/>
              <w:rPr>
                <w:rFonts w:ascii="Arial" w:hAnsi="Arial" w:cs="Arial"/>
                <w:sz w:val="14"/>
                <w:szCs w:val="14"/>
              </w:rPr>
            </w:pPr>
          </w:p>
        </w:tc>
      </w:tr>
      <w:tr w:rsidR="001C19D7" w:rsidRPr="00224013" w14:paraId="4D9F351D" w14:textId="77777777" w:rsidTr="000C1592">
        <w:trPr>
          <w:cantSplit/>
          <w:trHeight w:val="217"/>
        </w:trPr>
        <w:tc>
          <w:tcPr>
            <w:tcW w:w="885" w:type="dxa"/>
            <w:shd w:val="clear" w:color="auto" w:fill="auto"/>
          </w:tcPr>
          <w:p w14:paraId="32537261" w14:textId="77777777" w:rsidR="001C19D7" w:rsidRPr="00224013" w:rsidRDefault="001C19D7">
            <w:pPr>
              <w:pStyle w:val="af3"/>
              <w:spacing w:line="240" w:lineRule="exact"/>
              <w:rPr>
                <w:rFonts w:ascii="Arial" w:hAnsi="Arial" w:cs="Arial"/>
                <w:sz w:val="14"/>
                <w:szCs w:val="14"/>
              </w:rPr>
            </w:pPr>
          </w:p>
        </w:tc>
        <w:tc>
          <w:tcPr>
            <w:tcW w:w="4225" w:type="dxa"/>
            <w:gridSpan w:val="2"/>
            <w:shd w:val="clear" w:color="auto" w:fill="auto"/>
          </w:tcPr>
          <w:p w14:paraId="4657BE3E" w14:textId="77777777" w:rsidR="001C19D7" w:rsidRPr="00224013" w:rsidRDefault="001C19D7">
            <w:pPr>
              <w:pStyle w:val="af3"/>
              <w:spacing w:line="240" w:lineRule="exact"/>
              <w:rPr>
                <w:rFonts w:ascii="Arial" w:hAnsi="Arial" w:cs="Arial"/>
                <w:sz w:val="14"/>
                <w:szCs w:val="14"/>
              </w:rPr>
            </w:pPr>
            <w:r w:rsidRPr="00224013">
              <w:rPr>
                <w:rFonts w:ascii="Arial" w:hAnsi="Arial" w:cs="Arial" w:hint="eastAsia"/>
                <w:sz w:val="14"/>
                <w:szCs w:val="14"/>
              </w:rPr>
              <w:t>英語欄に記載される英語の参考とした</w:t>
            </w:r>
            <w:r w:rsidRPr="00224013">
              <w:rPr>
                <w:rFonts w:ascii="Arial" w:hAnsi="Arial" w:cs="Arial" w:hint="eastAsia"/>
                <w:sz w:val="14"/>
                <w:szCs w:val="14"/>
              </w:rPr>
              <w:t>IEV</w:t>
            </w:r>
            <w:r w:rsidRPr="00224013">
              <w:rPr>
                <w:rFonts w:ascii="Arial" w:hAnsi="Arial" w:cs="Arial" w:hint="eastAsia"/>
                <w:sz w:val="14"/>
                <w:szCs w:val="14"/>
              </w:rPr>
              <w:t>番号は，最新の情報に</w:t>
            </w:r>
            <w:r w:rsidR="00FB75B8" w:rsidRPr="00224013">
              <w:rPr>
                <w:rFonts w:ascii="Arial" w:hAnsi="Arial" w:cs="Arial" w:hint="eastAsia"/>
                <w:sz w:val="14"/>
                <w:szCs w:val="14"/>
              </w:rPr>
              <w:t>変更</w:t>
            </w:r>
          </w:p>
          <w:p w14:paraId="2F2A238C" w14:textId="77777777" w:rsidR="001C19D7" w:rsidRPr="00224013" w:rsidRDefault="001C19D7">
            <w:pPr>
              <w:pStyle w:val="af3"/>
              <w:spacing w:line="240" w:lineRule="exact"/>
              <w:rPr>
                <w:rFonts w:ascii="Arial" w:hAnsi="Arial" w:cs="Arial"/>
                <w:sz w:val="14"/>
                <w:szCs w:val="14"/>
              </w:rPr>
            </w:pPr>
            <w:r w:rsidRPr="00224013">
              <w:rPr>
                <w:rFonts w:ascii="Arial" w:hAnsi="Arial" w:cs="Arial" w:hint="eastAsia"/>
                <w:sz w:val="14"/>
                <w:szCs w:val="14"/>
              </w:rPr>
              <w:t>なお，</w:t>
            </w:r>
            <w:r w:rsidR="00784D61" w:rsidRPr="00224013">
              <w:rPr>
                <w:rFonts w:ascii="Arial" w:hAnsi="Arial" w:cs="Arial" w:hint="eastAsia"/>
                <w:sz w:val="14"/>
                <w:szCs w:val="14"/>
              </w:rPr>
              <w:t>IEV</w:t>
            </w:r>
            <w:r w:rsidR="00784D61" w:rsidRPr="00224013">
              <w:rPr>
                <w:rFonts w:ascii="Arial" w:hAnsi="Arial" w:cs="Arial" w:hint="eastAsia"/>
                <w:sz w:val="14"/>
                <w:szCs w:val="14"/>
              </w:rPr>
              <w:t>番号の</w:t>
            </w:r>
            <w:r w:rsidRPr="00224013">
              <w:rPr>
                <w:rFonts w:ascii="Arial" w:hAnsi="Arial" w:cs="Arial" w:hint="eastAsia"/>
                <w:sz w:val="14"/>
                <w:szCs w:val="14"/>
              </w:rPr>
              <w:t>記載は保護制御分野の</w:t>
            </w:r>
            <w:r w:rsidRPr="00224013">
              <w:rPr>
                <w:rFonts w:ascii="Arial" w:hAnsi="Arial" w:cs="Arial" w:hint="eastAsia"/>
                <w:sz w:val="14"/>
                <w:szCs w:val="14"/>
              </w:rPr>
              <w:t>IEV</w:t>
            </w:r>
            <w:r w:rsidRPr="00224013">
              <w:rPr>
                <w:rFonts w:ascii="Arial" w:hAnsi="Arial" w:cs="Arial" w:hint="eastAsia"/>
                <w:sz w:val="14"/>
                <w:szCs w:val="14"/>
              </w:rPr>
              <w:t>番号のみとした（他分野で定義されている場合もあるが，その定義との類似性は検討していないため）</w:t>
            </w:r>
          </w:p>
          <w:p w14:paraId="7EA26F39" w14:textId="77777777" w:rsidR="001C19D7" w:rsidRPr="00224013" w:rsidRDefault="001C19D7" w:rsidP="00784D61">
            <w:pPr>
              <w:pStyle w:val="af3"/>
              <w:spacing w:line="240" w:lineRule="exact"/>
              <w:rPr>
                <w:rFonts w:ascii="Arial" w:hAnsi="Arial" w:cs="Arial"/>
                <w:sz w:val="14"/>
                <w:szCs w:val="14"/>
              </w:rPr>
            </w:pPr>
            <w:r w:rsidRPr="00224013">
              <w:rPr>
                <w:rFonts w:ascii="Arial" w:hAnsi="Arial" w:cs="Arial" w:hint="eastAsia"/>
                <w:sz w:val="14"/>
                <w:szCs w:val="14"/>
              </w:rPr>
              <w:t>また，</w:t>
            </w:r>
            <w:r w:rsidRPr="00224013">
              <w:rPr>
                <w:rFonts w:ascii="Arial" w:hAnsi="Arial" w:cs="Arial" w:hint="eastAsia"/>
                <w:sz w:val="14"/>
                <w:szCs w:val="14"/>
              </w:rPr>
              <w:t xml:space="preserve">IEEE C37.100 </w:t>
            </w:r>
            <w:r w:rsidRPr="00224013">
              <w:rPr>
                <w:rFonts w:ascii="Arial" w:hAnsi="Arial" w:cs="Arial" w:hint="eastAsia"/>
                <w:sz w:val="14"/>
                <w:szCs w:val="14"/>
              </w:rPr>
              <w:t>も参考にしているが，</w:t>
            </w:r>
            <w:r w:rsidRPr="00224013">
              <w:rPr>
                <w:rFonts w:ascii="Arial" w:hAnsi="Arial" w:cs="Arial" w:hint="eastAsia"/>
                <w:sz w:val="14"/>
                <w:szCs w:val="14"/>
              </w:rPr>
              <w:t xml:space="preserve">IEEE C37.100 </w:t>
            </w:r>
            <w:r w:rsidRPr="00224013">
              <w:rPr>
                <w:rFonts w:ascii="Arial" w:hAnsi="Arial" w:cs="Arial" w:hint="eastAsia"/>
                <w:sz w:val="14"/>
                <w:szCs w:val="14"/>
              </w:rPr>
              <w:t>に採録がある場合でも</w:t>
            </w:r>
            <w:r w:rsidR="00784D61" w:rsidRPr="00224013">
              <w:rPr>
                <w:rFonts w:ascii="Arial" w:hAnsi="Arial" w:cs="Arial" w:hint="eastAsia"/>
                <w:sz w:val="14"/>
                <w:szCs w:val="14"/>
              </w:rPr>
              <w:t>参考として【</w:t>
            </w:r>
            <w:r w:rsidRPr="00224013">
              <w:rPr>
                <w:rFonts w:ascii="Arial" w:hAnsi="Arial" w:cs="Arial" w:hint="eastAsia"/>
                <w:sz w:val="14"/>
                <w:szCs w:val="14"/>
              </w:rPr>
              <w:t>IEEE C37.100</w:t>
            </w:r>
            <w:r w:rsidR="00784D61" w:rsidRPr="00224013">
              <w:rPr>
                <w:rFonts w:ascii="Arial" w:hAnsi="Arial" w:cs="Arial" w:hint="eastAsia"/>
                <w:sz w:val="14"/>
                <w:szCs w:val="14"/>
              </w:rPr>
              <w:t>】は</w:t>
            </w:r>
            <w:r w:rsidRPr="00224013">
              <w:rPr>
                <w:rFonts w:ascii="Arial" w:hAnsi="Arial" w:cs="Arial" w:hint="eastAsia"/>
                <w:sz w:val="14"/>
                <w:szCs w:val="14"/>
              </w:rPr>
              <w:t>記載していない</w:t>
            </w:r>
          </w:p>
        </w:tc>
        <w:tc>
          <w:tcPr>
            <w:tcW w:w="1623" w:type="dxa"/>
            <w:vMerge/>
            <w:shd w:val="clear" w:color="auto" w:fill="auto"/>
          </w:tcPr>
          <w:p w14:paraId="3891D4D8" w14:textId="77777777" w:rsidR="001C19D7" w:rsidRPr="00224013" w:rsidRDefault="001C19D7">
            <w:pPr>
              <w:pStyle w:val="af3"/>
              <w:spacing w:line="240" w:lineRule="exact"/>
              <w:rPr>
                <w:rFonts w:ascii="Arial" w:hAnsi="Arial" w:cs="Arial"/>
                <w:sz w:val="14"/>
                <w:szCs w:val="14"/>
              </w:rPr>
            </w:pPr>
          </w:p>
        </w:tc>
      </w:tr>
      <w:tr w:rsidR="00A77398" w:rsidRPr="00224013" w14:paraId="2DAA70A4" w14:textId="77777777" w:rsidTr="000C1592">
        <w:trPr>
          <w:cantSplit/>
          <w:trHeight w:val="217"/>
        </w:trPr>
        <w:tc>
          <w:tcPr>
            <w:tcW w:w="885" w:type="dxa"/>
            <w:shd w:val="clear" w:color="auto" w:fill="auto"/>
          </w:tcPr>
          <w:p w14:paraId="6FC580C9" w14:textId="77777777" w:rsidR="00A77398" w:rsidRPr="00224013" w:rsidRDefault="00A77398">
            <w:pPr>
              <w:pStyle w:val="af3"/>
              <w:spacing w:line="240" w:lineRule="exact"/>
              <w:rPr>
                <w:rFonts w:ascii="Arial" w:hAnsi="Arial" w:cs="Arial"/>
                <w:sz w:val="14"/>
                <w:szCs w:val="14"/>
              </w:rPr>
            </w:pPr>
          </w:p>
        </w:tc>
        <w:tc>
          <w:tcPr>
            <w:tcW w:w="4225" w:type="dxa"/>
            <w:gridSpan w:val="2"/>
            <w:shd w:val="clear" w:color="auto" w:fill="auto"/>
          </w:tcPr>
          <w:p w14:paraId="06EA8467" w14:textId="77777777" w:rsidR="00A77398" w:rsidRPr="00224013" w:rsidRDefault="00A77398">
            <w:pPr>
              <w:pStyle w:val="af3"/>
              <w:spacing w:line="240" w:lineRule="exact"/>
              <w:rPr>
                <w:rFonts w:ascii="Arial" w:hAnsi="Arial" w:cs="Arial"/>
                <w:sz w:val="14"/>
                <w:szCs w:val="14"/>
              </w:rPr>
            </w:pPr>
            <w:r w:rsidRPr="00224013">
              <w:rPr>
                <w:rFonts w:ascii="Arial" w:hAnsi="Arial" w:cs="Arial" w:hint="eastAsia"/>
                <w:sz w:val="14"/>
                <w:szCs w:val="14"/>
              </w:rPr>
              <w:t>旧用語集文中に使用されていた「電気量」は，「</w:t>
            </w:r>
            <w:r w:rsidRPr="00224013">
              <w:rPr>
                <w:rFonts w:ascii="Arial" w:hAnsi="Arial" w:cs="Arial" w:hint="eastAsia"/>
                <w:sz w:val="14"/>
                <w:szCs w:val="14"/>
              </w:rPr>
              <w:t>electrical quantity</w:t>
            </w:r>
            <w:r w:rsidRPr="00224013">
              <w:rPr>
                <w:rFonts w:ascii="Arial" w:hAnsi="Arial" w:cs="Arial" w:hint="eastAsia"/>
                <w:sz w:val="14"/>
                <w:szCs w:val="14"/>
              </w:rPr>
              <w:t>」の意で使用されていたが，電荷量の異称との混同を避けるため，「電気的な量」又は「電圧・電流などの電気的な量」に変更</w:t>
            </w:r>
          </w:p>
        </w:tc>
        <w:tc>
          <w:tcPr>
            <w:tcW w:w="1623" w:type="dxa"/>
            <w:vMerge/>
            <w:shd w:val="clear" w:color="auto" w:fill="auto"/>
          </w:tcPr>
          <w:p w14:paraId="6DE60DC0" w14:textId="77777777" w:rsidR="00A77398" w:rsidRPr="00224013" w:rsidRDefault="00A77398">
            <w:pPr>
              <w:pStyle w:val="af3"/>
              <w:spacing w:line="240" w:lineRule="exact"/>
              <w:rPr>
                <w:rFonts w:ascii="Arial" w:hAnsi="Arial" w:cs="Arial"/>
                <w:sz w:val="14"/>
                <w:szCs w:val="14"/>
              </w:rPr>
            </w:pPr>
          </w:p>
        </w:tc>
      </w:tr>
      <w:tr w:rsidR="001C19D7" w:rsidRPr="00224013" w14:paraId="6F87958B" w14:textId="77777777" w:rsidTr="000C1592">
        <w:trPr>
          <w:cantSplit/>
          <w:trHeight w:val="217"/>
        </w:trPr>
        <w:tc>
          <w:tcPr>
            <w:tcW w:w="885" w:type="dxa"/>
            <w:shd w:val="clear" w:color="auto" w:fill="auto"/>
          </w:tcPr>
          <w:p w14:paraId="7EB02103" w14:textId="77777777" w:rsidR="001C19D7" w:rsidRPr="00224013" w:rsidRDefault="001C19D7">
            <w:pPr>
              <w:pStyle w:val="af3"/>
              <w:spacing w:line="240" w:lineRule="exact"/>
              <w:rPr>
                <w:rFonts w:ascii="Arial" w:hAnsi="Arial" w:cs="Arial"/>
                <w:sz w:val="14"/>
                <w:szCs w:val="14"/>
              </w:rPr>
            </w:pPr>
          </w:p>
        </w:tc>
        <w:tc>
          <w:tcPr>
            <w:tcW w:w="4225" w:type="dxa"/>
            <w:gridSpan w:val="2"/>
            <w:shd w:val="clear" w:color="auto" w:fill="auto"/>
          </w:tcPr>
          <w:p w14:paraId="45EF5D56" w14:textId="77777777" w:rsidR="001C19D7" w:rsidRPr="00224013" w:rsidRDefault="00FB75B8">
            <w:pPr>
              <w:pStyle w:val="af3"/>
              <w:spacing w:line="240" w:lineRule="exact"/>
              <w:rPr>
                <w:rFonts w:ascii="Arial" w:hAnsi="Arial" w:cs="Arial"/>
                <w:sz w:val="14"/>
                <w:szCs w:val="14"/>
              </w:rPr>
            </w:pPr>
            <w:r w:rsidRPr="00224013">
              <w:rPr>
                <w:rFonts w:ascii="Arial" w:hAnsi="Arial" w:cs="Arial" w:hint="eastAsia"/>
                <w:sz w:val="14"/>
                <w:szCs w:val="14"/>
              </w:rPr>
              <w:t>図は，記載を厳選し，不要なものは抹消</w:t>
            </w:r>
          </w:p>
          <w:p w14:paraId="0ADC7FCA" w14:textId="77777777" w:rsidR="00784D61" w:rsidRPr="00224013" w:rsidRDefault="00784D61">
            <w:pPr>
              <w:pStyle w:val="af3"/>
              <w:spacing w:line="240" w:lineRule="exact"/>
              <w:rPr>
                <w:rFonts w:ascii="Arial" w:hAnsi="Arial" w:cs="Arial"/>
                <w:sz w:val="14"/>
                <w:szCs w:val="14"/>
              </w:rPr>
            </w:pPr>
            <w:r w:rsidRPr="00224013">
              <w:rPr>
                <w:rFonts w:ascii="Arial" w:hAnsi="Arial" w:cs="Arial" w:hint="eastAsia"/>
                <w:sz w:val="14"/>
                <w:szCs w:val="14"/>
              </w:rPr>
              <w:t>なお，図は附属書</w:t>
            </w:r>
            <w:r w:rsidR="00DA0397" w:rsidRPr="00224013">
              <w:rPr>
                <w:rFonts w:ascii="Arial" w:hAnsi="Arial" w:cs="Arial" w:hint="eastAsia"/>
                <w:sz w:val="14"/>
                <w:szCs w:val="14"/>
              </w:rPr>
              <w:t>A</w:t>
            </w:r>
            <w:r w:rsidRPr="00224013">
              <w:rPr>
                <w:rFonts w:ascii="Arial" w:hAnsi="Arial" w:cs="Arial" w:hint="eastAsia"/>
                <w:sz w:val="14"/>
                <w:szCs w:val="14"/>
              </w:rPr>
              <w:t>にまとめて記載</w:t>
            </w:r>
          </w:p>
        </w:tc>
        <w:tc>
          <w:tcPr>
            <w:tcW w:w="1623" w:type="dxa"/>
            <w:vMerge/>
            <w:shd w:val="clear" w:color="auto" w:fill="auto"/>
          </w:tcPr>
          <w:p w14:paraId="481F302A" w14:textId="77777777" w:rsidR="001C19D7" w:rsidRPr="00224013" w:rsidRDefault="001C19D7">
            <w:pPr>
              <w:pStyle w:val="af3"/>
              <w:spacing w:line="240" w:lineRule="exact"/>
              <w:rPr>
                <w:rFonts w:ascii="Arial" w:hAnsi="Arial" w:cs="Arial"/>
                <w:sz w:val="14"/>
                <w:szCs w:val="14"/>
              </w:rPr>
            </w:pPr>
          </w:p>
        </w:tc>
      </w:tr>
      <w:tr w:rsidR="006419EE" w:rsidRPr="00224013" w14:paraId="50A98DD9" w14:textId="77777777" w:rsidTr="00675DE6">
        <w:trPr>
          <w:cantSplit/>
          <w:trHeight w:val="283"/>
        </w:trPr>
        <w:tc>
          <w:tcPr>
            <w:tcW w:w="6733" w:type="dxa"/>
            <w:gridSpan w:val="4"/>
            <w:tcBorders>
              <w:bottom w:val="single" w:sz="4" w:space="0" w:color="auto"/>
            </w:tcBorders>
            <w:shd w:val="clear" w:color="auto" w:fill="auto"/>
            <w:vAlign w:val="center"/>
          </w:tcPr>
          <w:p w14:paraId="3F80F0FA" w14:textId="77777777" w:rsidR="006419EE" w:rsidRPr="00E6581C" w:rsidRDefault="006419EE" w:rsidP="006419EE">
            <w:pPr>
              <w:pStyle w:val="af3"/>
              <w:spacing w:line="240" w:lineRule="exact"/>
              <w:ind w:firstLine="200"/>
              <w:rPr>
                <w:rFonts w:ascii="Arial" w:eastAsia="ＭＳ ゴシック" w:hAnsi="Arial" w:cs="Arial"/>
              </w:rPr>
            </w:pPr>
            <w:r w:rsidRPr="00E6581C">
              <w:rPr>
                <w:rFonts w:ascii="Arial" w:eastAsia="ＭＳ ゴシック" w:hAnsi="Arial" w:cs="Arial" w:hint="eastAsia"/>
              </w:rPr>
              <w:t xml:space="preserve">　個別の改正</w:t>
            </w:r>
          </w:p>
        </w:tc>
      </w:tr>
      <w:tr w:rsidR="006419EE" w:rsidRPr="00224013" w14:paraId="6A672352" w14:textId="77777777" w:rsidTr="00675DE6">
        <w:trPr>
          <w:cantSplit/>
          <w:trHeight w:val="283"/>
        </w:trPr>
        <w:tc>
          <w:tcPr>
            <w:tcW w:w="6733" w:type="dxa"/>
            <w:gridSpan w:val="4"/>
            <w:tcBorders>
              <w:top w:val="single" w:sz="4" w:space="0" w:color="auto"/>
            </w:tcBorders>
            <w:shd w:val="clear" w:color="auto" w:fill="auto"/>
            <w:vAlign w:val="center"/>
          </w:tcPr>
          <w:p w14:paraId="13B38E4F" w14:textId="77777777" w:rsidR="006419EE" w:rsidRPr="00E6581C" w:rsidRDefault="006419EE" w:rsidP="006419EE">
            <w:pPr>
              <w:pStyle w:val="af3"/>
              <w:spacing w:line="240" w:lineRule="exact"/>
              <w:ind w:firstLine="200"/>
              <w:rPr>
                <w:rFonts w:ascii="Arial" w:eastAsia="ＭＳ ゴシック" w:hAnsi="Arial" w:cs="Arial"/>
                <w:sz w:val="16"/>
                <w:szCs w:val="16"/>
              </w:rPr>
            </w:pPr>
            <w:r w:rsidRPr="00E6581C">
              <w:rPr>
                <w:rFonts w:ascii="Arial" w:eastAsia="ＭＳ ゴシック" w:hAnsi="Arial" w:cs="Arial"/>
                <w:sz w:val="16"/>
                <w:szCs w:val="16"/>
              </w:rPr>
              <w:t xml:space="preserve">　</w:t>
            </w:r>
            <w:r w:rsidRPr="00E6581C">
              <w:rPr>
                <w:rFonts w:ascii="Arial" w:eastAsia="ＭＳ ゴシック" w:hAnsi="Arial" w:cs="Arial"/>
                <w:sz w:val="16"/>
                <w:szCs w:val="16"/>
              </w:rPr>
              <w:t>1.00</w:t>
            </w:r>
            <w:r w:rsidRPr="00E6581C">
              <w:rPr>
                <w:rFonts w:ascii="Arial" w:eastAsia="ＭＳ ゴシック" w:hAnsi="Arial" w:cs="Arial"/>
                <w:sz w:val="16"/>
                <w:szCs w:val="16"/>
              </w:rPr>
              <w:t xml:space="preserve">　一般</w:t>
            </w:r>
          </w:p>
        </w:tc>
      </w:tr>
      <w:tr w:rsidR="006419EE" w:rsidRPr="00224013" w14:paraId="7B5F16E8" w14:textId="77777777" w:rsidTr="000C1592">
        <w:trPr>
          <w:cantSplit/>
          <w:trHeight w:val="217"/>
        </w:trPr>
        <w:tc>
          <w:tcPr>
            <w:tcW w:w="885" w:type="dxa"/>
            <w:shd w:val="clear" w:color="auto" w:fill="auto"/>
          </w:tcPr>
          <w:p w14:paraId="11C2EA97" w14:textId="77777777" w:rsidR="006419EE" w:rsidRPr="00224013" w:rsidRDefault="006419EE" w:rsidP="006D30D8">
            <w:pPr>
              <w:pStyle w:val="af3"/>
              <w:spacing w:line="240" w:lineRule="exact"/>
              <w:ind w:firstLineChars="50" w:firstLine="63"/>
              <w:rPr>
                <w:rFonts w:ascii="Arial" w:hAnsi="Arial" w:cs="Arial"/>
                <w:sz w:val="14"/>
                <w:szCs w:val="14"/>
              </w:rPr>
            </w:pPr>
            <w:r w:rsidRPr="00224013">
              <w:rPr>
                <w:rFonts w:ascii="Arial" w:hAnsi="Arial" w:cs="Arial"/>
                <w:sz w:val="14"/>
                <w:szCs w:val="14"/>
              </w:rPr>
              <w:t>1.03</w:t>
            </w:r>
          </w:p>
        </w:tc>
        <w:tc>
          <w:tcPr>
            <w:tcW w:w="1677" w:type="dxa"/>
            <w:shd w:val="clear" w:color="auto" w:fill="auto"/>
          </w:tcPr>
          <w:p w14:paraId="7DAE689C" w14:textId="77777777" w:rsidR="006419EE" w:rsidRPr="00224013" w:rsidRDefault="006419EE" w:rsidP="00E6581C">
            <w:pPr>
              <w:pStyle w:val="af3"/>
              <w:spacing w:line="240" w:lineRule="exact"/>
              <w:rPr>
                <w:rFonts w:ascii="Arial" w:hAnsi="Arial" w:cs="Arial"/>
                <w:sz w:val="14"/>
                <w:szCs w:val="14"/>
              </w:rPr>
            </w:pPr>
            <w:r w:rsidRPr="00224013">
              <w:rPr>
                <w:rFonts w:ascii="Arial" w:hAnsi="Arial" w:cs="Arial"/>
                <w:sz w:val="14"/>
                <w:szCs w:val="14"/>
              </w:rPr>
              <w:t>保護〔リレー〕システム</w:t>
            </w:r>
          </w:p>
          <w:p w14:paraId="26F02CFF" w14:textId="77777777" w:rsidR="006419EE" w:rsidRPr="00224013" w:rsidRDefault="006419EE" w:rsidP="00E6581C">
            <w:pPr>
              <w:pStyle w:val="af3"/>
              <w:spacing w:line="240" w:lineRule="exact"/>
              <w:rPr>
                <w:rFonts w:ascii="Arial" w:hAnsi="Arial" w:cs="Arial"/>
                <w:b/>
                <w:bCs/>
                <w:sz w:val="14"/>
                <w:szCs w:val="14"/>
              </w:rPr>
            </w:pPr>
            <w:r w:rsidRPr="00224013">
              <w:rPr>
                <w:rFonts w:ascii="Arial" w:hAnsi="Arial" w:cs="Arial"/>
                <w:sz w:val="14"/>
                <w:szCs w:val="14"/>
              </w:rPr>
              <w:t>（〔保護〕継電システム）</w:t>
            </w:r>
          </w:p>
        </w:tc>
        <w:tc>
          <w:tcPr>
            <w:tcW w:w="2548" w:type="dxa"/>
            <w:shd w:val="clear" w:color="auto" w:fill="auto"/>
          </w:tcPr>
          <w:p w14:paraId="66FB0415" w14:textId="77777777" w:rsidR="006419EE" w:rsidRPr="00224013" w:rsidRDefault="006419EE" w:rsidP="00B03C30">
            <w:pPr>
              <w:pStyle w:val="af3"/>
              <w:spacing w:line="240" w:lineRule="exact"/>
              <w:rPr>
                <w:rFonts w:ascii="Arial" w:hAnsi="Arial" w:cs="Arial"/>
                <w:sz w:val="14"/>
                <w:szCs w:val="14"/>
              </w:rPr>
            </w:pPr>
            <w:r w:rsidRPr="00224013">
              <w:rPr>
                <w:rFonts w:ascii="Arial" w:hAnsi="Arial" w:cs="Arial"/>
                <w:sz w:val="14"/>
                <w:szCs w:val="14"/>
              </w:rPr>
              <w:t>英語の</w:t>
            </w:r>
            <w:r w:rsidRPr="00224013">
              <w:rPr>
                <w:rFonts w:ascii="Arial" w:hAnsi="Arial" w:cs="Arial" w:hint="eastAsia"/>
                <w:sz w:val="14"/>
                <w:szCs w:val="14"/>
              </w:rPr>
              <w:t xml:space="preserve"> </w:t>
            </w:r>
            <w:r w:rsidRPr="00224013">
              <w:rPr>
                <w:rFonts w:ascii="Arial" w:hAnsi="Arial" w:cs="Arial" w:hint="eastAsia"/>
                <w:sz w:val="14"/>
                <w:szCs w:val="14"/>
              </w:rPr>
              <w:t>「</w:t>
            </w:r>
            <w:r w:rsidRPr="00224013">
              <w:rPr>
                <w:rFonts w:ascii="Arial" w:hAnsi="Arial" w:cs="Arial" w:hint="eastAsia"/>
                <w:sz w:val="14"/>
                <w:szCs w:val="14"/>
              </w:rPr>
              <w:t>protective system</w:t>
            </w:r>
            <w:r w:rsidRPr="00224013">
              <w:rPr>
                <w:rFonts w:ascii="Arial" w:hAnsi="Arial" w:cs="Arial" w:hint="eastAsia"/>
                <w:sz w:val="14"/>
                <w:szCs w:val="14"/>
              </w:rPr>
              <w:t>」</w:t>
            </w:r>
            <w:r w:rsidRPr="00224013">
              <w:rPr>
                <w:rFonts w:ascii="Arial" w:hAnsi="Arial" w:cs="Arial" w:hint="eastAsia"/>
                <w:sz w:val="14"/>
                <w:szCs w:val="14"/>
              </w:rPr>
              <w:t xml:space="preserve"> </w:t>
            </w:r>
            <w:r w:rsidRPr="00224013">
              <w:rPr>
                <w:rFonts w:ascii="Arial" w:hAnsi="Arial" w:cs="Arial" w:hint="eastAsia"/>
                <w:sz w:val="14"/>
                <w:szCs w:val="14"/>
              </w:rPr>
              <w:t>を抹消</w:t>
            </w:r>
          </w:p>
        </w:tc>
        <w:tc>
          <w:tcPr>
            <w:tcW w:w="1623" w:type="dxa"/>
            <w:vMerge w:val="restart"/>
            <w:shd w:val="clear" w:color="auto" w:fill="auto"/>
          </w:tcPr>
          <w:p w14:paraId="46D8847A" w14:textId="77777777" w:rsidR="006419EE" w:rsidRPr="00B03C30" w:rsidRDefault="006419EE" w:rsidP="00B03C30">
            <w:pPr>
              <w:pStyle w:val="af3"/>
              <w:spacing w:line="240" w:lineRule="exact"/>
              <w:rPr>
                <w:rFonts w:ascii="Arial" w:hAnsi="Arial" w:cs="Arial"/>
                <w:sz w:val="14"/>
                <w:szCs w:val="14"/>
              </w:rPr>
            </w:pPr>
            <w:r w:rsidRPr="00B03C30">
              <w:rPr>
                <w:rFonts w:ascii="Arial" w:hAnsi="Arial" w:cs="Arial" w:hint="eastAsia"/>
                <w:sz w:val="14"/>
                <w:szCs w:val="14"/>
              </w:rPr>
              <w:t>protective</w:t>
            </w:r>
            <w:r w:rsidRPr="00B03C30">
              <w:rPr>
                <w:rFonts w:ascii="Arial" w:hAnsi="Arial" w:cs="Arial" w:hint="eastAsia"/>
                <w:sz w:val="14"/>
                <w:szCs w:val="14"/>
              </w:rPr>
              <w:t>は</w:t>
            </w:r>
            <w:r w:rsidR="00B03C30" w:rsidRPr="00B03C30">
              <w:rPr>
                <w:rFonts w:ascii="Arial" w:hAnsi="Arial" w:cs="Arial" w:hint="eastAsia"/>
                <w:sz w:val="14"/>
                <w:szCs w:val="14"/>
              </w:rPr>
              <w:t>，</w:t>
            </w:r>
            <w:r w:rsidRPr="00B03C30">
              <w:rPr>
                <w:rFonts w:ascii="Arial" w:hAnsi="Arial" w:cs="Arial" w:hint="eastAsia"/>
                <w:sz w:val="14"/>
                <w:szCs w:val="14"/>
              </w:rPr>
              <w:t>protective relay</w:t>
            </w:r>
            <w:r w:rsidRPr="00B03C30">
              <w:rPr>
                <w:rFonts w:ascii="Arial" w:hAnsi="Arial" w:cs="Arial" w:hint="eastAsia"/>
                <w:sz w:val="14"/>
                <w:szCs w:val="14"/>
              </w:rPr>
              <w:t>，</w:t>
            </w:r>
            <w:r w:rsidRPr="00B03C30">
              <w:rPr>
                <w:rFonts w:ascii="Arial" w:hAnsi="Arial" w:cs="Arial" w:hint="eastAsia"/>
                <w:sz w:val="14"/>
                <w:szCs w:val="14"/>
              </w:rPr>
              <w:t xml:space="preserve">protective relaying </w:t>
            </w:r>
            <w:r w:rsidRPr="00B03C30">
              <w:rPr>
                <w:rFonts w:ascii="Arial" w:hAnsi="Arial" w:cs="Arial" w:hint="eastAsia"/>
                <w:sz w:val="14"/>
                <w:szCs w:val="14"/>
              </w:rPr>
              <w:t>と続く場合のみとした</w:t>
            </w:r>
          </w:p>
        </w:tc>
      </w:tr>
      <w:tr w:rsidR="006419EE" w:rsidRPr="00224013" w14:paraId="783A03CA" w14:textId="77777777" w:rsidTr="00675DE6">
        <w:trPr>
          <w:cantSplit/>
          <w:trHeight w:val="217"/>
        </w:trPr>
        <w:tc>
          <w:tcPr>
            <w:tcW w:w="885" w:type="dxa"/>
            <w:tcBorders>
              <w:bottom w:val="single" w:sz="4" w:space="0" w:color="auto"/>
            </w:tcBorders>
            <w:shd w:val="clear" w:color="auto" w:fill="auto"/>
          </w:tcPr>
          <w:p w14:paraId="09FEB347" w14:textId="77777777" w:rsidR="006419EE" w:rsidRPr="00224013" w:rsidRDefault="006419EE" w:rsidP="006D30D8">
            <w:pPr>
              <w:pStyle w:val="af3"/>
              <w:spacing w:line="240" w:lineRule="exact"/>
              <w:ind w:firstLineChars="50" w:firstLine="63"/>
              <w:rPr>
                <w:rFonts w:ascii="Arial" w:hAnsi="Arial" w:cs="Arial"/>
                <w:sz w:val="14"/>
                <w:szCs w:val="14"/>
              </w:rPr>
            </w:pPr>
            <w:r w:rsidRPr="00224013">
              <w:rPr>
                <w:rFonts w:ascii="Arial" w:hAnsi="Arial" w:cs="Arial"/>
                <w:sz w:val="14"/>
                <w:szCs w:val="14"/>
              </w:rPr>
              <w:t>1.04</w:t>
            </w:r>
          </w:p>
        </w:tc>
        <w:tc>
          <w:tcPr>
            <w:tcW w:w="1677" w:type="dxa"/>
            <w:tcBorders>
              <w:bottom w:val="single" w:sz="4" w:space="0" w:color="auto"/>
            </w:tcBorders>
            <w:shd w:val="clear" w:color="auto" w:fill="auto"/>
          </w:tcPr>
          <w:p w14:paraId="0B305AFA" w14:textId="77777777" w:rsidR="006419EE" w:rsidRPr="00224013" w:rsidRDefault="006419EE" w:rsidP="006419EE">
            <w:pPr>
              <w:pStyle w:val="af3"/>
              <w:spacing w:line="240" w:lineRule="exact"/>
              <w:ind w:firstLine="160"/>
              <w:rPr>
                <w:rFonts w:ascii="Arial" w:hAnsi="Arial" w:cs="Arial"/>
                <w:sz w:val="14"/>
                <w:szCs w:val="14"/>
              </w:rPr>
            </w:pPr>
            <w:r w:rsidRPr="00224013">
              <w:rPr>
                <w:rFonts w:ascii="Arial" w:hAnsi="Arial" w:cs="Arial"/>
                <w:sz w:val="14"/>
                <w:szCs w:val="14"/>
              </w:rPr>
              <w:t>保護〔リレー〕装置</w:t>
            </w:r>
          </w:p>
          <w:p w14:paraId="591ED46D" w14:textId="77777777" w:rsidR="006419EE" w:rsidRPr="00224013" w:rsidRDefault="006419EE" w:rsidP="006419EE">
            <w:pPr>
              <w:pStyle w:val="af3"/>
              <w:spacing w:line="240" w:lineRule="exact"/>
              <w:ind w:firstLine="160"/>
              <w:rPr>
                <w:rFonts w:ascii="Arial" w:hAnsi="Arial" w:cs="Arial"/>
                <w:b/>
                <w:bCs/>
                <w:sz w:val="14"/>
                <w:szCs w:val="14"/>
              </w:rPr>
            </w:pPr>
            <w:r w:rsidRPr="00224013">
              <w:rPr>
                <w:rFonts w:ascii="Arial" w:hAnsi="Arial" w:cs="Arial"/>
                <w:sz w:val="14"/>
                <w:szCs w:val="14"/>
              </w:rPr>
              <w:t>（〔保護〕継電装置）</w:t>
            </w:r>
          </w:p>
        </w:tc>
        <w:tc>
          <w:tcPr>
            <w:tcW w:w="2548" w:type="dxa"/>
            <w:tcBorders>
              <w:bottom w:val="single" w:sz="4" w:space="0" w:color="auto"/>
            </w:tcBorders>
            <w:shd w:val="clear" w:color="auto" w:fill="auto"/>
          </w:tcPr>
          <w:p w14:paraId="0EC84EDD" w14:textId="77777777" w:rsidR="006419EE" w:rsidRPr="00224013" w:rsidRDefault="006419EE" w:rsidP="00B03C30">
            <w:pPr>
              <w:pStyle w:val="af3"/>
              <w:spacing w:line="240" w:lineRule="exact"/>
              <w:rPr>
                <w:rFonts w:ascii="Arial" w:hAnsi="Arial" w:cs="Arial"/>
                <w:sz w:val="14"/>
                <w:szCs w:val="14"/>
              </w:rPr>
            </w:pPr>
            <w:r w:rsidRPr="00224013">
              <w:rPr>
                <w:rFonts w:ascii="Arial" w:hAnsi="Arial" w:cs="Arial"/>
                <w:sz w:val="14"/>
                <w:szCs w:val="14"/>
              </w:rPr>
              <w:t>英語の</w:t>
            </w:r>
            <w:r w:rsidRPr="00224013">
              <w:rPr>
                <w:rFonts w:ascii="Arial" w:hAnsi="Arial" w:cs="Arial" w:hint="eastAsia"/>
                <w:sz w:val="14"/>
                <w:szCs w:val="14"/>
              </w:rPr>
              <w:t xml:space="preserve"> </w:t>
            </w:r>
            <w:r w:rsidRPr="00224013">
              <w:rPr>
                <w:rFonts w:ascii="Arial" w:hAnsi="Arial" w:cs="Arial" w:hint="eastAsia"/>
                <w:sz w:val="14"/>
                <w:szCs w:val="14"/>
              </w:rPr>
              <w:t>「</w:t>
            </w:r>
            <w:r w:rsidRPr="00224013">
              <w:rPr>
                <w:rFonts w:ascii="Arial" w:hAnsi="Arial" w:cs="Arial" w:hint="eastAsia"/>
                <w:sz w:val="14"/>
                <w:szCs w:val="14"/>
              </w:rPr>
              <w:t>protective equipment</w:t>
            </w:r>
            <w:r w:rsidRPr="00224013">
              <w:rPr>
                <w:rFonts w:ascii="Arial" w:hAnsi="Arial" w:cs="Arial" w:hint="eastAsia"/>
                <w:sz w:val="14"/>
                <w:szCs w:val="14"/>
              </w:rPr>
              <w:t>」</w:t>
            </w:r>
            <w:r w:rsidRPr="00224013">
              <w:rPr>
                <w:rFonts w:ascii="Arial" w:hAnsi="Arial" w:cs="Arial" w:hint="eastAsia"/>
                <w:sz w:val="14"/>
                <w:szCs w:val="14"/>
              </w:rPr>
              <w:t xml:space="preserve"> </w:t>
            </w:r>
            <w:r w:rsidRPr="00224013">
              <w:rPr>
                <w:rFonts w:ascii="Arial" w:hAnsi="Arial" w:cs="Arial" w:hint="eastAsia"/>
                <w:sz w:val="14"/>
                <w:szCs w:val="14"/>
              </w:rPr>
              <w:t>を抹消</w:t>
            </w:r>
          </w:p>
        </w:tc>
        <w:tc>
          <w:tcPr>
            <w:tcW w:w="1623" w:type="dxa"/>
            <w:vMerge/>
            <w:tcBorders>
              <w:bottom w:val="single" w:sz="4" w:space="0" w:color="auto"/>
            </w:tcBorders>
            <w:shd w:val="clear" w:color="auto" w:fill="auto"/>
          </w:tcPr>
          <w:p w14:paraId="35863207" w14:textId="77777777" w:rsidR="006419EE" w:rsidRPr="00224013" w:rsidRDefault="006419EE" w:rsidP="006419EE">
            <w:pPr>
              <w:pStyle w:val="af3"/>
              <w:spacing w:line="240" w:lineRule="exact"/>
              <w:ind w:firstLine="160"/>
              <w:rPr>
                <w:rFonts w:ascii="Arial" w:hAnsi="Arial" w:cs="Arial"/>
                <w:sz w:val="14"/>
                <w:szCs w:val="14"/>
              </w:rPr>
            </w:pPr>
          </w:p>
        </w:tc>
      </w:tr>
      <w:tr w:rsidR="00AA6A58" w:rsidRPr="00224013" w14:paraId="795EB679" w14:textId="77777777" w:rsidTr="00675DE6">
        <w:trPr>
          <w:cantSplit/>
          <w:trHeight w:val="217"/>
        </w:trPr>
        <w:tc>
          <w:tcPr>
            <w:tcW w:w="885" w:type="dxa"/>
            <w:tcBorders>
              <w:top w:val="single" w:sz="4" w:space="0" w:color="auto"/>
              <w:bottom w:val="single" w:sz="4" w:space="0" w:color="auto"/>
            </w:tcBorders>
            <w:shd w:val="clear" w:color="auto" w:fill="auto"/>
          </w:tcPr>
          <w:p w14:paraId="64B06700" w14:textId="77777777" w:rsidR="00AA6A58" w:rsidRPr="00224013" w:rsidRDefault="00AA6A58" w:rsidP="006D30D8">
            <w:pPr>
              <w:pStyle w:val="af3"/>
              <w:spacing w:line="240" w:lineRule="exact"/>
              <w:ind w:firstLineChars="50" w:firstLine="63"/>
              <w:rPr>
                <w:rFonts w:ascii="Arial" w:hAnsi="Arial" w:cs="Arial"/>
                <w:sz w:val="14"/>
                <w:szCs w:val="14"/>
              </w:rPr>
            </w:pPr>
            <w:r w:rsidRPr="00224013">
              <w:rPr>
                <w:rFonts w:ascii="Arial" w:hAnsi="Arial" w:cs="Arial"/>
                <w:sz w:val="14"/>
                <w:szCs w:val="14"/>
              </w:rPr>
              <w:t>1.04.1</w:t>
            </w:r>
          </w:p>
        </w:tc>
        <w:tc>
          <w:tcPr>
            <w:tcW w:w="1677" w:type="dxa"/>
            <w:tcBorders>
              <w:top w:val="single" w:sz="4" w:space="0" w:color="auto"/>
              <w:bottom w:val="single" w:sz="4" w:space="0" w:color="auto"/>
            </w:tcBorders>
            <w:shd w:val="clear" w:color="auto" w:fill="auto"/>
          </w:tcPr>
          <w:p w14:paraId="5E6C4656" w14:textId="77777777" w:rsidR="00AA6A58" w:rsidRPr="00224013" w:rsidRDefault="00AA6A58" w:rsidP="002B5AE7">
            <w:pPr>
              <w:pStyle w:val="af3"/>
              <w:spacing w:line="240" w:lineRule="exact"/>
              <w:rPr>
                <w:rFonts w:ascii="Arial" w:hAnsi="Arial" w:cs="Arial"/>
                <w:sz w:val="14"/>
                <w:szCs w:val="14"/>
              </w:rPr>
            </w:pPr>
            <w:r w:rsidRPr="00224013">
              <w:rPr>
                <w:rFonts w:ascii="Arial" w:hAnsi="Arial" w:cs="Arial"/>
                <w:sz w:val="14"/>
                <w:szCs w:val="14"/>
              </w:rPr>
              <w:t>事故除去リレー装置</w:t>
            </w:r>
          </w:p>
        </w:tc>
        <w:tc>
          <w:tcPr>
            <w:tcW w:w="2548" w:type="dxa"/>
            <w:tcBorders>
              <w:top w:val="single" w:sz="4" w:space="0" w:color="auto"/>
              <w:bottom w:val="single" w:sz="4" w:space="0" w:color="auto"/>
            </w:tcBorders>
            <w:shd w:val="clear" w:color="auto" w:fill="auto"/>
          </w:tcPr>
          <w:p w14:paraId="7AD33B30" w14:textId="77777777" w:rsidR="00AA6A58" w:rsidRPr="00224013" w:rsidRDefault="00AA6A58" w:rsidP="002B5AE7">
            <w:pPr>
              <w:pStyle w:val="af3"/>
              <w:spacing w:line="240" w:lineRule="exact"/>
              <w:rPr>
                <w:rFonts w:ascii="Arial" w:hAnsi="Arial" w:cs="Arial"/>
                <w:sz w:val="14"/>
                <w:szCs w:val="14"/>
              </w:rPr>
            </w:pPr>
            <w:r w:rsidRPr="00224013">
              <w:rPr>
                <w:rFonts w:ascii="Arial" w:hAnsi="Arial" w:cs="Arial"/>
                <w:sz w:val="14"/>
                <w:szCs w:val="14"/>
              </w:rPr>
              <w:t>定義を変更</w:t>
            </w:r>
          </w:p>
          <w:p w14:paraId="14929A80" w14:textId="77777777" w:rsidR="00AA6A58" w:rsidRPr="0066757B" w:rsidRDefault="00AA6A58" w:rsidP="002B5AE7">
            <w:pPr>
              <w:pStyle w:val="af3"/>
              <w:spacing w:line="240" w:lineRule="exact"/>
              <w:rPr>
                <w:rFonts w:ascii="Arial" w:hAnsi="Arial" w:cs="Arial"/>
                <w:spacing w:val="-6"/>
                <w:sz w:val="14"/>
                <w:szCs w:val="14"/>
              </w:rPr>
            </w:pPr>
            <w:r w:rsidRPr="00224013">
              <w:rPr>
                <w:rFonts w:ascii="Arial" w:hAnsi="Arial" w:cs="Arial"/>
                <w:sz w:val="14"/>
                <w:szCs w:val="14"/>
              </w:rPr>
              <w:t xml:space="preserve">　</w:t>
            </w:r>
            <w:r w:rsidRPr="0066757B">
              <w:rPr>
                <w:rFonts w:ascii="Arial" w:hAnsi="Arial" w:cs="Arial"/>
                <w:spacing w:val="-6"/>
                <w:sz w:val="14"/>
                <w:szCs w:val="14"/>
              </w:rPr>
              <w:t>「に応動し」</w:t>
            </w:r>
            <w:r w:rsidRPr="0066757B">
              <w:rPr>
                <w:rFonts w:ascii="Arial" w:hAnsi="Arial" w:cs="Arial"/>
                <w:spacing w:val="-6"/>
                <w:sz w:val="14"/>
                <w:szCs w:val="14"/>
              </w:rPr>
              <w:t>→</w:t>
            </w:r>
            <w:r w:rsidRPr="0066757B">
              <w:rPr>
                <w:rFonts w:ascii="Arial" w:hAnsi="Arial" w:cs="Arial"/>
                <w:spacing w:val="-6"/>
                <w:sz w:val="14"/>
                <w:szCs w:val="14"/>
              </w:rPr>
              <w:t>「の異常状態を検出して」</w:t>
            </w:r>
          </w:p>
        </w:tc>
        <w:tc>
          <w:tcPr>
            <w:tcW w:w="1623" w:type="dxa"/>
            <w:tcBorders>
              <w:top w:val="single" w:sz="4" w:space="0" w:color="auto"/>
              <w:bottom w:val="single" w:sz="4" w:space="0" w:color="auto"/>
            </w:tcBorders>
            <w:shd w:val="clear" w:color="auto" w:fill="auto"/>
          </w:tcPr>
          <w:p w14:paraId="573DCFEE" w14:textId="77777777" w:rsidR="00AA6A58" w:rsidRPr="00224013" w:rsidRDefault="00AA6A58" w:rsidP="002B5AE7">
            <w:pPr>
              <w:pStyle w:val="af3"/>
              <w:spacing w:line="240" w:lineRule="exact"/>
              <w:rPr>
                <w:rFonts w:ascii="Arial" w:hAnsi="Arial" w:cs="Arial"/>
                <w:sz w:val="14"/>
                <w:szCs w:val="14"/>
              </w:rPr>
            </w:pPr>
          </w:p>
        </w:tc>
      </w:tr>
      <w:tr w:rsidR="00B03C30" w:rsidRPr="00521616" w14:paraId="2920E43B" w14:textId="77777777" w:rsidTr="00675DE6">
        <w:trPr>
          <w:cantSplit/>
          <w:trHeight w:val="217"/>
        </w:trPr>
        <w:tc>
          <w:tcPr>
            <w:tcW w:w="885" w:type="dxa"/>
            <w:tcBorders>
              <w:top w:val="single" w:sz="4" w:space="0" w:color="auto"/>
              <w:left w:val="single" w:sz="8" w:space="0" w:color="auto"/>
              <w:bottom w:val="single" w:sz="8" w:space="0" w:color="auto"/>
              <w:right w:val="single" w:sz="8" w:space="0" w:color="auto"/>
            </w:tcBorders>
            <w:shd w:val="clear" w:color="auto" w:fill="auto"/>
          </w:tcPr>
          <w:p w14:paraId="418B3811" w14:textId="77777777" w:rsidR="00B03C30" w:rsidRPr="00521616" w:rsidRDefault="00B03C30" w:rsidP="00B03C30">
            <w:pPr>
              <w:pStyle w:val="af3"/>
              <w:spacing w:line="240" w:lineRule="exact"/>
              <w:ind w:firstLineChars="50" w:firstLine="63"/>
              <w:rPr>
                <w:rFonts w:ascii="Arial" w:hAnsi="Arial" w:cs="Arial"/>
                <w:sz w:val="14"/>
                <w:szCs w:val="14"/>
              </w:rPr>
            </w:pPr>
            <w:r w:rsidRPr="00521616">
              <w:rPr>
                <w:rFonts w:ascii="Arial" w:hAnsi="Arial" w:cs="Arial"/>
                <w:sz w:val="14"/>
                <w:szCs w:val="14"/>
              </w:rPr>
              <w:t>1.04.2</w:t>
            </w:r>
          </w:p>
        </w:tc>
        <w:tc>
          <w:tcPr>
            <w:tcW w:w="1677" w:type="dxa"/>
            <w:tcBorders>
              <w:top w:val="single" w:sz="4" w:space="0" w:color="auto"/>
              <w:left w:val="single" w:sz="8" w:space="0" w:color="auto"/>
              <w:bottom w:val="single" w:sz="8" w:space="0" w:color="auto"/>
              <w:right w:val="single" w:sz="8" w:space="0" w:color="auto"/>
            </w:tcBorders>
            <w:shd w:val="clear" w:color="auto" w:fill="auto"/>
          </w:tcPr>
          <w:p w14:paraId="14F2C49D" w14:textId="77777777" w:rsidR="00B03C30" w:rsidRPr="00521616" w:rsidRDefault="00B03C30" w:rsidP="00E37D63">
            <w:pPr>
              <w:pStyle w:val="af3"/>
              <w:spacing w:line="240" w:lineRule="exact"/>
              <w:rPr>
                <w:rFonts w:ascii="Arial" w:hAnsi="Arial" w:cs="Arial"/>
                <w:sz w:val="14"/>
                <w:szCs w:val="14"/>
              </w:rPr>
            </w:pPr>
            <w:r w:rsidRPr="00521616">
              <w:rPr>
                <w:rFonts w:ascii="Arial" w:hAnsi="Arial" w:cs="Arial"/>
                <w:sz w:val="14"/>
                <w:szCs w:val="14"/>
              </w:rPr>
              <w:t>事故波及〔防止〕リレーシステム</w:t>
            </w:r>
          </w:p>
        </w:tc>
        <w:tc>
          <w:tcPr>
            <w:tcW w:w="2548" w:type="dxa"/>
            <w:tcBorders>
              <w:top w:val="single" w:sz="4" w:space="0" w:color="auto"/>
              <w:left w:val="single" w:sz="8" w:space="0" w:color="auto"/>
              <w:bottom w:val="single" w:sz="8" w:space="0" w:color="auto"/>
              <w:right w:val="single" w:sz="8" w:space="0" w:color="auto"/>
            </w:tcBorders>
            <w:shd w:val="clear" w:color="auto" w:fill="auto"/>
          </w:tcPr>
          <w:p w14:paraId="406D65BF" w14:textId="77777777" w:rsidR="00B03C30" w:rsidRPr="00521616" w:rsidRDefault="00B03C30" w:rsidP="00E37D63">
            <w:pPr>
              <w:pStyle w:val="af3"/>
              <w:spacing w:line="240" w:lineRule="exact"/>
              <w:rPr>
                <w:rFonts w:ascii="Arial" w:hAnsi="Arial" w:cs="Arial"/>
                <w:sz w:val="14"/>
                <w:szCs w:val="14"/>
              </w:rPr>
            </w:pPr>
            <w:r w:rsidRPr="00521616">
              <w:rPr>
                <w:rFonts w:ascii="Arial" w:hAnsi="Arial" w:cs="Arial" w:hint="eastAsia"/>
                <w:sz w:val="14"/>
                <w:szCs w:val="14"/>
              </w:rPr>
              <w:t>用語は，元「事故波及〔防止〕継電装置（〔系統〕安定化継電装置）」</w:t>
            </w:r>
          </w:p>
          <w:p w14:paraId="3FE51865" w14:textId="77777777" w:rsidR="00B03C30" w:rsidRPr="00521616" w:rsidRDefault="00B03C30" w:rsidP="00E37D63">
            <w:pPr>
              <w:pStyle w:val="af3"/>
              <w:spacing w:line="240" w:lineRule="exact"/>
              <w:rPr>
                <w:rFonts w:ascii="Arial" w:hAnsi="Arial" w:cs="Arial"/>
                <w:sz w:val="14"/>
                <w:szCs w:val="14"/>
              </w:rPr>
            </w:pPr>
            <w:r w:rsidRPr="00521616">
              <w:rPr>
                <w:rFonts w:ascii="Arial" w:hAnsi="Arial" w:cs="Arial"/>
                <w:sz w:val="14"/>
                <w:szCs w:val="14"/>
              </w:rPr>
              <w:t>定義を変更</w:t>
            </w:r>
          </w:p>
          <w:p w14:paraId="52E5A385" w14:textId="77777777" w:rsidR="000109A4" w:rsidRDefault="00B03C30" w:rsidP="00E37D63">
            <w:pPr>
              <w:pStyle w:val="af3"/>
              <w:spacing w:line="240" w:lineRule="exact"/>
              <w:rPr>
                <w:rFonts w:ascii="Arial" w:hAnsi="Arial" w:cs="Arial"/>
                <w:sz w:val="14"/>
                <w:szCs w:val="14"/>
              </w:rPr>
            </w:pPr>
            <w:r w:rsidRPr="00521616">
              <w:rPr>
                <w:rFonts w:ascii="Arial" w:hAnsi="Arial" w:cs="Arial"/>
                <w:sz w:val="14"/>
                <w:szCs w:val="14"/>
              </w:rPr>
              <w:t xml:space="preserve">　「系統の比較的広い範囲の運転を脅かす要因に対処することを」</w:t>
            </w:r>
          </w:p>
          <w:p w14:paraId="4EBF146F" w14:textId="77777777" w:rsidR="00B03C30" w:rsidRPr="00521616" w:rsidRDefault="00B03C30" w:rsidP="00CE2D36">
            <w:pPr>
              <w:pStyle w:val="af3"/>
              <w:spacing w:line="240" w:lineRule="exact"/>
              <w:ind w:leftChars="300" w:left="495"/>
              <w:rPr>
                <w:rFonts w:ascii="Arial" w:hAnsi="Arial" w:cs="Arial"/>
                <w:sz w:val="14"/>
                <w:szCs w:val="14"/>
              </w:rPr>
            </w:pPr>
            <w:r w:rsidRPr="00521616">
              <w:rPr>
                <w:rFonts w:ascii="Arial" w:hAnsi="Arial" w:cs="Arial"/>
                <w:sz w:val="14"/>
                <w:szCs w:val="14"/>
              </w:rPr>
              <w:t>→</w:t>
            </w:r>
            <w:r w:rsidRPr="00521616">
              <w:rPr>
                <w:rFonts w:ascii="Arial" w:hAnsi="Arial" w:cs="Arial"/>
                <w:sz w:val="14"/>
                <w:szCs w:val="14"/>
              </w:rPr>
              <w:t>「電力系統の安定運転を阻害する異常現象が広範囲に波及するのを防止することを」</w:t>
            </w:r>
          </w:p>
        </w:tc>
        <w:tc>
          <w:tcPr>
            <w:tcW w:w="1623" w:type="dxa"/>
            <w:tcBorders>
              <w:top w:val="single" w:sz="4" w:space="0" w:color="auto"/>
              <w:left w:val="single" w:sz="8" w:space="0" w:color="auto"/>
              <w:bottom w:val="single" w:sz="8" w:space="0" w:color="auto"/>
              <w:right w:val="single" w:sz="8" w:space="0" w:color="auto"/>
            </w:tcBorders>
            <w:shd w:val="clear" w:color="auto" w:fill="auto"/>
          </w:tcPr>
          <w:p w14:paraId="137FCE7A" w14:textId="77777777" w:rsidR="00B03C30" w:rsidRPr="00521616" w:rsidRDefault="00B03C30" w:rsidP="00E37D63">
            <w:pPr>
              <w:pStyle w:val="af3"/>
              <w:spacing w:line="240" w:lineRule="exact"/>
              <w:rPr>
                <w:rFonts w:ascii="Arial" w:hAnsi="Arial" w:cs="Arial"/>
                <w:sz w:val="14"/>
                <w:szCs w:val="14"/>
              </w:rPr>
            </w:pPr>
          </w:p>
        </w:tc>
      </w:tr>
    </w:tbl>
    <w:p w14:paraId="6DE070F7" w14:textId="77777777" w:rsidR="00B03C30" w:rsidRDefault="00B03C30"/>
    <w:tbl>
      <w:tblPr>
        <w:tblW w:w="6677"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65"/>
        <w:gridCol w:w="1697"/>
        <w:gridCol w:w="2555"/>
        <w:gridCol w:w="1560"/>
      </w:tblGrid>
      <w:tr w:rsidR="001C19D7" w:rsidRPr="00521616" w14:paraId="6E31C68A" w14:textId="77777777" w:rsidTr="00224013">
        <w:trPr>
          <w:cantSplit/>
          <w:trHeight w:val="227"/>
          <w:tblHeader/>
        </w:trPr>
        <w:tc>
          <w:tcPr>
            <w:tcW w:w="6677" w:type="dxa"/>
            <w:gridSpan w:val="4"/>
            <w:tcBorders>
              <w:top w:val="single" w:sz="4" w:space="0" w:color="FFFFFF"/>
              <w:left w:val="single" w:sz="4" w:space="0" w:color="FFFFFF"/>
              <w:right w:val="single" w:sz="4" w:space="0" w:color="FFFFFF"/>
            </w:tcBorders>
            <w:shd w:val="clear" w:color="auto" w:fill="auto"/>
          </w:tcPr>
          <w:p w14:paraId="565AA326" w14:textId="77777777" w:rsidR="001C19D7" w:rsidRPr="00B03C30" w:rsidRDefault="001C19D7">
            <w:pPr>
              <w:pStyle w:val="af3"/>
              <w:keepNext/>
              <w:spacing w:line="240" w:lineRule="exact"/>
              <w:jc w:val="center"/>
              <w:rPr>
                <w:rStyle w:val="afd"/>
                <w:rFonts w:cs="Arial"/>
              </w:rPr>
            </w:pPr>
            <w:r>
              <w:lastRenderedPageBreak/>
              <w:br w:type="page"/>
            </w:r>
            <w:r w:rsidRPr="00B03C30">
              <w:rPr>
                <w:rStyle w:val="afd"/>
                <w:rFonts w:cs="Arial"/>
              </w:rPr>
              <w:t>解説表</w:t>
            </w:r>
            <w:r w:rsidRPr="00B03C30">
              <w:rPr>
                <w:rStyle w:val="afd"/>
                <w:rFonts w:cs="Arial" w:hint="eastAsia"/>
              </w:rPr>
              <w:t>2</w:t>
            </w:r>
            <w:r w:rsidRPr="00B03C30">
              <w:rPr>
                <w:rStyle w:val="afd"/>
                <w:rFonts w:cs="Arial"/>
              </w:rPr>
              <w:t>－主な改正点</w:t>
            </w:r>
            <w:r w:rsidRPr="00B03C30">
              <w:rPr>
                <w:rStyle w:val="afd"/>
                <w:rFonts w:cs="Arial" w:hint="eastAsia"/>
              </w:rPr>
              <w:t>（続き）</w:t>
            </w:r>
          </w:p>
        </w:tc>
      </w:tr>
      <w:tr w:rsidR="001C19D7" w:rsidRPr="00521616" w14:paraId="58E84B0A" w14:textId="77777777" w:rsidTr="00675DE6">
        <w:trPr>
          <w:cantSplit/>
          <w:trHeight w:val="283"/>
          <w:tblHeader/>
        </w:trPr>
        <w:tc>
          <w:tcPr>
            <w:tcW w:w="865" w:type="dxa"/>
            <w:tcBorders>
              <w:bottom w:val="single" w:sz="4" w:space="0" w:color="auto"/>
            </w:tcBorders>
            <w:shd w:val="clear" w:color="auto" w:fill="auto"/>
            <w:vAlign w:val="center"/>
          </w:tcPr>
          <w:p w14:paraId="069A7EE4" w14:textId="77777777" w:rsidR="001C19D7" w:rsidRPr="00521616" w:rsidRDefault="001C19D7" w:rsidP="00CD05A0">
            <w:pPr>
              <w:pStyle w:val="af3"/>
              <w:keepNext/>
              <w:spacing w:line="240" w:lineRule="exact"/>
              <w:jc w:val="center"/>
              <w:rPr>
                <w:rFonts w:ascii="Arial" w:hAnsi="Arial" w:cs="Arial"/>
                <w:sz w:val="14"/>
                <w:szCs w:val="14"/>
              </w:rPr>
            </w:pPr>
            <w:r w:rsidRPr="00521616">
              <w:rPr>
                <w:rFonts w:ascii="Arial" w:hAnsi="Arial" w:cs="Arial"/>
                <w:sz w:val="14"/>
                <w:szCs w:val="14"/>
              </w:rPr>
              <w:t>番号</w:t>
            </w:r>
          </w:p>
        </w:tc>
        <w:tc>
          <w:tcPr>
            <w:tcW w:w="1697" w:type="dxa"/>
            <w:tcBorders>
              <w:bottom w:val="single" w:sz="4" w:space="0" w:color="auto"/>
            </w:tcBorders>
            <w:shd w:val="clear" w:color="auto" w:fill="auto"/>
            <w:vAlign w:val="center"/>
          </w:tcPr>
          <w:p w14:paraId="7002B3E3" w14:textId="77777777" w:rsidR="001C19D7" w:rsidRPr="00521616" w:rsidRDefault="001C19D7" w:rsidP="00CD05A0">
            <w:pPr>
              <w:pStyle w:val="af3"/>
              <w:spacing w:line="240" w:lineRule="exact"/>
              <w:jc w:val="center"/>
              <w:rPr>
                <w:rFonts w:ascii="Arial" w:hAnsi="Arial" w:cs="Arial"/>
                <w:sz w:val="14"/>
                <w:szCs w:val="14"/>
              </w:rPr>
            </w:pPr>
            <w:r w:rsidRPr="00521616">
              <w:rPr>
                <w:rFonts w:ascii="Arial" w:hAnsi="Arial" w:cs="Arial"/>
                <w:sz w:val="14"/>
                <w:szCs w:val="14"/>
              </w:rPr>
              <w:t>用語</w:t>
            </w:r>
          </w:p>
        </w:tc>
        <w:tc>
          <w:tcPr>
            <w:tcW w:w="2555" w:type="dxa"/>
            <w:tcBorders>
              <w:bottom w:val="single" w:sz="4" w:space="0" w:color="auto"/>
            </w:tcBorders>
            <w:shd w:val="clear" w:color="auto" w:fill="auto"/>
            <w:vAlign w:val="center"/>
          </w:tcPr>
          <w:p w14:paraId="32BBFB1C" w14:textId="77777777" w:rsidR="001C19D7" w:rsidRPr="00521616" w:rsidRDefault="001C19D7" w:rsidP="00CD05A0">
            <w:pPr>
              <w:pStyle w:val="af3"/>
              <w:keepNext/>
              <w:spacing w:line="240" w:lineRule="exact"/>
              <w:jc w:val="center"/>
              <w:rPr>
                <w:rFonts w:ascii="Arial" w:hAnsi="Arial" w:cs="Arial"/>
                <w:sz w:val="14"/>
                <w:szCs w:val="14"/>
              </w:rPr>
            </w:pPr>
            <w:r w:rsidRPr="00521616">
              <w:rPr>
                <w:rFonts w:ascii="Arial" w:hAnsi="Arial" w:cs="Arial" w:hint="eastAsia"/>
                <w:sz w:val="14"/>
                <w:szCs w:val="14"/>
              </w:rPr>
              <w:t>改正</w:t>
            </w:r>
            <w:r w:rsidRPr="00521616">
              <w:rPr>
                <w:rFonts w:ascii="Arial" w:hAnsi="Arial" w:cs="Arial"/>
                <w:sz w:val="14"/>
                <w:szCs w:val="14"/>
              </w:rPr>
              <w:t>点</w:t>
            </w:r>
          </w:p>
        </w:tc>
        <w:tc>
          <w:tcPr>
            <w:tcW w:w="1560" w:type="dxa"/>
            <w:tcBorders>
              <w:bottom w:val="single" w:sz="4" w:space="0" w:color="auto"/>
            </w:tcBorders>
            <w:shd w:val="clear" w:color="auto" w:fill="auto"/>
            <w:vAlign w:val="center"/>
          </w:tcPr>
          <w:p w14:paraId="709D2D85" w14:textId="77777777" w:rsidR="001C19D7" w:rsidRPr="00521616" w:rsidRDefault="001C19D7" w:rsidP="00CD05A0">
            <w:pPr>
              <w:pStyle w:val="af3"/>
              <w:keepNext/>
              <w:spacing w:line="240" w:lineRule="exact"/>
              <w:jc w:val="center"/>
              <w:rPr>
                <w:rFonts w:ascii="Arial" w:hAnsi="Arial" w:cs="Arial"/>
                <w:sz w:val="14"/>
                <w:szCs w:val="14"/>
              </w:rPr>
            </w:pPr>
            <w:r w:rsidRPr="00521616">
              <w:rPr>
                <w:rFonts w:ascii="Arial" w:hAnsi="Arial" w:cs="Arial"/>
                <w:sz w:val="14"/>
                <w:szCs w:val="14"/>
              </w:rPr>
              <w:t>備　考</w:t>
            </w:r>
          </w:p>
        </w:tc>
      </w:tr>
      <w:tr w:rsidR="0044375B" w:rsidRPr="00521616" w14:paraId="6252E14E" w14:textId="77777777" w:rsidTr="00675DE6">
        <w:trPr>
          <w:cantSplit/>
          <w:trHeight w:val="217"/>
        </w:trPr>
        <w:tc>
          <w:tcPr>
            <w:tcW w:w="865" w:type="dxa"/>
            <w:tcBorders>
              <w:top w:val="single" w:sz="4" w:space="0" w:color="auto"/>
              <w:bottom w:val="single" w:sz="4" w:space="0" w:color="auto"/>
            </w:tcBorders>
            <w:shd w:val="clear" w:color="auto" w:fill="auto"/>
          </w:tcPr>
          <w:p w14:paraId="6293A50F" w14:textId="77777777" w:rsidR="0044375B" w:rsidRPr="00521616" w:rsidRDefault="0044375B"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1.05</w:t>
            </w:r>
          </w:p>
        </w:tc>
        <w:tc>
          <w:tcPr>
            <w:tcW w:w="1697" w:type="dxa"/>
            <w:tcBorders>
              <w:top w:val="single" w:sz="4" w:space="0" w:color="auto"/>
              <w:bottom w:val="single" w:sz="4" w:space="0" w:color="auto"/>
            </w:tcBorders>
            <w:shd w:val="clear" w:color="auto" w:fill="auto"/>
          </w:tcPr>
          <w:p w14:paraId="553015E7" w14:textId="77777777" w:rsidR="0044375B" w:rsidRPr="00521616" w:rsidRDefault="0044375B" w:rsidP="0044375B">
            <w:pPr>
              <w:pStyle w:val="af3"/>
              <w:spacing w:line="240" w:lineRule="exact"/>
              <w:rPr>
                <w:rFonts w:ascii="Arial" w:hAnsi="Arial" w:cs="Arial"/>
                <w:sz w:val="14"/>
                <w:szCs w:val="14"/>
              </w:rPr>
            </w:pPr>
            <w:r w:rsidRPr="00521616">
              <w:rPr>
                <w:rFonts w:ascii="Arial" w:hAnsi="Arial" w:cs="Arial"/>
                <w:sz w:val="14"/>
                <w:szCs w:val="14"/>
              </w:rPr>
              <w:t>リレー《継電器》</w:t>
            </w:r>
          </w:p>
        </w:tc>
        <w:tc>
          <w:tcPr>
            <w:tcW w:w="2555" w:type="dxa"/>
            <w:tcBorders>
              <w:top w:val="single" w:sz="4" w:space="0" w:color="auto"/>
              <w:bottom w:val="single" w:sz="4" w:space="0" w:color="auto"/>
            </w:tcBorders>
            <w:shd w:val="clear" w:color="auto" w:fill="auto"/>
          </w:tcPr>
          <w:p w14:paraId="30C51683" w14:textId="77777777" w:rsidR="000109A4" w:rsidRDefault="0044375B" w:rsidP="0044375B">
            <w:pPr>
              <w:pStyle w:val="af3"/>
              <w:spacing w:line="240" w:lineRule="exact"/>
              <w:rPr>
                <w:rFonts w:ascii="Arial" w:hAnsi="Arial" w:cs="Arial"/>
                <w:sz w:val="14"/>
                <w:szCs w:val="14"/>
              </w:rPr>
            </w:pPr>
            <w:r w:rsidRPr="00521616">
              <w:rPr>
                <w:rFonts w:ascii="Arial" w:hAnsi="Arial" w:cs="Arial"/>
                <w:sz w:val="14"/>
                <w:szCs w:val="14"/>
              </w:rPr>
              <w:t>英語</w:t>
            </w:r>
            <w:r w:rsidRPr="00521616">
              <w:rPr>
                <w:rFonts w:ascii="Arial" w:hAnsi="Arial" w:cs="Arial" w:hint="eastAsia"/>
                <w:sz w:val="14"/>
                <w:szCs w:val="14"/>
              </w:rPr>
              <w:t>は，元「</w:t>
            </w:r>
            <w:r w:rsidRPr="00521616">
              <w:rPr>
                <w:rFonts w:ascii="Arial" w:hAnsi="Arial" w:cs="Arial" w:hint="eastAsia"/>
                <w:sz w:val="14"/>
                <w:szCs w:val="14"/>
              </w:rPr>
              <w:t>relay</w:t>
            </w:r>
            <w:r w:rsidRPr="00521616">
              <w:rPr>
                <w:rFonts w:ascii="Arial" w:hAnsi="Arial" w:cs="Arial" w:hint="eastAsia"/>
                <w:sz w:val="14"/>
                <w:szCs w:val="14"/>
              </w:rPr>
              <w:t>」のみ，</w:t>
            </w:r>
          </w:p>
          <w:p w14:paraId="13FD6008" w14:textId="77777777" w:rsidR="0044375B" w:rsidRPr="00521616" w:rsidRDefault="0044375B" w:rsidP="0044375B">
            <w:pPr>
              <w:pStyle w:val="af3"/>
              <w:spacing w:line="240" w:lineRule="exact"/>
              <w:rPr>
                <w:rFonts w:ascii="Arial" w:hAnsi="Arial" w:cs="Arial"/>
                <w:sz w:val="14"/>
                <w:szCs w:val="14"/>
              </w:rPr>
            </w:pPr>
            <w:r w:rsidRPr="00521616">
              <w:rPr>
                <w:rFonts w:ascii="Arial" w:hAnsi="Arial" w:cs="Arial" w:hint="eastAsia"/>
                <w:sz w:val="14"/>
                <w:szCs w:val="14"/>
              </w:rPr>
              <w:t>今回</w:t>
            </w:r>
            <w:r w:rsidRPr="00521616">
              <w:rPr>
                <w:rFonts w:ascii="Arial" w:hAnsi="Arial" w:cs="Arial" w:hint="eastAsia"/>
                <w:sz w:val="14"/>
                <w:szCs w:val="14"/>
              </w:rPr>
              <w:t xml:space="preserve"> </w:t>
            </w:r>
            <w:r w:rsidRPr="00521616">
              <w:rPr>
                <w:rFonts w:ascii="Arial" w:hAnsi="Arial" w:cs="Arial"/>
                <w:sz w:val="14"/>
                <w:szCs w:val="14"/>
              </w:rPr>
              <w:t xml:space="preserve">IEV </w:t>
            </w:r>
            <w:r w:rsidRPr="00521616">
              <w:rPr>
                <w:rFonts w:ascii="Arial" w:hAnsi="Arial" w:cs="Arial"/>
                <w:sz w:val="14"/>
                <w:szCs w:val="14"/>
              </w:rPr>
              <w:t>改訂作業時の和訳検討結果に基づき</w:t>
            </w:r>
            <w:r w:rsidRPr="00521616">
              <w:rPr>
                <w:rFonts w:ascii="Arial" w:hAnsi="Arial" w:cs="Arial" w:hint="eastAsia"/>
                <w:sz w:val="14"/>
                <w:szCs w:val="14"/>
              </w:rPr>
              <w:t>３語を</w:t>
            </w:r>
            <w:r w:rsidRPr="00521616">
              <w:rPr>
                <w:rFonts w:ascii="Arial" w:hAnsi="Arial" w:cs="Arial"/>
                <w:sz w:val="14"/>
                <w:szCs w:val="14"/>
              </w:rPr>
              <w:t>並記</w:t>
            </w:r>
          </w:p>
        </w:tc>
        <w:tc>
          <w:tcPr>
            <w:tcW w:w="1560" w:type="dxa"/>
            <w:tcBorders>
              <w:top w:val="single" w:sz="4" w:space="0" w:color="auto"/>
              <w:bottom w:val="single" w:sz="4" w:space="0" w:color="auto"/>
            </w:tcBorders>
            <w:shd w:val="clear" w:color="auto" w:fill="auto"/>
          </w:tcPr>
          <w:p w14:paraId="7A59CE79" w14:textId="77777777" w:rsidR="0044375B" w:rsidRPr="00521616" w:rsidRDefault="0044375B" w:rsidP="0044375B">
            <w:pPr>
              <w:pStyle w:val="af3"/>
              <w:spacing w:line="240" w:lineRule="exact"/>
              <w:rPr>
                <w:rFonts w:ascii="Arial" w:hAnsi="Arial" w:cs="Arial"/>
                <w:sz w:val="14"/>
                <w:szCs w:val="14"/>
              </w:rPr>
            </w:pPr>
          </w:p>
        </w:tc>
      </w:tr>
      <w:tr w:rsidR="00846112" w:rsidRPr="00521616" w14:paraId="124DFFB9" w14:textId="77777777" w:rsidTr="00675DE6">
        <w:trPr>
          <w:cantSplit/>
          <w:trHeight w:val="335"/>
        </w:trPr>
        <w:tc>
          <w:tcPr>
            <w:tcW w:w="865" w:type="dxa"/>
            <w:tcBorders>
              <w:top w:val="single" w:sz="4" w:space="0" w:color="auto"/>
              <w:bottom w:val="single" w:sz="4" w:space="0" w:color="auto"/>
            </w:tcBorders>
            <w:shd w:val="clear" w:color="auto" w:fill="auto"/>
          </w:tcPr>
          <w:p w14:paraId="209A562A" w14:textId="77777777" w:rsidR="00846112" w:rsidRPr="00521616" w:rsidRDefault="00846112"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1.05.2</w:t>
            </w:r>
          </w:p>
        </w:tc>
        <w:tc>
          <w:tcPr>
            <w:tcW w:w="1697" w:type="dxa"/>
            <w:tcBorders>
              <w:top w:val="single" w:sz="4" w:space="0" w:color="auto"/>
              <w:bottom w:val="single" w:sz="4" w:space="0" w:color="auto"/>
            </w:tcBorders>
            <w:shd w:val="clear" w:color="auto" w:fill="auto"/>
          </w:tcPr>
          <w:p w14:paraId="5BE84127" w14:textId="77777777" w:rsidR="00846112" w:rsidRPr="00521616" w:rsidRDefault="00846112" w:rsidP="00846112">
            <w:pPr>
              <w:pStyle w:val="af3"/>
              <w:spacing w:line="240" w:lineRule="exact"/>
              <w:rPr>
                <w:rFonts w:ascii="Arial" w:hAnsi="Arial" w:cs="Arial"/>
                <w:sz w:val="14"/>
                <w:szCs w:val="14"/>
              </w:rPr>
            </w:pPr>
            <w:r w:rsidRPr="00521616">
              <w:rPr>
                <w:rFonts w:ascii="Arial" w:hAnsi="Arial" w:cs="Arial"/>
                <w:sz w:val="14"/>
                <w:szCs w:val="14"/>
              </w:rPr>
              <w:t>事故検出リレー</w:t>
            </w:r>
          </w:p>
          <w:p w14:paraId="78186256" w14:textId="77777777" w:rsidR="00846112" w:rsidRPr="00521616" w:rsidRDefault="00846112" w:rsidP="00846112">
            <w:pPr>
              <w:pStyle w:val="af3"/>
              <w:spacing w:line="240" w:lineRule="exact"/>
              <w:rPr>
                <w:rFonts w:ascii="Arial" w:hAnsi="Arial" w:cs="Arial"/>
                <w:sz w:val="14"/>
                <w:szCs w:val="14"/>
              </w:rPr>
            </w:pPr>
            <w:r w:rsidRPr="00521616">
              <w:rPr>
                <w:rFonts w:ascii="Arial" w:hAnsi="Arial" w:cs="Arial"/>
                <w:sz w:val="14"/>
                <w:szCs w:val="14"/>
              </w:rPr>
              <w:t>《事故検出継電器》</w:t>
            </w:r>
          </w:p>
        </w:tc>
        <w:tc>
          <w:tcPr>
            <w:tcW w:w="2555" w:type="dxa"/>
            <w:tcBorders>
              <w:top w:val="single" w:sz="4" w:space="0" w:color="auto"/>
              <w:bottom w:val="single" w:sz="4" w:space="0" w:color="auto"/>
            </w:tcBorders>
            <w:shd w:val="clear" w:color="auto" w:fill="auto"/>
          </w:tcPr>
          <w:p w14:paraId="5A817008" w14:textId="77777777" w:rsidR="000109A4" w:rsidRDefault="00846112" w:rsidP="00846112">
            <w:pPr>
              <w:pStyle w:val="af3"/>
              <w:spacing w:line="240" w:lineRule="exact"/>
              <w:rPr>
                <w:rFonts w:ascii="Arial" w:hAnsi="Arial" w:cs="Arial"/>
                <w:sz w:val="14"/>
                <w:szCs w:val="14"/>
              </w:rPr>
            </w:pPr>
            <w:r w:rsidRPr="00521616">
              <w:rPr>
                <w:rFonts w:ascii="Arial" w:hAnsi="Arial" w:cs="Arial" w:hint="eastAsia"/>
                <w:sz w:val="14"/>
                <w:szCs w:val="14"/>
              </w:rPr>
              <w:t>新規用語「</w:t>
            </w:r>
            <w:r w:rsidRPr="00521616">
              <w:rPr>
                <w:rFonts w:ascii="Arial" w:hAnsi="Arial" w:cs="Arial" w:hint="eastAsia"/>
                <w:sz w:val="14"/>
                <w:szCs w:val="14"/>
              </w:rPr>
              <w:t xml:space="preserve">1.05.1 </w:t>
            </w:r>
            <w:r w:rsidRPr="00521616">
              <w:rPr>
                <w:rFonts w:ascii="Arial" w:hAnsi="Arial" w:cs="Arial" w:hint="eastAsia"/>
                <w:sz w:val="14"/>
                <w:szCs w:val="14"/>
              </w:rPr>
              <w:t>主〔検出〕リレー《主継電器》（メインリレー）」の採録</w:t>
            </w:r>
            <w:r w:rsidR="00C26FDC" w:rsidRPr="00521616">
              <w:rPr>
                <w:rFonts w:ascii="Arial" w:hAnsi="Arial" w:cs="Arial" w:hint="eastAsia"/>
                <w:sz w:val="14"/>
                <w:szCs w:val="14"/>
              </w:rPr>
              <w:t>によって</w:t>
            </w:r>
            <w:r w:rsidRPr="00521616">
              <w:rPr>
                <w:rFonts w:ascii="Arial" w:hAnsi="Arial" w:cs="Arial" w:hint="eastAsia"/>
                <w:sz w:val="14"/>
                <w:szCs w:val="14"/>
              </w:rPr>
              <w:t>，用語番号を変更。</w:t>
            </w:r>
          </w:p>
          <w:p w14:paraId="32B3C73D" w14:textId="77777777" w:rsidR="00846112" w:rsidRPr="00521616" w:rsidRDefault="00846112" w:rsidP="00846112">
            <w:pPr>
              <w:pStyle w:val="af3"/>
              <w:spacing w:line="240" w:lineRule="exact"/>
              <w:rPr>
                <w:rFonts w:ascii="Arial" w:hAnsi="Arial" w:cs="Arial"/>
                <w:sz w:val="14"/>
                <w:szCs w:val="14"/>
              </w:rPr>
            </w:pPr>
            <w:r w:rsidRPr="00521616">
              <w:rPr>
                <w:rFonts w:ascii="Arial" w:hAnsi="Arial" w:cs="Arial"/>
                <w:sz w:val="14"/>
                <w:szCs w:val="14"/>
              </w:rPr>
              <w:t>用語番号は元</w:t>
            </w:r>
            <w:r w:rsidRPr="00521616">
              <w:rPr>
                <w:rFonts w:ascii="Arial" w:hAnsi="Arial" w:cs="Arial"/>
                <w:sz w:val="14"/>
                <w:szCs w:val="14"/>
              </w:rPr>
              <w:t>13.46</w:t>
            </w:r>
          </w:p>
          <w:p w14:paraId="35EF2AF4" w14:textId="77777777" w:rsidR="00846112" w:rsidRPr="00521616" w:rsidRDefault="00846112" w:rsidP="00846112">
            <w:pPr>
              <w:pStyle w:val="af3"/>
              <w:spacing w:line="240" w:lineRule="exact"/>
              <w:rPr>
                <w:rFonts w:ascii="Arial" w:hAnsi="Arial" w:cs="Arial"/>
                <w:sz w:val="14"/>
                <w:szCs w:val="14"/>
              </w:rPr>
            </w:pPr>
            <w:r w:rsidRPr="00521616">
              <w:rPr>
                <w:rFonts w:ascii="Arial" w:hAnsi="Arial" w:cs="Arial"/>
                <w:sz w:val="14"/>
                <w:szCs w:val="14"/>
              </w:rPr>
              <w:t>従来定義に，備考欄の趣旨の定義を追加変更</w:t>
            </w:r>
          </w:p>
        </w:tc>
        <w:tc>
          <w:tcPr>
            <w:tcW w:w="1560" w:type="dxa"/>
            <w:tcBorders>
              <w:top w:val="single" w:sz="4" w:space="0" w:color="auto"/>
              <w:bottom w:val="single" w:sz="4" w:space="0" w:color="auto"/>
            </w:tcBorders>
            <w:shd w:val="clear" w:color="auto" w:fill="auto"/>
          </w:tcPr>
          <w:p w14:paraId="334FAA88" w14:textId="77777777" w:rsidR="00846112" w:rsidRPr="00521616" w:rsidRDefault="00846112" w:rsidP="00846112">
            <w:pPr>
              <w:pStyle w:val="af3"/>
              <w:spacing w:line="240" w:lineRule="exact"/>
              <w:rPr>
                <w:rFonts w:ascii="Arial" w:hAnsi="Arial" w:cs="Arial"/>
                <w:sz w:val="14"/>
                <w:szCs w:val="14"/>
              </w:rPr>
            </w:pPr>
            <w:r w:rsidRPr="00521616">
              <w:rPr>
                <w:rFonts w:ascii="Arial" w:hAnsi="Arial" w:cs="Arial"/>
                <w:sz w:val="14"/>
                <w:szCs w:val="14"/>
              </w:rPr>
              <w:t>ここでは主検出リレーと対で使用される事故検出リレーのことを定義で明確化した</w:t>
            </w:r>
          </w:p>
        </w:tc>
      </w:tr>
      <w:tr w:rsidR="001C19D7" w:rsidRPr="00521616" w14:paraId="672CD011" w14:textId="77777777" w:rsidTr="00675DE6">
        <w:trPr>
          <w:cantSplit/>
          <w:trHeight w:val="335"/>
        </w:trPr>
        <w:tc>
          <w:tcPr>
            <w:tcW w:w="865" w:type="dxa"/>
            <w:tcBorders>
              <w:top w:val="single" w:sz="4" w:space="0" w:color="auto"/>
              <w:bottom w:val="single" w:sz="4" w:space="0" w:color="auto"/>
            </w:tcBorders>
            <w:shd w:val="clear" w:color="auto" w:fill="auto"/>
          </w:tcPr>
          <w:p w14:paraId="5558074A"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1.06</w:t>
            </w:r>
          </w:p>
        </w:tc>
        <w:tc>
          <w:tcPr>
            <w:tcW w:w="1697" w:type="dxa"/>
            <w:tcBorders>
              <w:top w:val="single" w:sz="4" w:space="0" w:color="auto"/>
              <w:bottom w:val="single" w:sz="4" w:space="0" w:color="auto"/>
            </w:tcBorders>
            <w:shd w:val="clear" w:color="auto" w:fill="auto"/>
          </w:tcPr>
          <w:p w14:paraId="2D1C8CBB"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〔相間〕短絡〔事故〕</w:t>
            </w:r>
          </w:p>
        </w:tc>
        <w:tc>
          <w:tcPr>
            <w:tcW w:w="2555" w:type="dxa"/>
            <w:tcBorders>
              <w:top w:val="single" w:sz="4" w:space="0" w:color="auto"/>
              <w:bottom w:val="single" w:sz="4" w:space="0" w:color="auto"/>
            </w:tcBorders>
            <w:shd w:val="clear" w:color="auto" w:fill="auto"/>
          </w:tcPr>
          <w:p w14:paraId="3B4FBC8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用語番号は元</w:t>
            </w:r>
            <w:r w:rsidRPr="00521616">
              <w:rPr>
                <w:rFonts w:ascii="Arial" w:hAnsi="Arial" w:cs="Arial"/>
                <w:sz w:val="14"/>
                <w:szCs w:val="14"/>
              </w:rPr>
              <w:t>1.07</w:t>
            </w:r>
          </w:p>
          <w:p w14:paraId="7D002B4E"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w:t>
            </w:r>
            <w:r w:rsidRPr="00521616">
              <w:rPr>
                <w:rFonts w:ascii="Arial" w:hAnsi="Arial" w:cs="Arial"/>
                <w:sz w:val="14"/>
                <w:szCs w:val="14"/>
              </w:rPr>
              <w:t xml:space="preserve">short-circuit fault </w:t>
            </w:r>
            <w:r w:rsidRPr="00521616">
              <w:rPr>
                <w:rFonts w:ascii="Arial" w:hAnsi="Arial" w:cs="Arial"/>
                <w:sz w:val="14"/>
                <w:szCs w:val="14"/>
              </w:rPr>
              <w:t>を追加</w:t>
            </w:r>
          </w:p>
          <w:p w14:paraId="0A8A4C3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769BB891" w14:textId="77777777" w:rsidR="000109A4" w:rsidRDefault="001C19D7">
            <w:pPr>
              <w:pStyle w:val="af3"/>
              <w:spacing w:line="240" w:lineRule="exact"/>
              <w:rPr>
                <w:rFonts w:ascii="Arial" w:hAnsi="Arial" w:cs="Arial"/>
                <w:sz w:val="14"/>
                <w:szCs w:val="14"/>
              </w:rPr>
            </w:pPr>
            <w:r w:rsidRPr="00521616">
              <w:rPr>
                <w:rFonts w:ascii="Arial" w:hAnsi="Arial" w:cs="Arial"/>
                <w:sz w:val="14"/>
                <w:szCs w:val="14"/>
              </w:rPr>
              <w:t xml:space="preserve">　「導電部分相互間の絶縁」</w:t>
            </w:r>
          </w:p>
          <w:p w14:paraId="4F048EE8" w14:textId="77777777" w:rsidR="001C19D7" w:rsidRPr="00521616" w:rsidRDefault="001C19D7" w:rsidP="000109A4">
            <w:pPr>
              <w:pStyle w:val="af3"/>
              <w:spacing w:line="240" w:lineRule="exact"/>
              <w:ind w:firstLineChars="300" w:firstLine="375"/>
              <w:rPr>
                <w:rFonts w:ascii="Arial" w:hAnsi="Arial" w:cs="Arial"/>
                <w:sz w:val="14"/>
                <w:szCs w:val="14"/>
              </w:rPr>
            </w:pPr>
            <w:r w:rsidRPr="00521616">
              <w:rPr>
                <w:rFonts w:ascii="Arial" w:hAnsi="Arial" w:cs="Arial"/>
                <w:sz w:val="14"/>
                <w:szCs w:val="14"/>
              </w:rPr>
              <w:t>→</w:t>
            </w:r>
            <w:r w:rsidRPr="00521616">
              <w:rPr>
                <w:rFonts w:ascii="Arial" w:hAnsi="Arial" w:cs="Arial"/>
                <w:sz w:val="14"/>
                <w:szCs w:val="14"/>
              </w:rPr>
              <w:t>「導電部分の間で絶縁」</w:t>
            </w:r>
          </w:p>
        </w:tc>
        <w:tc>
          <w:tcPr>
            <w:tcW w:w="1560" w:type="dxa"/>
            <w:tcBorders>
              <w:top w:val="single" w:sz="4" w:space="0" w:color="auto"/>
              <w:bottom w:val="single" w:sz="4" w:space="0" w:color="auto"/>
            </w:tcBorders>
            <w:shd w:val="clear" w:color="auto" w:fill="auto"/>
          </w:tcPr>
          <w:p w14:paraId="7CEB3A69" w14:textId="77777777" w:rsidR="001C19D7" w:rsidRPr="00521616" w:rsidRDefault="001C19D7">
            <w:pPr>
              <w:pStyle w:val="af3"/>
              <w:spacing w:line="240" w:lineRule="exact"/>
              <w:rPr>
                <w:rFonts w:ascii="Arial" w:hAnsi="Arial" w:cs="Arial"/>
                <w:sz w:val="14"/>
                <w:szCs w:val="14"/>
              </w:rPr>
            </w:pPr>
          </w:p>
        </w:tc>
      </w:tr>
      <w:tr w:rsidR="001C19D7" w:rsidRPr="00521616" w14:paraId="69BCA197" w14:textId="77777777" w:rsidTr="00675DE6">
        <w:trPr>
          <w:cantSplit/>
          <w:trHeight w:val="513"/>
        </w:trPr>
        <w:tc>
          <w:tcPr>
            <w:tcW w:w="865" w:type="dxa"/>
            <w:tcBorders>
              <w:top w:val="single" w:sz="4" w:space="0" w:color="auto"/>
              <w:bottom w:val="single" w:sz="4" w:space="0" w:color="auto"/>
            </w:tcBorders>
            <w:shd w:val="clear" w:color="auto" w:fill="auto"/>
          </w:tcPr>
          <w:p w14:paraId="3D371B2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1.07</w:t>
            </w:r>
          </w:p>
        </w:tc>
        <w:tc>
          <w:tcPr>
            <w:tcW w:w="1697" w:type="dxa"/>
            <w:tcBorders>
              <w:top w:val="single" w:sz="4" w:space="0" w:color="auto"/>
              <w:bottom w:val="single" w:sz="4" w:space="0" w:color="auto"/>
            </w:tcBorders>
            <w:shd w:val="clear" w:color="auto" w:fill="auto"/>
          </w:tcPr>
          <w:p w14:paraId="061A88F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地絡〔事故〕</w:t>
            </w:r>
          </w:p>
        </w:tc>
        <w:tc>
          <w:tcPr>
            <w:tcW w:w="2555" w:type="dxa"/>
            <w:tcBorders>
              <w:top w:val="single" w:sz="4" w:space="0" w:color="auto"/>
              <w:bottom w:val="single" w:sz="4" w:space="0" w:color="auto"/>
            </w:tcBorders>
            <w:shd w:val="clear" w:color="auto" w:fill="auto"/>
          </w:tcPr>
          <w:p w14:paraId="4305D3C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用語番号は元</w:t>
            </w:r>
            <w:r w:rsidRPr="00521616">
              <w:rPr>
                <w:rFonts w:ascii="Arial" w:hAnsi="Arial" w:cs="Arial"/>
                <w:sz w:val="14"/>
                <w:szCs w:val="14"/>
              </w:rPr>
              <w:t>1.08</w:t>
            </w:r>
          </w:p>
          <w:p w14:paraId="519A8E40" w14:textId="77777777" w:rsidR="000109A4"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31500AFD" w14:textId="77777777" w:rsidR="000109A4" w:rsidRDefault="001C19D7">
            <w:pPr>
              <w:pStyle w:val="af3"/>
              <w:spacing w:line="240" w:lineRule="exact"/>
              <w:rPr>
                <w:rFonts w:ascii="Arial" w:hAnsi="Arial" w:cs="Arial"/>
                <w:sz w:val="14"/>
                <w:szCs w:val="14"/>
              </w:rPr>
            </w:pPr>
            <w:r w:rsidRPr="00521616">
              <w:rPr>
                <w:rFonts w:ascii="Arial" w:hAnsi="Arial" w:cs="Arial"/>
                <w:sz w:val="14"/>
                <w:szCs w:val="14"/>
              </w:rPr>
              <w:t xml:space="preserve">　「大地間の絶縁」</w:t>
            </w:r>
          </w:p>
          <w:p w14:paraId="66C2484D" w14:textId="77777777" w:rsidR="001C19D7" w:rsidRPr="00521616" w:rsidRDefault="001C19D7" w:rsidP="000109A4">
            <w:pPr>
              <w:pStyle w:val="af3"/>
              <w:spacing w:line="240" w:lineRule="exact"/>
              <w:ind w:firstLineChars="300" w:firstLine="375"/>
              <w:rPr>
                <w:rFonts w:ascii="Arial" w:hAnsi="Arial" w:cs="Arial"/>
                <w:sz w:val="14"/>
                <w:szCs w:val="14"/>
              </w:rPr>
            </w:pPr>
            <w:r w:rsidRPr="00521616">
              <w:rPr>
                <w:rFonts w:ascii="Arial" w:hAnsi="Arial" w:cs="Arial"/>
                <w:sz w:val="14"/>
                <w:szCs w:val="14"/>
              </w:rPr>
              <w:t>→</w:t>
            </w:r>
            <w:r w:rsidRPr="00521616">
              <w:rPr>
                <w:rFonts w:ascii="Arial" w:hAnsi="Arial" w:cs="Arial"/>
                <w:sz w:val="14"/>
                <w:szCs w:val="14"/>
              </w:rPr>
              <w:t>「大地の間で絶縁」</w:t>
            </w:r>
          </w:p>
        </w:tc>
        <w:tc>
          <w:tcPr>
            <w:tcW w:w="1560" w:type="dxa"/>
            <w:tcBorders>
              <w:top w:val="single" w:sz="4" w:space="0" w:color="auto"/>
              <w:bottom w:val="single" w:sz="4" w:space="0" w:color="auto"/>
            </w:tcBorders>
            <w:shd w:val="clear" w:color="auto" w:fill="auto"/>
          </w:tcPr>
          <w:p w14:paraId="465C9B3F" w14:textId="77777777" w:rsidR="001C19D7" w:rsidRPr="00521616" w:rsidRDefault="001C19D7">
            <w:pPr>
              <w:pStyle w:val="af3"/>
              <w:spacing w:line="240" w:lineRule="exact"/>
              <w:rPr>
                <w:rFonts w:ascii="Arial" w:hAnsi="Arial" w:cs="Arial"/>
                <w:sz w:val="14"/>
                <w:szCs w:val="14"/>
              </w:rPr>
            </w:pPr>
          </w:p>
        </w:tc>
      </w:tr>
      <w:tr w:rsidR="001C19D7" w:rsidRPr="00521616" w14:paraId="2A471C97" w14:textId="77777777" w:rsidTr="00675DE6">
        <w:trPr>
          <w:cantSplit/>
          <w:trHeight w:val="285"/>
        </w:trPr>
        <w:tc>
          <w:tcPr>
            <w:tcW w:w="865" w:type="dxa"/>
            <w:tcBorders>
              <w:top w:val="single" w:sz="4" w:space="0" w:color="auto"/>
              <w:bottom w:val="single" w:sz="4" w:space="0" w:color="auto"/>
            </w:tcBorders>
            <w:shd w:val="clear" w:color="auto" w:fill="auto"/>
          </w:tcPr>
          <w:p w14:paraId="049018AB"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1.11</w:t>
            </w:r>
          </w:p>
        </w:tc>
        <w:tc>
          <w:tcPr>
            <w:tcW w:w="1697" w:type="dxa"/>
            <w:tcBorders>
              <w:top w:val="single" w:sz="4" w:space="0" w:color="auto"/>
              <w:bottom w:val="single" w:sz="4" w:space="0" w:color="auto"/>
            </w:tcBorders>
            <w:shd w:val="clear" w:color="auto" w:fill="auto"/>
          </w:tcPr>
          <w:p w14:paraId="270F006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負担</w:t>
            </w:r>
          </w:p>
        </w:tc>
        <w:tc>
          <w:tcPr>
            <w:tcW w:w="2555" w:type="dxa"/>
            <w:tcBorders>
              <w:top w:val="single" w:sz="4" w:space="0" w:color="auto"/>
              <w:bottom w:val="single" w:sz="4" w:space="0" w:color="auto"/>
            </w:tcBorders>
            <w:shd w:val="clear" w:color="auto" w:fill="auto"/>
          </w:tcPr>
          <w:p w14:paraId="05907187" w14:textId="77777777" w:rsidR="00D058EC" w:rsidRPr="00521616"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115FFB4C" w14:textId="77777777" w:rsidR="000109A4" w:rsidRDefault="001C19D7">
            <w:pPr>
              <w:pStyle w:val="af3"/>
              <w:spacing w:line="240" w:lineRule="exact"/>
              <w:rPr>
                <w:rFonts w:ascii="Arial" w:hAnsi="Arial" w:cs="Arial"/>
                <w:sz w:val="14"/>
                <w:szCs w:val="14"/>
              </w:rPr>
            </w:pPr>
            <w:r w:rsidRPr="00521616">
              <w:rPr>
                <w:rFonts w:ascii="Arial" w:hAnsi="Arial" w:cs="Arial"/>
                <w:sz w:val="14"/>
                <w:szCs w:val="14"/>
              </w:rPr>
              <w:t xml:space="preserve">　「及ぼす影響の度合い」</w:t>
            </w:r>
          </w:p>
          <w:p w14:paraId="2A384F61" w14:textId="77777777" w:rsidR="001C19D7" w:rsidRPr="00521616" w:rsidRDefault="001C19D7" w:rsidP="000109A4">
            <w:pPr>
              <w:pStyle w:val="af3"/>
              <w:spacing w:line="240" w:lineRule="exact"/>
              <w:ind w:firstLineChars="300" w:firstLine="375"/>
              <w:rPr>
                <w:rFonts w:ascii="Arial" w:hAnsi="Arial" w:cs="Arial"/>
                <w:sz w:val="14"/>
                <w:szCs w:val="14"/>
              </w:rPr>
            </w:pPr>
            <w:r w:rsidRPr="00521616">
              <w:rPr>
                <w:rFonts w:ascii="Arial" w:hAnsi="Arial" w:cs="Arial"/>
                <w:sz w:val="14"/>
                <w:szCs w:val="14"/>
              </w:rPr>
              <w:t>→</w:t>
            </w:r>
            <w:r w:rsidRPr="00521616">
              <w:rPr>
                <w:rFonts w:ascii="Arial" w:hAnsi="Arial" w:cs="Arial"/>
                <w:sz w:val="14"/>
                <w:szCs w:val="14"/>
              </w:rPr>
              <w:t>「及ぼす影響」</w:t>
            </w:r>
          </w:p>
        </w:tc>
        <w:tc>
          <w:tcPr>
            <w:tcW w:w="1560" w:type="dxa"/>
            <w:tcBorders>
              <w:top w:val="single" w:sz="4" w:space="0" w:color="auto"/>
              <w:bottom w:val="single" w:sz="4" w:space="0" w:color="auto"/>
            </w:tcBorders>
            <w:shd w:val="clear" w:color="auto" w:fill="auto"/>
          </w:tcPr>
          <w:p w14:paraId="4D49FBA1" w14:textId="77777777" w:rsidR="001C19D7" w:rsidRPr="00521616" w:rsidRDefault="001C19D7">
            <w:pPr>
              <w:pStyle w:val="af3"/>
              <w:spacing w:line="240" w:lineRule="exact"/>
              <w:rPr>
                <w:rFonts w:ascii="Arial" w:hAnsi="Arial" w:cs="Arial"/>
                <w:sz w:val="14"/>
                <w:szCs w:val="14"/>
              </w:rPr>
            </w:pPr>
          </w:p>
        </w:tc>
      </w:tr>
      <w:tr w:rsidR="001C19D7" w:rsidRPr="00521616" w14:paraId="1AC679AE" w14:textId="77777777" w:rsidTr="00675DE6">
        <w:trPr>
          <w:cantSplit/>
          <w:trHeight w:val="215"/>
        </w:trPr>
        <w:tc>
          <w:tcPr>
            <w:tcW w:w="865" w:type="dxa"/>
            <w:tcBorders>
              <w:top w:val="single" w:sz="4" w:space="0" w:color="auto"/>
              <w:bottom w:val="single" w:sz="4" w:space="0" w:color="auto"/>
            </w:tcBorders>
            <w:shd w:val="clear" w:color="auto" w:fill="auto"/>
          </w:tcPr>
          <w:p w14:paraId="0520A32D"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1.11.1</w:t>
            </w:r>
          </w:p>
        </w:tc>
        <w:tc>
          <w:tcPr>
            <w:tcW w:w="1697" w:type="dxa"/>
            <w:tcBorders>
              <w:top w:val="single" w:sz="4" w:space="0" w:color="auto"/>
              <w:bottom w:val="single" w:sz="4" w:space="0" w:color="auto"/>
            </w:tcBorders>
            <w:shd w:val="clear" w:color="auto" w:fill="auto"/>
          </w:tcPr>
          <w:p w14:paraId="5020B26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定格値負担</w:t>
            </w:r>
          </w:p>
        </w:tc>
        <w:tc>
          <w:tcPr>
            <w:tcW w:w="2555" w:type="dxa"/>
            <w:tcBorders>
              <w:top w:val="single" w:sz="4" w:space="0" w:color="auto"/>
              <w:bottom w:val="single" w:sz="4" w:space="0" w:color="auto"/>
            </w:tcBorders>
            <w:shd w:val="clear" w:color="auto" w:fill="auto"/>
          </w:tcPr>
          <w:p w14:paraId="116967C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w:t>
            </w:r>
            <w:r w:rsidRPr="00521616">
              <w:rPr>
                <w:rFonts w:ascii="Arial" w:hAnsi="Arial" w:cs="Arial"/>
                <w:sz w:val="14"/>
                <w:szCs w:val="14"/>
              </w:rPr>
              <w:t>rated power</w:t>
            </w:r>
            <w:r w:rsidRPr="00521616">
              <w:rPr>
                <w:rFonts w:ascii="Arial" w:hAnsi="Arial" w:cs="Arial"/>
                <w:sz w:val="14"/>
                <w:szCs w:val="14"/>
              </w:rPr>
              <w:t>」を削除</w:t>
            </w:r>
          </w:p>
        </w:tc>
        <w:tc>
          <w:tcPr>
            <w:tcW w:w="1560" w:type="dxa"/>
            <w:tcBorders>
              <w:top w:val="single" w:sz="4" w:space="0" w:color="auto"/>
              <w:bottom w:val="single" w:sz="4" w:space="0" w:color="auto"/>
            </w:tcBorders>
            <w:shd w:val="clear" w:color="auto" w:fill="auto"/>
          </w:tcPr>
          <w:p w14:paraId="13BED38D" w14:textId="77777777" w:rsidR="001C19D7" w:rsidRPr="00521616" w:rsidRDefault="001C19D7">
            <w:pPr>
              <w:pStyle w:val="af3"/>
              <w:spacing w:line="240" w:lineRule="exact"/>
              <w:rPr>
                <w:rFonts w:ascii="Arial" w:hAnsi="Arial" w:cs="Arial"/>
                <w:sz w:val="14"/>
                <w:szCs w:val="14"/>
              </w:rPr>
            </w:pPr>
          </w:p>
        </w:tc>
      </w:tr>
      <w:tr w:rsidR="001C19D7" w:rsidRPr="00521616" w14:paraId="7A85488D"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B36B731"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1.19</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D1EA85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電源制限</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6C2E089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用語番号は元</w:t>
            </w:r>
            <w:r w:rsidRPr="00521616">
              <w:rPr>
                <w:rFonts w:ascii="Arial" w:hAnsi="Arial" w:cs="Arial"/>
                <w:sz w:val="14"/>
                <w:szCs w:val="14"/>
              </w:rPr>
              <w:t>11.12</w:t>
            </w:r>
          </w:p>
          <w:p w14:paraId="3D0D99D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電源遮断以外に電源抑制の意味を含むことから英語を訂正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D4DF3F" w14:textId="77777777" w:rsidR="001C19D7" w:rsidRPr="00521616" w:rsidRDefault="001C19D7">
            <w:pPr>
              <w:pStyle w:val="af3"/>
              <w:spacing w:line="240" w:lineRule="exact"/>
              <w:rPr>
                <w:rFonts w:ascii="Arial" w:hAnsi="Arial" w:cs="Arial"/>
                <w:sz w:val="14"/>
                <w:szCs w:val="14"/>
              </w:rPr>
            </w:pPr>
          </w:p>
        </w:tc>
      </w:tr>
      <w:tr w:rsidR="001C19D7" w:rsidRPr="00521616" w14:paraId="65A9CC45"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663D532A"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1.20</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9AC5B88"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系統分離</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4440521D"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用語番号は元</w:t>
            </w:r>
            <w:r w:rsidRPr="00521616">
              <w:rPr>
                <w:rFonts w:ascii="Arial" w:hAnsi="Arial" w:cs="Arial"/>
                <w:sz w:val="14"/>
                <w:szCs w:val="14"/>
              </w:rPr>
              <w:t>11.13</w:t>
            </w:r>
          </w:p>
          <w:p w14:paraId="729AF6F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w:t>
            </w:r>
            <w:r w:rsidRPr="00521616">
              <w:rPr>
                <w:rFonts w:ascii="Arial" w:hAnsi="Arial" w:cs="Arial"/>
                <w:sz w:val="14"/>
                <w:szCs w:val="14"/>
              </w:rPr>
              <w:t>network splitting</w:t>
            </w:r>
            <w:r w:rsidRPr="00521616">
              <w:rPr>
                <w:rFonts w:ascii="Arial" w:hAnsi="Arial" w:cs="Arial"/>
                <w:sz w:val="14"/>
                <w:szCs w:val="14"/>
              </w:rPr>
              <w:t>」を追加</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01C9DC" w14:textId="77777777" w:rsidR="001C19D7" w:rsidRPr="00521616" w:rsidRDefault="001C19D7">
            <w:pPr>
              <w:pStyle w:val="af3"/>
              <w:spacing w:line="240" w:lineRule="exact"/>
              <w:rPr>
                <w:rFonts w:ascii="Arial" w:hAnsi="Arial" w:cs="Arial"/>
                <w:sz w:val="14"/>
                <w:szCs w:val="14"/>
              </w:rPr>
            </w:pPr>
          </w:p>
        </w:tc>
      </w:tr>
      <w:tr w:rsidR="001C19D7" w:rsidRPr="00521616" w14:paraId="2A12672B"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E0E5A9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1.2</w:t>
            </w:r>
            <w:r w:rsidRPr="00521616">
              <w:rPr>
                <w:rFonts w:ascii="Arial" w:hAnsi="Arial" w:cs="Arial" w:hint="eastAsia"/>
                <w:sz w:val="14"/>
                <w:szCs w:val="14"/>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B73A49"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w:t>
            </w:r>
            <w:r w:rsidRPr="00521616">
              <w:rPr>
                <w:rFonts w:ascii="Arial" w:hAnsi="Arial" w:cs="Arial"/>
                <w:sz w:val="14"/>
                <w:szCs w:val="14"/>
              </w:rPr>
              <w:t>優先</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5B43E90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用語番号は元</w:t>
            </w:r>
            <w:r w:rsidRPr="00521616">
              <w:rPr>
                <w:rFonts w:ascii="Arial" w:hAnsi="Arial" w:cs="Arial"/>
                <w:sz w:val="14"/>
                <w:szCs w:val="14"/>
              </w:rPr>
              <w:t>11.14</w:t>
            </w:r>
          </w:p>
          <w:p w14:paraId="574F513D" w14:textId="77777777" w:rsidR="00D058EC" w:rsidRPr="00521616" w:rsidRDefault="001C19D7">
            <w:pPr>
              <w:pStyle w:val="af3"/>
              <w:spacing w:line="240" w:lineRule="exact"/>
              <w:rPr>
                <w:rFonts w:ascii="Arial" w:hAnsi="Arial" w:cs="Arial"/>
                <w:sz w:val="14"/>
                <w:szCs w:val="14"/>
              </w:rPr>
            </w:pPr>
            <w:r w:rsidRPr="00521616">
              <w:rPr>
                <w:rFonts w:ascii="Arial" w:hAnsi="Arial" w:cs="Arial"/>
                <w:sz w:val="14"/>
                <w:szCs w:val="14"/>
              </w:rPr>
              <w:t>英語を変更</w:t>
            </w:r>
          </w:p>
          <w:p w14:paraId="18EC64A2" w14:textId="77777777" w:rsidR="001C19D7" w:rsidRPr="00521616" w:rsidRDefault="001C19D7" w:rsidP="00135E66">
            <w:pPr>
              <w:pStyle w:val="af3"/>
              <w:spacing w:line="240" w:lineRule="exact"/>
              <w:rPr>
                <w:rFonts w:ascii="Arial" w:hAnsi="Arial" w:cs="Arial"/>
                <w:sz w:val="14"/>
                <w:szCs w:val="14"/>
              </w:rPr>
            </w:pPr>
            <w:r w:rsidRPr="00521616">
              <w:rPr>
                <w:rFonts w:ascii="Arial" w:hAnsi="Arial" w:cs="Arial"/>
                <w:sz w:val="14"/>
                <w:szCs w:val="14"/>
              </w:rPr>
              <w:t xml:space="preserve">　元</w:t>
            </w:r>
            <w:r w:rsidRPr="00521616">
              <w:rPr>
                <w:rFonts w:ascii="Arial" w:hAnsi="Arial" w:cs="Arial" w:hint="eastAsia"/>
                <w:sz w:val="14"/>
                <w:szCs w:val="14"/>
              </w:rPr>
              <w:t>は，</w:t>
            </w:r>
            <w:r w:rsidRPr="00521616">
              <w:rPr>
                <w:rFonts w:ascii="Arial" w:hAnsi="Arial" w:cs="Arial"/>
                <w:sz w:val="14"/>
                <w:szCs w:val="14"/>
              </w:rPr>
              <w:t>「</w:t>
            </w:r>
            <w:r w:rsidRPr="00521616">
              <w:rPr>
                <w:rFonts w:ascii="Arial" w:hAnsi="Arial" w:cs="Arial" w:hint="eastAsia"/>
                <w:sz w:val="14"/>
                <w:szCs w:val="14"/>
              </w:rPr>
              <w:t>○○</w:t>
            </w:r>
            <w:r w:rsidRPr="00521616">
              <w:rPr>
                <w:rFonts w:ascii="Arial" w:hAnsi="Arial" w:cs="Arial" w:hint="eastAsia"/>
                <w:sz w:val="14"/>
                <w:szCs w:val="14"/>
              </w:rPr>
              <w:t xml:space="preserve"> </w:t>
            </w:r>
            <w:r w:rsidRPr="00521616">
              <w:rPr>
                <w:rFonts w:ascii="Arial" w:hAnsi="Arial" w:cs="Arial"/>
                <w:sz w:val="14"/>
                <w:szCs w:val="14"/>
              </w:rPr>
              <w:t>preferred relaying</w:t>
            </w:r>
            <w:r w:rsidRPr="00521616">
              <w:rPr>
                <w:rFonts w:ascii="Arial" w:hAnsi="Arial" w:cs="Arial"/>
                <w:sz w:val="14"/>
                <w:szCs w:val="14"/>
              </w:rPr>
              <w:t>」であった</w:t>
            </w:r>
            <w:r w:rsidR="00135E66">
              <w:rPr>
                <w:rFonts w:ascii="Arial" w:hAnsi="Arial" w:cs="Arial" w:hint="eastAsia"/>
                <w:sz w:val="14"/>
                <w:szCs w:val="1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DD5BAA" w14:textId="77777777" w:rsidR="001C19D7" w:rsidRPr="00521616" w:rsidRDefault="00135E66">
            <w:pPr>
              <w:pStyle w:val="af3"/>
              <w:spacing w:line="240" w:lineRule="exact"/>
              <w:rPr>
                <w:rFonts w:ascii="Arial" w:hAnsi="Arial" w:cs="Arial"/>
                <w:sz w:val="14"/>
                <w:szCs w:val="14"/>
              </w:rPr>
            </w:pPr>
            <w:r w:rsidRPr="00521616">
              <w:rPr>
                <w:rFonts w:ascii="Arial" w:hAnsi="Arial" w:cs="Arial"/>
                <w:sz w:val="14"/>
                <w:szCs w:val="14"/>
              </w:rPr>
              <w:t>本用語は他の用語「再閉路」「遮断」などの修飾詞となることもあるため，動名詞的な</w:t>
            </w:r>
            <w:r w:rsidRPr="00521616">
              <w:rPr>
                <w:rFonts w:ascii="Arial" w:hAnsi="Arial" w:cs="Arial"/>
                <w:sz w:val="14"/>
                <w:szCs w:val="14"/>
              </w:rPr>
              <w:t xml:space="preserve"> relaying </w:t>
            </w:r>
            <w:r w:rsidRPr="00521616">
              <w:rPr>
                <w:rFonts w:ascii="Arial" w:hAnsi="Arial" w:cs="Arial"/>
                <w:sz w:val="14"/>
                <w:szCs w:val="14"/>
              </w:rPr>
              <w:t>を使用しない用語とした</w:t>
            </w:r>
          </w:p>
        </w:tc>
      </w:tr>
      <w:tr w:rsidR="000573D1" w:rsidRPr="00521616" w14:paraId="44FD2755" w14:textId="77777777" w:rsidTr="00675DE6">
        <w:trPr>
          <w:cantSplit/>
          <w:trHeight w:val="285"/>
        </w:trPr>
        <w:tc>
          <w:tcPr>
            <w:tcW w:w="6677" w:type="dxa"/>
            <w:gridSpan w:val="4"/>
            <w:tcBorders>
              <w:top w:val="single" w:sz="4" w:space="0" w:color="auto"/>
            </w:tcBorders>
            <w:shd w:val="clear" w:color="auto" w:fill="auto"/>
            <w:vAlign w:val="center"/>
          </w:tcPr>
          <w:p w14:paraId="1F0CB15E" w14:textId="77777777" w:rsidR="000573D1" w:rsidRPr="00B03C30" w:rsidRDefault="000573D1" w:rsidP="00B03C30">
            <w:pPr>
              <w:pStyle w:val="af3"/>
              <w:spacing w:line="240" w:lineRule="exact"/>
              <w:ind w:firstLine="200"/>
              <w:rPr>
                <w:rFonts w:ascii="Arial" w:hAnsi="Arial" w:cs="Arial"/>
                <w:sz w:val="16"/>
                <w:szCs w:val="16"/>
              </w:rPr>
            </w:pPr>
            <w:r w:rsidRPr="00B03C30">
              <w:rPr>
                <w:rFonts w:ascii="Arial" w:hAnsi="Arial" w:cs="Arial"/>
                <w:sz w:val="16"/>
                <w:szCs w:val="16"/>
              </w:rPr>
              <w:t xml:space="preserve">　</w:t>
            </w:r>
            <w:r w:rsidRPr="00B03C30">
              <w:rPr>
                <w:rFonts w:ascii="Arial" w:eastAsia="ＭＳ ゴシック" w:hAnsi="Arial" w:cs="Arial"/>
                <w:sz w:val="16"/>
                <w:szCs w:val="16"/>
              </w:rPr>
              <w:t>2.00</w:t>
            </w:r>
            <w:r w:rsidRPr="00B03C30">
              <w:rPr>
                <w:rFonts w:ascii="Arial" w:eastAsia="ＭＳ ゴシック" w:hAnsi="Arial" w:cs="Arial"/>
                <w:sz w:val="16"/>
                <w:szCs w:val="16"/>
              </w:rPr>
              <w:t xml:space="preserve">　応動</w:t>
            </w:r>
          </w:p>
        </w:tc>
      </w:tr>
      <w:tr w:rsidR="001C19D7" w:rsidRPr="00521616" w14:paraId="2A1E8F37" w14:textId="77777777" w:rsidTr="00675DE6">
        <w:trPr>
          <w:cantSplit/>
          <w:trHeight w:val="215"/>
        </w:trPr>
        <w:tc>
          <w:tcPr>
            <w:tcW w:w="865" w:type="dxa"/>
            <w:tcBorders>
              <w:bottom w:val="single" w:sz="4" w:space="0" w:color="auto"/>
            </w:tcBorders>
            <w:shd w:val="clear" w:color="auto" w:fill="auto"/>
          </w:tcPr>
          <w:p w14:paraId="3EDACCF5"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2.01</w:t>
            </w:r>
          </w:p>
        </w:tc>
        <w:tc>
          <w:tcPr>
            <w:tcW w:w="1697" w:type="dxa"/>
            <w:tcBorders>
              <w:bottom w:val="single" w:sz="4" w:space="0" w:color="auto"/>
            </w:tcBorders>
            <w:shd w:val="clear" w:color="auto" w:fill="auto"/>
          </w:tcPr>
          <w:p w14:paraId="6AF5AE1D"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動作</w:t>
            </w:r>
          </w:p>
        </w:tc>
        <w:tc>
          <w:tcPr>
            <w:tcW w:w="2555" w:type="dxa"/>
            <w:tcBorders>
              <w:bottom w:val="single" w:sz="4" w:space="0" w:color="auto"/>
            </w:tcBorders>
            <w:shd w:val="clear" w:color="auto" w:fill="auto"/>
          </w:tcPr>
          <w:p w14:paraId="6E2589F1"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英語表記を</w:t>
            </w:r>
            <w:r w:rsidRPr="00521616">
              <w:rPr>
                <w:rFonts w:ascii="Arial" w:hAnsi="Arial" w:cs="Arial"/>
                <w:sz w:val="14"/>
                <w:szCs w:val="14"/>
              </w:rPr>
              <w:t>IEV</w:t>
            </w:r>
            <w:r w:rsidRPr="00521616">
              <w:rPr>
                <w:rFonts w:ascii="Arial" w:hAnsi="Arial" w:cs="Arial"/>
                <w:sz w:val="14"/>
                <w:szCs w:val="14"/>
              </w:rPr>
              <w:t>用語の用法に従い訂正</w:t>
            </w:r>
          </w:p>
        </w:tc>
        <w:tc>
          <w:tcPr>
            <w:tcW w:w="1560" w:type="dxa"/>
            <w:tcBorders>
              <w:bottom w:val="single" w:sz="4" w:space="0" w:color="auto"/>
            </w:tcBorders>
            <w:shd w:val="clear" w:color="auto" w:fill="auto"/>
          </w:tcPr>
          <w:p w14:paraId="3129C2AF" w14:textId="77777777" w:rsidR="001C19D7" w:rsidRPr="00521616" w:rsidRDefault="001C19D7">
            <w:pPr>
              <w:pStyle w:val="af3"/>
              <w:spacing w:line="240" w:lineRule="exact"/>
              <w:rPr>
                <w:rFonts w:ascii="Arial" w:hAnsi="Arial" w:cs="Arial"/>
                <w:sz w:val="14"/>
                <w:szCs w:val="14"/>
              </w:rPr>
            </w:pPr>
          </w:p>
        </w:tc>
      </w:tr>
      <w:tr w:rsidR="001C19D7" w:rsidRPr="00521616" w14:paraId="0B6767C9" w14:textId="77777777" w:rsidTr="00675DE6">
        <w:trPr>
          <w:cantSplit/>
          <w:trHeight w:val="215"/>
        </w:trPr>
        <w:tc>
          <w:tcPr>
            <w:tcW w:w="865" w:type="dxa"/>
            <w:tcBorders>
              <w:top w:val="single" w:sz="4" w:space="0" w:color="auto"/>
              <w:bottom w:val="single" w:sz="4" w:space="0" w:color="auto"/>
            </w:tcBorders>
            <w:shd w:val="clear" w:color="auto" w:fill="auto"/>
          </w:tcPr>
          <w:p w14:paraId="7168EA13"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2.01.2</w:t>
            </w:r>
          </w:p>
        </w:tc>
        <w:tc>
          <w:tcPr>
            <w:tcW w:w="1697" w:type="dxa"/>
            <w:tcBorders>
              <w:top w:val="single" w:sz="4" w:space="0" w:color="auto"/>
              <w:bottom w:val="single" w:sz="4" w:space="0" w:color="auto"/>
            </w:tcBorders>
            <w:shd w:val="clear" w:color="auto" w:fill="auto"/>
          </w:tcPr>
          <w:p w14:paraId="60E8C47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正不動作</w:t>
            </w:r>
          </w:p>
        </w:tc>
        <w:tc>
          <w:tcPr>
            <w:tcW w:w="2555" w:type="dxa"/>
            <w:tcBorders>
              <w:top w:val="single" w:sz="4" w:space="0" w:color="auto"/>
              <w:bottom w:val="single" w:sz="4" w:space="0" w:color="auto"/>
            </w:tcBorders>
            <w:shd w:val="clear" w:color="auto" w:fill="auto"/>
          </w:tcPr>
          <w:p w14:paraId="5CC6539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英語を変更　元「</w:t>
            </w:r>
            <w:r w:rsidRPr="00521616">
              <w:rPr>
                <w:rFonts w:ascii="Arial" w:hAnsi="Arial" w:cs="Arial"/>
                <w:sz w:val="14"/>
                <w:szCs w:val="14"/>
              </w:rPr>
              <w:t>correct in operation</w:t>
            </w:r>
            <w:r w:rsidRPr="00521616">
              <w:rPr>
                <w:rFonts w:ascii="Arial" w:hAnsi="Arial" w:cs="Arial"/>
                <w:sz w:val="14"/>
                <w:szCs w:val="14"/>
              </w:rPr>
              <w:t>」</w:t>
            </w:r>
          </w:p>
        </w:tc>
        <w:tc>
          <w:tcPr>
            <w:tcW w:w="1560" w:type="dxa"/>
            <w:tcBorders>
              <w:top w:val="single" w:sz="4" w:space="0" w:color="auto"/>
              <w:bottom w:val="single" w:sz="4" w:space="0" w:color="auto"/>
            </w:tcBorders>
            <w:shd w:val="clear" w:color="auto" w:fill="auto"/>
          </w:tcPr>
          <w:p w14:paraId="3F8278F7" w14:textId="77777777" w:rsidR="001C19D7" w:rsidRPr="00521616" w:rsidRDefault="001C19D7">
            <w:pPr>
              <w:pStyle w:val="af3"/>
              <w:spacing w:line="240" w:lineRule="exact"/>
              <w:rPr>
                <w:rFonts w:ascii="Arial" w:hAnsi="Arial" w:cs="Arial"/>
                <w:sz w:val="14"/>
                <w:szCs w:val="14"/>
              </w:rPr>
            </w:pPr>
          </w:p>
        </w:tc>
      </w:tr>
      <w:tr w:rsidR="001C19D7" w:rsidRPr="00521616" w14:paraId="5836EE62"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9054B82"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2.02</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B2E8A9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復帰</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4388F22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英語表記を</w:t>
            </w:r>
            <w:r w:rsidRPr="00521616">
              <w:rPr>
                <w:rFonts w:ascii="Arial" w:hAnsi="Arial" w:cs="Arial"/>
                <w:sz w:val="14"/>
                <w:szCs w:val="14"/>
              </w:rPr>
              <w:t>IEV</w:t>
            </w:r>
            <w:r w:rsidRPr="00521616">
              <w:rPr>
                <w:rFonts w:ascii="Arial" w:hAnsi="Arial" w:cs="Arial"/>
                <w:sz w:val="14"/>
                <w:szCs w:val="14"/>
              </w:rPr>
              <w:t>用語の用法に従い訂正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BE3CFF" w14:textId="77777777" w:rsidR="001C19D7" w:rsidRPr="00521616" w:rsidRDefault="001C19D7">
            <w:pPr>
              <w:pStyle w:val="af3"/>
              <w:spacing w:line="240" w:lineRule="exact"/>
              <w:rPr>
                <w:rFonts w:ascii="Arial" w:hAnsi="Arial" w:cs="Arial"/>
                <w:sz w:val="14"/>
                <w:szCs w:val="14"/>
              </w:rPr>
            </w:pPr>
          </w:p>
        </w:tc>
      </w:tr>
      <w:tr w:rsidR="001C19D7" w:rsidRPr="00521616" w14:paraId="4BB8AF33"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E64073C"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lastRenderedPageBreak/>
              <w:t>2.02.2</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E76564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手動復帰</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4CD88E3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英語を変更　元「</w:t>
            </w:r>
            <w:r w:rsidRPr="00521616">
              <w:rPr>
                <w:rFonts w:ascii="Arial" w:hAnsi="Arial" w:cs="Arial"/>
                <w:sz w:val="14"/>
                <w:szCs w:val="14"/>
              </w:rPr>
              <w:t>hand reset</w:t>
            </w:r>
            <w:r w:rsidRPr="00521616">
              <w:rPr>
                <w:rFonts w:ascii="Arial" w:hAnsi="Arial" w:cs="Arial"/>
                <w:sz w:val="14"/>
                <w:szCs w:val="1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D515F9" w14:textId="77777777" w:rsidR="001C19D7" w:rsidRPr="00521616" w:rsidRDefault="001C19D7">
            <w:pPr>
              <w:pStyle w:val="af3"/>
              <w:spacing w:line="240" w:lineRule="exact"/>
              <w:rPr>
                <w:rFonts w:ascii="Arial" w:hAnsi="Arial" w:cs="Arial"/>
                <w:sz w:val="14"/>
                <w:szCs w:val="14"/>
              </w:rPr>
            </w:pPr>
          </w:p>
        </w:tc>
      </w:tr>
      <w:tr w:rsidR="001C19D7" w:rsidRPr="00521616" w14:paraId="1897F874"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072604C8"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2.02.3</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8922A8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電気復帰</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A77180B"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英語を変更　元「</w:t>
            </w:r>
            <w:r w:rsidRPr="00521616">
              <w:rPr>
                <w:rFonts w:ascii="Arial" w:hAnsi="Arial" w:cs="Arial"/>
                <w:sz w:val="14"/>
                <w:szCs w:val="14"/>
              </w:rPr>
              <w:t>electrically reset</w:t>
            </w:r>
            <w:r w:rsidRPr="00521616">
              <w:rPr>
                <w:rFonts w:ascii="Arial" w:hAnsi="Arial" w:cs="Arial"/>
                <w:sz w:val="14"/>
                <w:szCs w:val="1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E2605F" w14:textId="77777777" w:rsidR="001C19D7" w:rsidRPr="00521616" w:rsidRDefault="001C19D7">
            <w:pPr>
              <w:pStyle w:val="af3"/>
              <w:spacing w:line="240" w:lineRule="exact"/>
              <w:rPr>
                <w:rFonts w:ascii="Arial" w:hAnsi="Arial" w:cs="Arial"/>
                <w:sz w:val="14"/>
                <w:szCs w:val="14"/>
              </w:rPr>
            </w:pPr>
          </w:p>
        </w:tc>
      </w:tr>
      <w:tr w:rsidR="001C19D7" w:rsidRPr="00521616" w14:paraId="71506FB4" w14:textId="77777777" w:rsidTr="00675DE6">
        <w:trPr>
          <w:cantSplit/>
          <w:trHeight w:val="227"/>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92328C0"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2.03</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4DF007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始動</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A22210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英語表記を</w:t>
            </w:r>
            <w:r w:rsidRPr="00521616">
              <w:rPr>
                <w:rFonts w:ascii="Arial" w:hAnsi="Arial" w:cs="Arial"/>
                <w:sz w:val="14"/>
                <w:szCs w:val="14"/>
              </w:rPr>
              <w:t>IEV</w:t>
            </w:r>
            <w:r w:rsidRPr="00521616">
              <w:rPr>
                <w:rFonts w:ascii="Arial" w:hAnsi="Arial" w:cs="Arial"/>
                <w:sz w:val="14"/>
                <w:szCs w:val="14"/>
              </w:rPr>
              <w:t>用語の用法に従い訂正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5A3281" w14:textId="77777777" w:rsidR="001C19D7" w:rsidRPr="00521616" w:rsidRDefault="001C19D7">
            <w:pPr>
              <w:pStyle w:val="af3"/>
              <w:spacing w:line="240" w:lineRule="exact"/>
              <w:rPr>
                <w:rFonts w:ascii="Arial" w:hAnsi="Arial" w:cs="Arial"/>
                <w:sz w:val="14"/>
                <w:szCs w:val="14"/>
              </w:rPr>
            </w:pPr>
          </w:p>
        </w:tc>
      </w:tr>
      <w:tr w:rsidR="00C17F87" w:rsidRPr="00521616" w14:paraId="3B91BE6D"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5DA3B83" w14:textId="77777777" w:rsidR="00C17F87" w:rsidRPr="00521616" w:rsidRDefault="00C17F8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2.04</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29D274" w14:textId="77777777" w:rsidR="00C17F87" w:rsidRPr="00521616" w:rsidRDefault="00C17F87">
            <w:pPr>
              <w:pStyle w:val="af3"/>
              <w:spacing w:line="240" w:lineRule="exact"/>
              <w:rPr>
                <w:rFonts w:ascii="Arial" w:hAnsi="Arial" w:cs="Arial"/>
                <w:sz w:val="14"/>
                <w:szCs w:val="14"/>
              </w:rPr>
            </w:pPr>
            <w:r w:rsidRPr="00521616">
              <w:rPr>
                <w:rFonts w:ascii="Arial" w:hAnsi="Arial" w:cs="Arial" w:hint="eastAsia"/>
                <w:sz w:val="14"/>
                <w:szCs w:val="14"/>
              </w:rPr>
              <w:t>保持</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F7B7905" w14:textId="77777777" w:rsidR="0066757B" w:rsidRDefault="00C17F87">
            <w:pPr>
              <w:pStyle w:val="af3"/>
              <w:spacing w:line="240" w:lineRule="exact"/>
              <w:rPr>
                <w:rFonts w:ascii="Arial" w:hAnsi="Arial" w:cs="Arial"/>
                <w:sz w:val="14"/>
                <w:szCs w:val="14"/>
              </w:rPr>
            </w:pPr>
            <w:r w:rsidRPr="00521616">
              <w:rPr>
                <w:rFonts w:ascii="Arial" w:hAnsi="Arial" w:cs="Arial" w:hint="eastAsia"/>
                <w:sz w:val="14"/>
                <w:szCs w:val="14"/>
              </w:rPr>
              <w:t>英語を変更</w:t>
            </w:r>
          </w:p>
          <w:p w14:paraId="2EDE763B" w14:textId="77777777" w:rsidR="00C17F87" w:rsidRPr="00521616" w:rsidRDefault="00C17F87">
            <w:pPr>
              <w:pStyle w:val="af3"/>
              <w:spacing w:line="240" w:lineRule="exact"/>
              <w:rPr>
                <w:rFonts w:ascii="Arial" w:hAnsi="Arial" w:cs="Arial"/>
                <w:sz w:val="14"/>
                <w:szCs w:val="14"/>
              </w:rPr>
            </w:pPr>
            <w:r w:rsidRPr="00521616">
              <w:rPr>
                <w:rFonts w:ascii="Arial" w:hAnsi="Arial" w:cs="Arial" w:hint="eastAsia"/>
                <w:sz w:val="14"/>
                <w:szCs w:val="14"/>
              </w:rPr>
              <w:t xml:space="preserve">　元「</w:t>
            </w:r>
            <w:r w:rsidRPr="00521616">
              <w:rPr>
                <w:rFonts w:ascii="Arial" w:hAnsi="Arial" w:cs="Arial" w:hint="eastAsia"/>
                <w:sz w:val="14"/>
                <w:szCs w:val="14"/>
              </w:rPr>
              <w:t>non-release</w:t>
            </w:r>
            <w:r w:rsidRPr="00521616">
              <w:rPr>
                <w:rFonts w:ascii="Arial" w:hAnsi="Arial" w:cs="Arial" w:hint="eastAsia"/>
                <w:sz w:val="14"/>
                <w:szCs w:val="14"/>
              </w:rPr>
              <w:t>」「</w:t>
            </w:r>
            <w:r w:rsidRPr="00521616">
              <w:rPr>
                <w:rFonts w:ascii="Arial" w:hAnsi="Arial" w:cs="Arial" w:hint="eastAsia"/>
                <w:sz w:val="14"/>
                <w:szCs w:val="14"/>
              </w:rPr>
              <w:t>holding</w:t>
            </w:r>
            <w:r w:rsidRPr="00521616">
              <w:rPr>
                <w:rFonts w:ascii="Arial" w:hAnsi="Arial" w:cs="Arial" w:hint="eastAsia"/>
                <w:sz w:val="14"/>
                <w:szCs w:val="1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6A7EDD" w14:textId="77777777" w:rsidR="00C17F87" w:rsidRPr="00521616" w:rsidRDefault="00C17F87">
            <w:pPr>
              <w:pStyle w:val="af3"/>
              <w:spacing w:line="240" w:lineRule="exact"/>
              <w:rPr>
                <w:rFonts w:ascii="Arial" w:hAnsi="Arial" w:cs="Arial"/>
                <w:sz w:val="14"/>
                <w:szCs w:val="14"/>
              </w:rPr>
            </w:pPr>
          </w:p>
        </w:tc>
      </w:tr>
      <w:tr w:rsidR="001C19D7" w:rsidRPr="00521616" w14:paraId="06418442"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614322C7"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2.05</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79A1B8F"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釈放</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E20330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英語表記を</w:t>
            </w:r>
            <w:r w:rsidRPr="00521616">
              <w:rPr>
                <w:rFonts w:ascii="Arial" w:hAnsi="Arial" w:cs="Arial"/>
                <w:sz w:val="14"/>
                <w:szCs w:val="14"/>
              </w:rPr>
              <w:t>IEV</w:t>
            </w:r>
            <w:r w:rsidRPr="00521616">
              <w:rPr>
                <w:rFonts w:ascii="Arial" w:hAnsi="Arial" w:cs="Arial"/>
                <w:sz w:val="14"/>
                <w:szCs w:val="14"/>
              </w:rPr>
              <w:t>用語の用法に従い訂正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52C44C" w14:textId="77777777" w:rsidR="001C19D7" w:rsidRPr="00521616" w:rsidRDefault="001C19D7">
            <w:pPr>
              <w:pStyle w:val="af3"/>
              <w:spacing w:line="240" w:lineRule="exact"/>
              <w:rPr>
                <w:rFonts w:ascii="Arial" w:hAnsi="Arial" w:cs="Arial"/>
                <w:sz w:val="14"/>
                <w:szCs w:val="14"/>
              </w:rPr>
            </w:pPr>
          </w:p>
        </w:tc>
      </w:tr>
      <w:tr w:rsidR="001C19D7" w:rsidRPr="00521616" w14:paraId="02B009FD"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A7B99F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2.06</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2CF59B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ピックアップ</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7B1EDBE"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英語表記を</w:t>
            </w:r>
            <w:r w:rsidRPr="00521616">
              <w:rPr>
                <w:rFonts w:ascii="Arial" w:hAnsi="Arial" w:cs="Arial"/>
                <w:sz w:val="14"/>
                <w:szCs w:val="14"/>
              </w:rPr>
              <w:t>IEV</w:t>
            </w:r>
            <w:r w:rsidRPr="00521616">
              <w:rPr>
                <w:rFonts w:ascii="Arial" w:hAnsi="Arial" w:cs="Arial"/>
                <w:sz w:val="14"/>
                <w:szCs w:val="14"/>
              </w:rPr>
              <w:t>用語の用法に従い訂正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FA5C34" w14:textId="77777777" w:rsidR="001C19D7" w:rsidRPr="00521616" w:rsidRDefault="001C19D7">
            <w:pPr>
              <w:pStyle w:val="af3"/>
              <w:spacing w:line="240" w:lineRule="exact"/>
              <w:rPr>
                <w:rFonts w:ascii="Arial" w:hAnsi="Arial" w:cs="Arial"/>
                <w:sz w:val="14"/>
                <w:szCs w:val="14"/>
              </w:rPr>
            </w:pPr>
          </w:p>
        </w:tc>
      </w:tr>
      <w:tr w:rsidR="001C19D7" w:rsidRPr="00521616" w14:paraId="4B3C3CFB"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67BF33F"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2.07</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2F848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ドロップアウト</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55FC8C01"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英語表記を</w:t>
            </w:r>
            <w:r w:rsidRPr="00521616">
              <w:rPr>
                <w:rFonts w:ascii="Arial" w:hAnsi="Arial" w:cs="Arial"/>
                <w:sz w:val="14"/>
                <w:szCs w:val="14"/>
              </w:rPr>
              <w:t>IEV</w:t>
            </w:r>
            <w:r w:rsidRPr="00521616">
              <w:rPr>
                <w:rFonts w:ascii="Arial" w:hAnsi="Arial" w:cs="Arial"/>
                <w:sz w:val="14"/>
                <w:szCs w:val="14"/>
              </w:rPr>
              <w:t>用語の用法に従い訂正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93F574" w14:textId="77777777" w:rsidR="001C19D7" w:rsidRPr="00521616" w:rsidRDefault="001C19D7">
            <w:pPr>
              <w:pStyle w:val="af3"/>
              <w:spacing w:line="240" w:lineRule="exact"/>
              <w:rPr>
                <w:rFonts w:ascii="Arial" w:hAnsi="Arial" w:cs="Arial"/>
                <w:sz w:val="14"/>
                <w:szCs w:val="14"/>
              </w:rPr>
            </w:pPr>
          </w:p>
        </w:tc>
      </w:tr>
      <w:tr w:rsidR="001C19D7" w:rsidRPr="00521616" w14:paraId="4D3862D0"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60FC3ADB"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2.08</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6ABCF3"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フローチング</w:t>
            </w:r>
          </w:p>
          <w:p w14:paraId="64DF848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（浮動）</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6DEB149D" w14:textId="77777777" w:rsidR="0066757B"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6E82BD60" w14:textId="77777777" w:rsidR="001C19D7" w:rsidRPr="0066757B" w:rsidRDefault="001C19D7">
            <w:pPr>
              <w:pStyle w:val="af3"/>
              <w:spacing w:line="240" w:lineRule="exact"/>
              <w:rPr>
                <w:rFonts w:ascii="Arial" w:hAnsi="Arial" w:cs="Arial"/>
                <w:spacing w:val="-2"/>
                <w:sz w:val="14"/>
                <w:szCs w:val="14"/>
              </w:rPr>
            </w:pPr>
            <w:r w:rsidRPr="00521616">
              <w:rPr>
                <w:rFonts w:ascii="Arial" w:hAnsi="Arial" w:cs="Arial"/>
                <w:sz w:val="14"/>
                <w:szCs w:val="14"/>
              </w:rPr>
              <w:t xml:space="preserve">　</w:t>
            </w:r>
            <w:r w:rsidRPr="0066757B">
              <w:rPr>
                <w:rFonts w:ascii="Arial" w:hAnsi="Arial" w:cs="Arial"/>
                <w:spacing w:val="-2"/>
                <w:sz w:val="14"/>
                <w:szCs w:val="14"/>
              </w:rPr>
              <w:t>「不安定にする」</w:t>
            </w:r>
            <w:r w:rsidRPr="0066757B">
              <w:rPr>
                <w:rFonts w:ascii="Arial" w:hAnsi="Arial" w:cs="Arial"/>
                <w:spacing w:val="-2"/>
                <w:sz w:val="14"/>
                <w:szCs w:val="14"/>
              </w:rPr>
              <w:t>→</w:t>
            </w:r>
            <w:r w:rsidRPr="0066757B">
              <w:rPr>
                <w:rFonts w:ascii="Arial" w:hAnsi="Arial" w:cs="Arial"/>
                <w:spacing w:val="-2"/>
                <w:sz w:val="14"/>
                <w:szCs w:val="14"/>
              </w:rPr>
              <w:t>「不安定にさせる」</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A7ECE9" w14:textId="77777777" w:rsidR="001C19D7" w:rsidRPr="00521616" w:rsidRDefault="001C19D7">
            <w:pPr>
              <w:pStyle w:val="af3"/>
              <w:spacing w:line="240" w:lineRule="exact"/>
              <w:rPr>
                <w:rFonts w:ascii="Arial" w:hAnsi="Arial" w:cs="Arial"/>
                <w:sz w:val="14"/>
                <w:szCs w:val="14"/>
              </w:rPr>
            </w:pPr>
          </w:p>
        </w:tc>
      </w:tr>
      <w:tr w:rsidR="00A1331C" w:rsidRPr="00521616" w14:paraId="2B1E78DA"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073399F0" w14:textId="77777777" w:rsidR="00A1331C" w:rsidRPr="00521616" w:rsidRDefault="00A1331C"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2.09</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A52D87" w14:textId="77777777" w:rsidR="00A1331C" w:rsidRPr="00521616" w:rsidRDefault="00A1331C">
            <w:pPr>
              <w:pStyle w:val="af3"/>
              <w:spacing w:line="240" w:lineRule="exact"/>
              <w:rPr>
                <w:rFonts w:ascii="Arial" w:hAnsi="Arial" w:cs="Arial"/>
                <w:sz w:val="14"/>
                <w:szCs w:val="14"/>
              </w:rPr>
            </w:pPr>
            <w:r w:rsidRPr="00521616">
              <w:rPr>
                <w:rFonts w:ascii="Arial" w:hAnsi="Arial" w:cs="Arial" w:hint="eastAsia"/>
                <w:sz w:val="14"/>
                <w:szCs w:val="14"/>
              </w:rPr>
              <w:t>クリーピング</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8D08DBB" w14:textId="77777777" w:rsidR="00A1331C" w:rsidRPr="00521616" w:rsidRDefault="00A1331C">
            <w:pPr>
              <w:pStyle w:val="af3"/>
              <w:spacing w:line="240" w:lineRule="exact"/>
              <w:rPr>
                <w:rFonts w:ascii="Arial" w:hAnsi="Arial" w:cs="Arial"/>
                <w:sz w:val="14"/>
                <w:szCs w:val="14"/>
              </w:rPr>
            </w:pPr>
            <w:r w:rsidRPr="00521616">
              <w:rPr>
                <w:rFonts w:ascii="Arial" w:hAnsi="Arial" w:cs="Arial" w:hint="eastAsia"/>
                <w:sz w:val="14"/>
                <w:szCs w:val="14"/>
              </w:rPr>
              <w:t>備考を箇条書きとした</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D9F1D0" w14:textId="77777777" w:rsidR="00A1331C" w:rsidRPr="00521616" w:rsidRDefault="00A1331C">
            <w:pPr>
              <w:pStyle w:val="af3"/>
              <w:spacing w:line="240" w:lineRule="exact"/>
              <w:rPr>
                <w:rFonts w:ascii="Arial" w:hAnsi="Arial" w:cs="Arial"/>
                <w:sz w:val="14"/>
                <w:szCs w:val="14"/>
              </w:rPr>
            </w:pPr>
          </w:p>
        </w:tc>
      </w:tr>
      <w:tr w:rsidR="001C19D7" w:rsidRPr="00521616" w14:paraId="09418207"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B0F1731"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2.10</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CF97E08"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慣性動作</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A64BA78"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755264F5" w14:textId="77777777" w:rsidR="00135E66" w:rsidRDefault="001C19D7">
            <w:pPr>
              <w:pStyle w:val="af3"/>
              <w:spacing w:line="240" w:lineRule="exact"/>
              <w:rPr>
                <w:rFonts w:ascii="Arial" w:hAnsi="Arial" w:cs="Arial"/>
                <w:sz w:val="14"/>
                <w:szCs w:val="14"/>
              </w:rPr>
            </w:pPr>
            <w:r w:rsidRPr="00521616">
              <w:rPr>
                <w:rFonts w:ascii="Arial" w:hAnsi="Arial" w:cs="Arial"/>
                <w:sz w:val="14"/>
                <w:szCs w:val="14"/>
              </w:rPr>
              <w:t xml:space="preserve">　「動作する」</w:t>
            </w:r>
          </w:p>
          <w:p w14:paraId="74F80343" w14:textId="77777777" w:rsidR="001C19D7" w:rsidRPr="00521616" w:rsidRDefault="001C19D7" w:rsidP="00135E66">
            <w:pPr>
              <w:pStyle w:val="af3"/>
              <w:spacing w:line="240" w:lineRule="exact"/>
              <w:ind w:firstLineChars="300" w:firstLine="375"/>
              <w:rPr>
                <w:rFonts w:ascii="Arial" w:hAnsi="Arial" w:cs="Arial"/>
                <w:sz w:val="14"/>
                <w:szCs w:val="14"/>
              </w:rPr>
            </w:pPr>
            <w:r w:rsidRPr="00521616">
              <w:rPr>
                <w:rFonts w:ascii="Arial" w:hAnsi="Arial" w:cs="Arial"/>
                <w:sz w:val="14"/>
                <w:szCs w:val="14"/>
              </w:rPr>
              <w:t>→</w:t>
            </w:r>
            <w:r w:rsidRPr="00521616">
              <w:rPr>
                <w:rFonts w:ascii="Arial" w:hAnsi="Arial" w:cs="Arial"/>
                <w:sz w:val="14"/>
                <w:szCs w:val="14"/>
              </w:rPr>
              <w:t>「ある時間動作を継続する」</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A20FB5" w14:textId="77777777" w:rsidR="001C19D7" w:rsidRPr="00521616" w:rsidRDefault="001C19D7">
            <w:pPr>
              <w:pStyle w:val="af3"/>
              <w:spacing w:line="240" w:lineRule="exact"/>
              <w:rPr>
                <w:rFonts w:ascii="Arial" w:hAnsi="Arial" w:cs="Arial"/>
                <w:sz w:val="14"/>
                <w:szCs w:val="14"/>
              </w:rPr>
            </w:pPr>
          </w:p>
        </w:tc>
      </w:tr>
      <w:tr w:rsidR="00B664D4" w:rsidRPr="00521616" w14:paraId="443BDD0A"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125EFE8" w14:textId="77777777" w:rsidR="00B664D4" w:rsidRPr="00521616" w:rsidRDefault="00B664D4"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2.13</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77154F3" w14:textId="77777777" w:rsidR="00B664D4" w:rsidRPr="00521616" w:rsidRDefault="00B664D4">
            <w:pPr>
              <w:pStyle w:val="af3"/>
              <w:spacing w:line="240" w:lineRule="exact"/>
              <w:rPr>
                <w:rFonts w:ascii="Arial" w:hAnsi="Arial" w:cs="Arial"/>
                <w:sz w:val="14"/>
                <w:szCs w:val="14"/>
              </w:rPr>
            </w:pPr>
            <w:r w:rsidRPr="00521616">
              <w:rPr>
                <w:rFonts w:ascii="Arial" w:hAnsi="Arial" w:cs="Arial" w:hint="eastAsia"/>
                <w:sz w:val="14"/>
                <w:szCs w:val="14"/>
              </w:rPr>
              <w:t>自己保持</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1D4B48F" w14:textId="77777777" w:rsidR="00B664D4" w:rsidRPr="00521616" w:rsidRDefault="00B664D4">
            <w:pPr>
              <w:pStyle w:val="af3"/>
              <w:spacing w:line="240" w:lineRule="exact"/>
              <w:rPr>
                <w:rFonts w:ascii="Arial" w:hAnsi="Arial" w:cs="Arial"/>
                <w:sz w:val="14"/>
                <w:szCs w:val="14"/>
              </w:rPr>
            </w:pPr>
            <w:r w:rsidRPr="00521616">
              <w:rPr>
                <w:rFonts w:ascii="Arial" w:hAnsi="Arial" w:cs="Arial" w:hint="eastAsia"/>
                <w:sz w:val="14"/>
                <w:szCs w:val="14"/>
              </w:rPr>
              <w:t>英語を変更　元「</w:t>
            </w:r>
            <w:r w:rsidRPr="00521616">
              <w:rPr>
                <w:rFonts w:ascii="Arial" w:hAnsi="Arial" w:cs="Arial" w:hint="eastAsia"/>
                <w:sz w:val="14"/>
                <w:szCs w:val="14"/>
              </w:rPr>
              <w:t>self-holding</w:t>
            </w:r>
            <w:r w:rsidRPr="00521616">
              <w:rPr>
                <w:rFonts w:ascii="Arial" w:hAnsi="Arial" w:cs="Arial" w:hint="eastAsia"/>
                <w:sz w:val="14"/>
                <w:szCs w:val="1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1FBA54" w14:textId="77777777" w:rsidR="00B664D4" w:rsidRPr="00521616" w:rsidRDefault="00B664D4">
            <w:pPr>
              <w:pStyle w:val="af3"/>
              <w:spacing w:line="240" w:lineRule="exact"/>
              <w:rPr>
                <w:rFonts w:ascii="Arial" w:hAnsi="Arial" w:cs="Arial"/>
                <w:sz w:val="14"/>
                <w:szCs w:val="14"/>
              </w:rPr>
            </w:pPr>
          </w:p>
        </w:tc>
      </w:tr>
      <w:tr w:rsidR="001C19D7" w:rsidRPr="00521616" w14:paraId="66826636"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79BAF22"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2.14</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9A97C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記憶作用</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57BD5A6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英語を変更　元「</w:t>
            </w:r>
            <w:r w:rsidRPr="00521616">
              <w:rPr>
                <w:rFonts w:ascii="Arial" w:hAnsi="Arial" w:cs="Arial"/>
                <w:sz w:val="14"/>
                <w:szCs w:val="14"/>
              </w:rPr>
              <w:t>memory action</w:t>
            </w:r>
            <w:r w:rsidRPr="00521616">
              <w:rPr>
                <w:rFonts w:ascii="Arial" w:hAnsi="Arial" w:cs="Arial"/>
                <w:sz w:val="14"/>
                <w:szCs w:val="14"/>
              </w:rPr>
              <w:t>」</w:t>
            </w:r>
          </w:p>
          <w:p w14:paraId="1641E23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備考を追加</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90CFD7" w14:textId="77777777" w:rsidR="001C19D7" w:rsidRPr="00521616" w:rsidRDefault="001C19D7">
            <w:pPr>
              <w:pStyle w:val="af3"/>
              <w:spacing w:line="240" w:lineRule="exact"/>
              <w:rPr>
                <w:rFonts w:ascii="Arial" w:hAnsi="Arial" w:cs="Arial"/>
                <w:sz w:val="14"/>
                <w:szCs w:val="14"/>
              </w:rPr>
            </w:pPr>
          </w:p>
        </w:tc>
      </w:tr>
      <w:tr w:rsidR="00EF79A6" w:rsidRPr="00521616" w14:paraId="4CBDE75D"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398103E" w14:textId="77777777" w:rsidR="00EF79A6" w:rsidRPr="00521616" w:rsidRDefault="00EF79A6"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2.15</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B3E034" w14:textId="77777777" w:rsidR="00EF79A6" w:rsidRPr="00521616" w:rsidRDefault="00EF79A6" w:rsidP="00B03C30">
            <w:pPr>
              <w:pStyle w:val="af3"/>
              <w:spacing w:line="240" w:lineRule="exact"/>
              <w:rPr>
                <w:rFonts w:ascii="Arial" w:hAnsi="Arial" w:cs="Arial"/>
                <w:sz w:val="14"/>
                <w:szCs w:val="14"/>
              </w:rPr>
            </w:pPr>
            <w:r w:rsidRPr="00521616">
              <w:rPr>
                <w:rFonts w:ascii="Arial" w:hAnsi="Arial" w:cs="Arial"/>
                <w:sz w:val="14"/>
                <w:szCs w:val="14"/>
              </w:rPr>
              <w:t>トリップ</w:t>
            </w:r>
          </w:p>
          <w:p w14:paraId="6EAD283E" w14:textId="77777777" w:rsidR="00EF79A6" w:rsidRPr="00521616" w:rsidRDefault="00EF79A6" w:rsidP="00B03C30">
            <w:pPr>
              <w:pStyle w:val="af3"/>
              <w:spacing w:line="240" w:lineRule="exact"/>
              <w:rPr>
                <w:rFonts w:ascii="Arial" w:hAnsi="Arial" w:cs="Arial"/>
                <w:sz w:val="14"/>
                <w:szCs w:val="14"/>
              </w:rPr>
            </w:pPr>
            <w:r w:rsidRPr="00521616">
              <w:rPr>
                <w:rFonts w:ascii="Arial" w:hAnsi="Arial" w:cs="Arial"/>
                <w:sz w:val="14"/>
                <w:szCs w:val="14"/>
              </w:rPr>
              <w:t>（引きはずし）</w:t>
            </w:r>
          </w:p>
          <w:p w14:paraId="03EDCE62" w14:textId="77777777" w:rsidR="00EF79A6" w:rsidRPr="00521616" w:rsidRDefault="00EF79A6" w:rsidP="00B03C30">
            <w:pPr>
              <w:pStyle w:val="af3"/>
              <w:spacing w:line="240" w:lineRule="exact"/>
              <w:rPr>
                <w:rFonts w:ascii="Arial" w:hAnsi="Arial" w:cs="Arial"/>
                <w:sz w:val="14"/>
                <w:szCs w:val="14"/>
              </w:rPr>
            </w:pPr>
            <w:r w:rsidRPr="00521616">
              <w:rPr>
                <w:rFonts w:ascii="Arial" w:hAnsi="Arial" w:cs="Arial"/>
                <w:sz w:val="14"/>
                <w:szCs w:val="14"/>
              </w:rPr>
              <w:t>（遮断）</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551342D1" w14:textId="77777777" w:rsidR="00EF79A6" w:rsidRPr="00521616" w:rsidRDefault="00EF79A6" w:rsidP="00B03C30">
            <w:pPr>
              <w:pStyle w:val="af3"/>
              <w:spacing w:line="240" w:lineRule="exact"/>
              <w:rPr>
                <w:rFonts w:ascii="Arial" w:hAnsi="Arial" w:cs="Arial"/>
                <w:sz w:val="14"/>
                <w:szCs w:val="14"/>
              </w:rPr>
            </w:pPr>
            <w:r w:rsidRPr="00521616">
              <w:rPr>
                <w:rFonts w:ascii="Arial" w:hAnsi="Arial" w:cs="Arial"/>
                <w:sz w:val="14"/>
                <w:szCs w:val="14"/>
              </w:rPr>
              <w:t>用語に（遮断）を追加</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F73520" w14:textId="77777777" w:rsidR="00EF79A6" w:rsidRPr="00521616" w:rsidRDefault="00EF79A6" w:rsidP="00EF79A6">
            <w:pPr>
              <w:pStyle w:val="af3"/>
              <w:spacing w:line="240" w:lineRule="exact"/>
              <w:ind w:firstLine="160"/>
              <w:rPr>
                <w:rFonts w:ascii="Arial" w:hAnsi="Arial" w:cs="Arial"/>
                <w:sz w:val="14"/>
                <w:szCs w:val="14"/>
              </w:rPr>
            </w:pPr>
          </w:p>
        </w:tc>
      </w:tr>
      <w:tr w:rsidR="00B664D4" w:rsidRPr="00521616" w14:paraId="1F16D80D"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2C61B35A" w14:textId="77777777" w:rsidR="00B664D4" w:rsidRPr="00766C26" w:rsidRDefault="00B664D4" w:rsidP="006D30D8">
            <w:pPr>
              <w:pStyle w:val="af3"/>
              <w:spacing w:line="240" w:lineRule="exact"/>
              <w:ind w:firstLineChars="50" w:firstLine="63"/>
              <w:rPr>
                <w:rFonts w:ascii="Arial" w:hAnsi="Arial" w:cs="Arial"/>
                <w:sz w:val="14"/>
                <w:szCs w:val="14"/>
              </w:rPr>
            </w:pPr>
            <w:r w:rsidRPr="00766C26">
              <w:rPr>
                <w:rFonts w:ascii="Arial" w:hAnsi="Arial" w:cs="Arial" w:hint="eastAsia"/>
                <w:sz w:val="14"/>
                <w:szCs w:val="14"/>
              </w:rPr>
              <w:t>2.1</w:t>
            </w:r>
            <w:r w:rsidR="00EF79A6" w:rsidRPr="00766C26">
              <w:rPr>
                <w:rFonts w:ascii="Arial" w:hAnsi="Arial" w:cs="Arial" w:hint="eastAsia"/>
                <w:sz w:val="14"/>
                <w:szCs w:val="14"/>
              </w:rPr>
              <w:t>6</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A51FF" w14:textId="77777777" w:rsidR="00B664D4" w:rsidRPr="00521616" w:rsidRDefault="00B664D4">
            <w:pPr>
              <w:pStyle w:val="af3"/>
              <w:spacing w:line="240" w:lineRule="exact"/>
              <w:rPr>
                <w:rFonts w:ascii="Arial" w:hAnsi="Arial" w:cs="Arial"/>
                <w:sz w:val="14"/>
                <w:szCs w:val="14"/>
              </w:rPr>
            </w:pPr>
            <w:r w:rsidRPr="00521616">
              <w:rPr>
                <w:rFonts w:ascii="Arial" w:hAnsi="Arial" w:cs="Arial" w:hint="eastAsia"/>
                <w:sz w:val="14"/>
                <w:szCs w:val="14"/>
              </w:rPr>
              <w:t>動作表示</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6198765B" w14:textId="77777777" w:rsidR="00B664D4" w:rsidRPr="00521616" w:rsidRDefault="00B664D4" w:rsidP="00B664D4">
            <w:pPr>
              <w:pStyle w:val="af3"/>
              <w:spacing w:line="240" w:lineRule="exact"/>
              <w:rPr>
                <w:rFonts w:ascii="Arial" w:hAnsi="Arial" w:cs="Arial"/>
                <w:sz w:val="14"/>
                <w:szCs w:val="14"/>
              </w:rPr>
            </w:pPr>
            <w:r w:rsidRPr="00521616">
              <w:rPr>
                <w:rFonts w:ascii="Arial" w:hAnsi="Arial" w:cs="Arial" w:hint="eastAsia"/>
                <w:sz w:val="14"/>
                <w:szCs w:val="14"/>
              </w:rPr>
              <w:t>英語を変更　元「</w:t>
            </w:r>
            <w:r w:rsidRPr="00521616">
              <w:rPr>
                <w:rFonts w:ascii="Arial" w:hAnsi="Arial" w:cs="Arial" w:hint="eastAsia"/>
                <w:sz w:val="14"/>
                <w:szCs w:val="14"/>
              </w:rPr>
              <w:t>operation indication</w:t>
            </w:r>
            <w:r w:rsidRPr="00521616">
              <w:rPr>
                <w:rFonts w:ascii="Arial" w:hAnsi="Arial" w:cs="Arial" w:hint="eastAsia"/>
                <w:sz w:val="14"/>
                <w:szCs w:val="1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016F48" w14:textId="77777777" w:rsidR="00B664D4" w:rsidRPr="00521616" w:rsidRDefault="00B664D4">
            <w:pPr>
              <w:pStyle w:val="af3"/>
              <w:spacing w:line="240" w:lineRule="exact"/>
              <w:rPr>
                <w:rFonts w:ascii="Arial" w:hAnsi="Arial" w:cs="Arial"/>
                <w:sz w:val="14"/>
                <w:szCs w:val="14"/>
              </w:rPr>
            </w:pPr>
          </w:p>
        </w:tc>
      </w:tr>
      <w:tr w:rsidR="00B664D4" w:rsidRPr="00521616" w14:paraId="5659F2B8"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A6B3BB8" w14:textId="77777777" w:rsidR="00B664D4" w:rsidRPr="00766C26" w:rsidRDefault="00B664D4" w:rsidP="006D30D8">
            <w:pPr>
              <w:pStyle w:val="af3"/>
              <w:spacing w:line="240" w:lineRule="exact"/>
              <w:ind w:firstLineChars="50" w:firstLine="63"/>
              <w:rPr>
                <w:rFonts w:ascii="Arial" w:hAnsi="Arial" w:cs="Arial"/>
                <w:sz w:val="14"/>
                <w:szCs w:val="14"/>
              </w:rPr>
            </w:pPr>
            <w:r w:rsidRPr="00766C26">
              <w:rPr>
                <w:rFonts w:ascii="Arial" w:hAnsi="Arial" w:cs="Arial" w:hint="eastAsia"/>
                <w:sz w:val="14"/>
                <w:szCs w:val="14"/>
              </w:rPr>
              <w:t>2.1</w:t>
            </w:r>
            <w:r w:rsidR="00EF79A6" w:rsidRPr="00766C26">
              <w:rPr>
                <w:rFonts w:ascii="Arial" w:hAnsi="Arial" w:cs="Arial" w:hint="eastAsia"/>
                <w:sz w:val="14"/>
                <w:szCs w:val="14"/>
              </w:rPr>
              <w:t>7</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DEE940" w14:textId="77777777" w:rsidR="00B664D4" w:rsidRPr="00521616" w:rsidRDefault="00B664D4">
            <w:pPr>
              <w:pStyle w:val="af3"/>
              <w:spacing w:line="240" w:lineRule="exact"/>
              <w:rPr>
                <w:rFonts w:ascii="Arial" w:hAnsi="Arial" w:cs="Arial"/>
                <w:sz w:val="14"/>
                <w:szCs w:val="14"/>
              </w:rPr>
            </w:pPr>
            <w:r w:rsidRPr="00521616">
              <w:rPr>
                <w:rFonts w:ascii="Arial" w:hAnsi="Arial" w:cs="Arial" w:hint="eastAsia"/>
                <w:sz w:val="14"/>
                <w:szCs w:val="14"/>
              </w:rPr>
              <w:t>状態表示</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8A6E2D7" w14:textId="77777777" w:rsidR="00B664D4" w:rsidRPr="00521616" w:rsidRDefault="00B664D4" w:rsidP="00B664D4">
            <w:pPr>
              <w:pStyle w:val="af3"/>
              <w:spacing w:line="240" w:lineRule="exact"/>
              <w:rPr>
                <w:rFonts w:ascii="Arial" w:hAnsi="Arial" w:cs="Arial"/>
                <w:sz w:val="14"/>
                <w:szCs w:val="14"/>
              </w:rPr>
            </w:pPr>
            <w:r w:rsidRPr="00521616">
              <w:rPr>
                <w:rFonts w:ascii="Arial" w:hAnsi="Arial" w:cs="Arial" w:hint="eastAsia"/>
                <w:sz w:val="14"/>
                <w:szCs w:val="14"/>
              </w:rPr>
              <w:t>英語を変更　元「</w:t>
            </w:r>
            <w:r w:rsidRPr="00521616">
              <w:rPr>
                <w:rFonts w:ascii="Arial" w:hAnsi="Arial" w:cs="Arial" w:hint="eastAsia"/>
                <w:sz w:val="14"/>
                <w:szCs w:val="14"/>
              </w:rPr>
              <w:t>status indication</w:t>
            </w:r>
            <w:r w:rsidRPr="00521616">
              <w:rPr>
                <w:rFonts w:ascii="Arial" w:hAnsi="Arial" w:cs="Arial" w:hint="eastAsia"/>
                <w:sz w:val="14"/>
                <w:szCs w:val="1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591A7C" w14:textId="77777777" w:rsidR="00B664D4" w:rsidRPr="00521616" w:rsidRDefault="00B664D4">
            <w:pPr>
              <w:pStyle w:val="af3"/>
              <w:spacing w:line="240" w:lineRule="exact"/>
              <w:rPr>
                <w:rFonts w:ascii="Arial" w:hAnsi="Arial" w:cs="Arial"/>
                <w:sz w:val="14"/>
                <w:szCs w:val="14"/>
              </w:rPr>
            </w:pPr>
          </w:p>
        </w:tc>
      </w:tr>
      <w:tr w:rsidR="001C19D7" w:rsidRPr="00521616" w14:paraId="488C132D" w14:textId="77777777" w:rsidTr="00675DE6">
        <w:trPr>
          <w:cantSplit/>
          <w:trHeight w:val="28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53C1575B"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2.18</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41281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即時</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4DAB884B"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489876D8"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 xml:space="preserve">　元「応動時間に対して特に考慮されない応動」</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140EE4" w14:textId="77777777" w:rsidR="001C19D7" w:rsidRPr="00521616" w:rsidRDefault="001C19D7">
            <w:pPr>
              <w:pStyle w:val="af3"/>
              <w:spacing w:line="240" w:lineRule="exact"/>
              <w:rPr>
                <w:rFonts w:ascii="Arial" w:hAnsi="Arial" w:cs="Arial"/>
                <w:sz w:val="14"/>
                <w:szCs w:val="14"/>
              </w:rPr>
            </w:pPr>
          </w:p>
        </w:tc>
      </w:tr>
      <w:tr w:rsidR="001C19D7" w:rsidRPr="00521616" w14:paraId="3E1D5E63" w14:textId="77777777" w:rsidTr="00675DE6">
        <w:trPr>
          <w:cantSplit/>
          <w:trHeight w:val="285"/>
        </w:trPr>
        <w:tc>
          <w:tcPr>
            <w:tcW w:w="865" w:type="dxa"/>
            <w:tcBorders>
              <w:top w:val="single" w:sz="4" w:space="0" w:color="auto"/>
            </w:tcBorders>
            <w:shd w:val="clear" w:color="auto" w:fill="auto"/>
          </w:tcPr>
          <w:p w14:paraId="40C870BA"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2.20.1</w:t>
            </w:r>
          </w:p>
        </w:tc>
        <w:tc>
          <w:tcPr>
            <w:tcW w:w="1697" w:type="dxa"/>
            <w:tcBorders>
              <w:top w:val="single" w:sz="4" w:space="0" w:color="auto"/>
            </w:tcBorders>
            <w:shd w:val="clear" w:color="auto" w:fill="auto"/>
          </w:tcPr>
          <w:p w14:paraId="64995F11"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比例限時</w:t>
            </w:r>
          </w:p>
        </w:tc>
        <w:tc>
          <w:tcPr>
            <w:tcW w:w="2555" w:type="dxa"/>
            <w:tcBorders>
              <w:top w:val="single" w:sz="4" w:space="0" w:color="auto"/>
            </w:tcBorders>
            <w:shd w:val="clear" w:color="auto" w:fill="auto"/>
          </w:tcPr>
          <w:p w14:paraId="6AE104A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英語を変更　元「</w:t>
            </w:r>
            <w:r w:rsidRPr="00521616">
              <w:rPr>
                <w:rFonts w:ascii="Arial" w:hAnsi="Arial" w:cs="Arial"/>
                <w:sz w:val="14"/>
                <w:szCs w:val="14"/>
              </w:rPr>
              <w:t>proportional time-lag</w:t>
            </w:r>
            <w:r w:rsidRPr="00521616">
              <w:rPr>
                <w:rFonts w:ascii="Arial" w:hAnsi="Arial" w:cs="Arial"/>
                <w:sz w:val="14"/>
                <w:szCs w:val="14"/>
              </w:rPr>
              <w:t>」</w:t>
            </w:r>
          </w:p>
          <w:p w14:paraId="557CC067" w14:textId="77777777" w:rsidR="00D058EC" w:rsidRPr="00521616"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2DEE16BF" w14:textId="77777777" w:rsidR="00135E66" w:rsidRDefault="001C19D7">
            <w:pPr>
              <w:pStyle w:val="af3"/>
              <w:spacing w:line="240" w:lineRule="exact"/>
              <w:rPr>
                <w:rFonts w:ascii="Arial" w:hAnsi="Arial" w:cs="Arial"/>
                <w:sz w:val="14"/>
                <w:szCs w:val="14"/>
              </w:rPr>
            </w:pPr>
            <w:r w:rsidRPr="00521616">
              <w:rPr>
                <w:rFonts w:ascii="Arial" w:hAnsi="Arial" w:cs="Arial"/>
                <w:sz w:val="14"/>
                <w:szCs w:val="14"/>
              </w:rPr>
              <w:t xml:space="preserve">　「大きいほど」</w:t>
            </w:r>
          </w:p>
          <w:p w14:paraId="21EB635F" w14:textId="77777777" w:rsidR="001C19D7" w:rsidRPr="00521616" w:rsidRDefault="001C19D7" w:rsidP="00135E66">
            <w:pPr>
              <w:pStyle w:val="af3"/>
              <w:spacing w:line="240" w:lineRule="exact"/>
              <w:ind w:firstLineChars="300" w:firstLine="375"/>
              <w:rPr>
                <w:rFonts w:ascii="Arial" w:hAnsi="Arial" w:cs="Arial"/>
                <w:sz w:val="14"/>
                <w:szCs w:val="14"/>
              </w:rPr>
            </w:pPr>
            <w:r w:rsidRPr="00521616">
              <w:rPr>
                <w:rFonts w:ascii="Arial" w:hAnsi="Arial" w:cs="Arial"/>
                <w:sz w:val="14"/>
                <w:szCs w:val="14"/>
              </w:rPr>
              <w:t>→</w:t>
            </w:r>
            <w:r w:rsidRPr="00521616">
              <w:rPr>
                <w:rFonts w:ascii="Arial" w:hAnsi="Arial" w:cs="Arial"/>
                <w:sz w:val="14"/>
                <w:szCs w:val="14"/>
              </w:rPr>
              <w:t>「大きくなるにつれて」</w:t>
            </w:r>
          </w:p>
        </w:tc>
        <w:tc>
          <w:tcPr>
            <w:tcW w:w="1560" w:type="dxa"/>
            <w:vMerge w:val="restart"/>
            <w:tcBorders>
              <w:top w:val="single" w:sz="4" w:space="0" w:color="auto"/>
            </w:tcBorders>
            <w:shd w:val="clear" w:color="auto" w:fill="auto"/>
          </w:tcPr>
          <w:p w14:paraId="5E500003"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英語の「</w:t>
            </w:r>
            <w:r w:rsidRPr="00521616">
              <w:rPr>
                <w:rFonts w:ascii="Arial" w:hAnsi="Arial" w:cs="Arial" w:hint="eastAsia"/>
                <w:sz w:val="14"/>
                <w:szCs w:val="14"/>
              </w:rPr>
              <w:t>time-lag</w:t>
            </w:r>
            <w:r w:rsidRPr="00521616">
              <w:rPr>
                <w:rFonts w:ascii="Arial" w:hAnsi="Arial" w:cs="Arial" w:hint="eastAsia"/>
                <w:sz w:val="14"/>
                <w:szCs w:val="14"/>
              </w:rPr>
              <w:t>」と「</w:t>
            </w:r>
            <w:r w:rsidRPr="00521616">
              <w:rPr>
                <w:rFonts w:ascii="Arial" w:hAnsi="Arial" w:cs="Arial" w:hint="eastAsia"/>
                <w:sz w:val="14"/>
                <w:szCs w:val="14"/>
              </w:rPr>
              <w:t>time</w:t>
            </w:r>
            <w:r w:rsidRPr="00521616">
              <w:rPr>
                <w:rFonts w:ascii="Arial" w:hAnsi="Arial" w:cs="Arial" w:hint="eastAsia"/>
                <w:sz w:val="14"/>
                <w:szCs w:val="14"/>
              </w:rPr>
              <w:t>」の混在を整理した</w:t>
            </w:r>
          </w:p>
        </w:tc>
      </w:tr>
      <w:tr w:rsidR="001C19D7" w:rsidRPr="00521616" w14:paraId="13E60B27" w14:textId="77777777" w:rsidTr="000C1592">
        <w:trPr>
          <w:cantSplit/>
          <w:trHeight w:val="285"/>
        </w:trPr>
        <w:tc>
          <w:tcPr>
            <w:tcW w:w="865" w:type="dxa"/>
            <w:shd w:val="clear" w:color="auto" w:fill="auto"/>
          </w:tcPr>
          <w:p w14:paraId="07BADA01"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2.20.2</w:t>
            </w:r>
          </w:p>
        </w:tc>
        <w:tc>
          <w:tcPr>
            <w:tcW w:w="1697" w:type="dxa"/>
            <w:shd w:val="clear" w:color="auto" w:fill="auto"/>
          </w:tcPr>
          <w:p w14:paraId="264A0A44"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反限時</w:t>
            </w:r>
          </w:p>
        </w:tc>
        <w:tc>
          <w:tcPr>
            <w:tcW w:w="2555" w:type="dxa"/>
            <w:shd w:val="clear" w:color="auto" w:fill="auto"/>
          </w:tcPr>
          <w:p w14:paraId="0178AB7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英語を変更　元「</w:t>
            </w:r>
            <w:r w:rsidRPr="00521616">
              <w:rPr>
                <w:rFonts w:ascii="Arial" w:hAnsi="Arial" w:cs="Arial"/>
                <w:sz w:val="14"/>
                <w:szCs w:val="14"/>
              </w:rPr>
              <w:t>inverse time-lag</w:t>
            </w:r>
            <w:r w:rsidRPr="00521616">
              <w:rPr>
                <w:rFonts w:ascii="Arial" w:hAnsi="Arial" w:cs="Arial"/>
                <w:sz w:val="14"/>
                <w:szCs w:val="14"/>
              </w:rPr>
              <w:t>」</w:t>
            </w:r>
          </w:p>
          <w:p w14:paraId="0D57E3FB" w14:textId="77777777" w:rsidR="00D058EC" w:rsidRPr="00521616" w:rsidRDefault="001C19D7">
            <w:pPr>
              <w:pStyle w:val="af3"/>
              <w:spacing w:line="240" w:lineRule="exact"/>
              <w:rPr>
                <w:rFonts w:ascii="Arial" w:hAnsi="Arial" w:cs="Arial"/>
                <w:sz w:val="14"/>
                <w:szCs w:val="14"/>
              </w:rPr>
            </w:pPr>
            <w:r w:rsidRPr="00521616">
              <w:rPr>
                <w:rFonts w:ascii="Arial" w:hAnsi="Arial" w:cs="Arial"/>
                <w:sz w:val="14"/>
                <w:szCs w:val="14"/>
              </w:rPr>
              <w:t>定義を変更</w:t>
            </w:r>
          </w:p>
          <w:p w14:paraId="7FD1DA8A" w14:textId="77777777" w:rsidR="00135E66" w:rsidRDefault="001C19D7">
            <w:pPr>
              <w:pStyle w:val="af3"/>
              <w:spacing w:line="240" w:lineRule="exact"/>
              <w:rPr>
                <w:rFonts w:ascii="Arial" w:hAnsi="Arial" w:cs="Arial"/>
                <w:sz w:val="14"/>
                <w:szCs w:val="14"/>
              </w:rPr>
            </w:pPr>
            <w:r w:rsidRPr="00521616">
              <w:rPr>
                <w:rFonts w:ascii="Arial" w:hAnsi="Arial" w:cs="Arial"/>
                <w:sz w:val="14"/>
                <w:szCs w:val="14"/>
              </w:rPr>
              <w:t xml:space="preserve">　「大きいほど」</w:t>
            </w:r>
          </w:p>
          <w:p w14:paraId="30B9DAFB" w14:textId="77777777" w:rsidR="001C19D7" w:rsidRPr="00521616" w:rsidRDefault="001C19D7" w:rsidP="00135E66">
            <w:pPr>
              <w:pStyle w:val="af3"/>
              <w:spacing w:line="240" w:lineRule="exact"/>
              <w:ind w:firstLineChars="300" w:firstLine="375"/>
              <w:rPr>
                <w:rFonts w:ascii="Arial" w:hAnsi="Arial" w:cs="Arial"/>
                <w:sz w:val="14"/>
                <w:szCs w:val="14"/>
              </w:rPr>
            </w:pPr>
            <w:r w:rsidRPr="00521616">
              <w:rPr>
                <w:rFonts w:ascii="Arial" w:hAnsi="Arial" w:cs="Arial"/>
                <w:sz w:val="14"/>
                <w:szCs w:val="14"/>
              </w:rPr>
              <w:t>→</w:t>
            </w:r>
            <w:r w:rsidRPr="00521616">
              <w:rPr>
                <w:rFonts w:ascii="Arial" w:hAnsi="Arial" w:cs="Arial"/>
                <w:sz w:val="14"/>
                <w:szCs w:val="14"/>
              </w:rPr>
              <w:t>「大きくなるにつれて」</w:t>
            </w:r>
          </w:p>
        </w:tc>
        <w:tc>
          <w:tcPr>
            <w:tcW w:w="1560" w:type="dxa"/>
            <w:vMerge/>
            <w:shd w:val="clear" w:color="auto" w:fill="auto"/>
          </w:tcPr>
          <w:p w14:paraId="65128E32" w14:textId="77777777" w:rsidR="001C19D7" w:rsidRPr="00521616" w:rsidRDefault="001C19D7">
            <w:pPr>
              <w:pStyle w:val="af3"/>
              <w:spacing w:line="240" w:lineRule="exact"/>
              <w:rPr>
                <w:rFonts w:ascii="Arial" w:hAnsi="Arial" w:cs="Arial"/>
                <w:sz w:val="14"/>
                <w:szCs w:val="14"/>
              </w:rPr>
            </w:pPr>
          </w:p>
        </w:tc>
      </w:tr>
    </w:tbl>
    <w:p w14:paraId="7B469BB9" w14:textId="77777777" w:rsidR="00D058EC" w:rsidRDefault="00D058EC" w:rsidP="00CE2D36">
      <w:pPr>
        <w:pStyle w:val="a3"/>
        <w:ind w:firstLine="165"/>
      </w:pPr>
      <w:bookmarkStart w:id="17" w:name="_Toc301513060"/>
    </w:p>
    <w:tbl>
      <w:tblPr>
        <w:tblW w:w="6677"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65"/>
        <w:gridCol w:w="4111"/>
        <w:gridCol w:w="992"/>
        <w:gridCol w:w="709"/>
      </w:tblGrid>
      <w:tr w:rsidR="001C19D7" w:rsidRPr="00521616" w14:paraId="156488A6" w14:textId="77777777" w:rsidTr="00521616">
        <w:trPr>
          <w:cantSplit/>
          <w:trHeight w:val="227"/>
          <w:tblHeader/>
        </w:trPr>
        <w:tc>
          <w:tcPr>
            <w:tcW w:w="6677" w:type="dxa"/>
            <w:gridSpan w:val="4"/>
            <w:tcBorders>
              <w:top w:val="nil"/>
              <w:left w:val="nil"/>
              <w:bottom w:val="nil"/>
              <w:right w:val="nil"/>
            </w:tcBorders>
            <w:shd w:val="clear" w:color="auto" w:fill="auto"/>
          </w:tcPr>
          <w:p w14:paraId="5ED11020" w14:textId="77777777" w:rsidR="001C19D7" w:rsidRPr="00E8783E" w:rsidRDefault="001C19D7">
            <w:pPr>
              <w:pStyle w:val="af3"/>
              <w:keepNext/>
              <w:spacing w:line="240" w:lineRule="exact"/>
              <w:jc w:val="center"/>
              <w:rPr>
                <w:rStyle w:val="afd"/>
                <w:rFonts w:cs="Arial"/>
              </w:rPr>
            </w:pPr>
            <w:r w:rsidRPr="00E8783E">
              <w:rPr>
                <w:rStyle w:val="afd"/>
                <w:rFonts w:cs="Arial"/>
              </w:rPr>
              <w:lastRenderedPageBreak/>
              <w:t>解説表</w:t>
            </w:r>
            <w:r w:rsidRPr="00E8783E">
              <w:rPr>
                <w:rStyle w:val="afd"/>
                <w:rFonts w:cs="Arial" w:hint="eastAsia"/>
              </w:rPr>
              <w:t>3</w:t>
            </w:r>
            <w:r w:rsidRPr="00E8783E">
              <w:rPr>
                <w:rStyle w:val="afd"/>
                <w:rFonts w:cs="Arial"/>
              </w:rPr>
              <w:t>－用語番号のみの変更</w:t>
            </w:r>
          </w:p>
        </w:tc>
      </w:tr>
      <w:tr w:rsidR="001C19D7" w:rsidRPr="00521616" w14:paraId="65C5004B" w14:textId="77777777" w:rsidTr="00675DE6">
        <w:trPr>
          <w:cantSplit/>
          <w:trHeight w:val="283"/>
          <w:tblHeader/>
        </w:trPr>
        <w:tc>
          <w:tcPr>
            <w:tcW w:w="865" w:type="dxa"/>
            <w:tcBorders>
              <w:bottom w:val="single" w:sz="4" w:space="0" w:color="auto"/>
            </w:tcBorders>
            <w:shd w:val="clear" w:color="auto" w:fill="auto"/>
            <w:vAlign w:val="center"/>
          </w:tcPr>
          <w:p w14:paraId="4CDB06CB" w14:textId="77777777" w:rsidR="001C19D7" w:rsidRPr="00521616" w:rsidRDefault="001C19D7" w:rsidP="00CD05A0">
            <w:pPr>
              <w:pStyle w:val="af3"/>
              <w:keepNext/>
              <w:spacing w:line="240" w:lineRule="exact"/>
              <w:jc w:val="center"/>
              <w:rPr>
                <w:rFonts w:ascii="Arial" w:hAnsi="Arial" w:cs="Arial"/>
                <w:sz w:val="14"/>
                <w:szCs w:val="14"/>
              </w:rPr>
            </w:pPr>
            <w:r w:rsidRPr="00521616">
              <w:rPr>
                <w:rFonts w:ascii="Arial" w:hAnsi="Arial" w:cs="Arial"/>
                <w:sz w:val="14"/>
                <w:szCs w:val="14"/>
              </w:rPr>
              <w:t>番号</w:t>
            </w:r>
          </w:p>
        </w:tc>
        <w:tc>
          <w:tcPr>
            <w:tcW w:w="4111" w:type="dxa"/>
            <w:tcBorders>
              <w:bottom w:val="single" w:sz="4" w:space="0" w:color="auto"/>
            </w:tcBorders>
            <w:shd w:val="clear" w:color="auto" w:fill="auto"/>
            <w:vAlign w:val="center"/>
          </w:tcPr>
          <w:p w14:paraId="09A08652" w14:textId="77777777" w:rsidR="001C19D7" w:rsidRPr="00521616" w:rsidRDefault="001C19D7" w:rsidP="00CD05A0">
            <w:pPr>
              <w:pStyle w:val="af3"/>
              <w:spacing w:line="240" w:lineRule="exact"/>
              <w:jc w:val="center"/>
              <w:rPr>
                <w:rFonts w:ascii="Arial" w:hAnsi="Arial" w:cs="Arial"/>
                <w:sz w:val="14"/>
                <w:szCs w:val="14"/>
              </w:rPr>
            </w:pPr>
            <w:r w:rsidRPr="00521616">
              <w:rPr>
                <w:rFonts w:ascii="Arial" w:hAnsi="Arial" w:cs="Arial"/>
                <w:sz w:val="14"/>
                <w:szCs w:val="14"/>
              </w:rPr>
              <w:t>用語</w:t>
            </w:r>
          </w:p>
        </w:tc>
        <w:tc>
          <w:tcPr>
            <w:tcW w:w="992" w:type="dxa"/>
            <w:tcBorders>
              <w:bottom w:val="single" w:sz="4" w:space="0" w:color="auto"/>
            </w:tcBorders>
            <w:shd w:val="clear" w:color="auto" w:fill="auto"/>
            <w:vAlign w:val="center"/>
          </w:tcPr>
          <w:p w14:paraId="6E4DB2D4" w14:textId="77777777" w:rsidR="001C19D7" w:rsidRPr="00521616" w:rsidRDefault="001C19D7" w:rsidP="00CD05A0">
            <w:pPr>
              <w:pStyle w:val="af3"/>
              <w:keepNext/>
              <w:spacing w:line="240" w:lineRule="exact"/>
              <w:jc w:val="center"/>
              <w:rPr>
                <w:rFonts w:ascii="Arial" w:hAnsi="Arial" w:cs="Arial"/>
                <w:sz w:val="14"/>
                <w:szCs w:val="14"/>
              </w:rPr>
            </w:pPr>
            <w:r w:rsidRPr="00521616">
              <w:rPr>
                <w:rFonts w:ascii="Arial" w:hAnsi="Arial" w:cs="Arial" w:hint="eastAsia"/>
                <w:sz w:val="14"/>
                <w:szCs w:val="14"/>
              </w:rPr>
              <w:t>旧用語番号</w:t>
            </w:r>
          </w:p>
        </w:tc>
        <w:tc>
          <w:tcPr>
            <w:tcW w:w="709" w:type="dxa"/>
            <w:tcBorders>
              <w:bottom w:val="single" w:sz="4" w:space="0" w:color="auto"/>
            </w:tcBorders>
            <w:shd w:val="clear" w:color="auto" w:fill="auto"/>
            <w:vAlign w:val="center"/>
          </w:tcPr>
          <w:p w14:paraId="35D27450" w14:textId="77777777" w:rsidR="001C19D7" w:rsidRPr="00521616" w:rsidRDefault="001C19D7" w:rsidP="00CD05A0">
            <w:pPr>
              <w:pStyle w:val="af3"/>
              <w:keepNext/>
              <w:spacing w:line="240" w:lineRule="exact"/>
              <w:jc w:val="center"/>
              <w:rPr>
                <w:rFonts w:ascii="Arial" w:hAnsi="Arial" w:cs="Arial"/>
                <w:sz w:val="14"/>
                <w:szCs w:val="14"/>
              </w:rPr>
            </w:pPr>
            <w:r w:rsidRPr="00521616">
              <w:rPr>
                <w:rFonts w:ascii="Arial" w:hAnsi="Arial" w:cs="Arial"/>
                <w:sz w:val="14"/>
                <w:szCs w:val="14"/>
              </w:rPr>
              <w:t>備　考</w:t>
            </w:r>
          </w:p>
        </w:tc>
      </w:tr>
      <w:tr w:rsidR="001C19D7" w:rsidRPr="00521616" w14:paraId="49BEB220"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51A93847"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E0DF5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ターン間短絡〔事故〕（層間短絡〔事故〕）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628B6"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1.09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B4A8DB" w14:textId="77777777" w:rsidR="001C19D7" w:rsidRPr="00521616" w:rsidRDefault="001C19D7">
            <w:pPr>
              <w:pStyle w:val="af3"/>
              <w:spacing w:line="240" w:lineRule="exact"/>
              <w:rPr>
                <w:rFonts w:ascii="Arial" w:hAnsi="Arial" w:cs="Arial"/>
                <w:sz w:val="14"/>
                <w:szCs w:val="14"/>
              </w:rPr>
            </w:pPr>
          </w:p>
        </w:tc>
      </w:tr>
      <w:tr w:rsidR="001C19D7" w:rsidRPr="00521616" w14:paraId="35308107"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3C443ED"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6EADD2"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負荷制限</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F192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11.11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4481B3" w14:textId="77777777" w:rsidR="001C19D7" w:rsidRPr="00521616" w:rsidRDefault="001C19D7">
            <w:pPr>
              <w:pStyle w:val="af3"/>
              <w:spacing w:line="240" w:lineRule="exact"/>
              <w:rPr>
                <w:rFonts w:ascii="Arial" w:hAnsi="Arial" w:cs="Arial"/>
                <w:sz w:val="14"/>
                <w:szCs w:val="14"/>
              </w:rPr>
            </w:pPr>
          </w:p>
        </w:tc>
      </w:tr>
      <w:tr w:rsidR="001C19D7" w:rsidRPr="00521616" w14:paraId="744BC891"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20D2AA95"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1.2</w:t>
            </w:r>
            <w:r w:rsidRPr="00521616">
              <w:rPr>
                <w:rFonts w:ascii="Arial" w:hAnsi="Arial" w:cs="Arial" w:hint="eastAsia"/>
                <w:sz w:val="14"/>
                <w:szCs w:val="14"/>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E6E314"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事故点標定装置（故障点標定装置）</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26502" w14:textId="77777777" w:rsidR="001C19D7" w:rsidRPr="00521616" w:rsidRDefault="001C19D7" w:rsidP="006D30D8">
            <w:pPr>
              <w:pStyle w:val="af3"/>
              <w:spacing w:line="240" w:lineRule="exact"/>
              <w:ind w:firstLineChars="50" w:firstLine="63"/>
              <w:rPr>
                <w:rFonts w:ascii="Arial" w:eastAsia="ＭＳ ゴシック" w:hAnsi="Arial" w:cs="Arial"/>
                <w:sz w:val="14"/>
                <w:szCs w:val="14"/>
              </w:rPr>
            </w:pPr>
            <w:r w:rsidRPr="00521616">
              <w:rPr>
                <w:rFonts w:ascii="Arial" w:eastAsia="ＭＳ ゴシック" w:hAnsi="Arial" w:cs="Arial"/>
                <w:sz w:val="14"/>
                <w:szCs w:val="14"/>
              </w:rPr>
              <w:t>1.06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09E967" w14:textId="77777777" w:rsidR="001C19D7" w:rsidRPr="00521616" w:rsidRDefault="001C19D7">
            <w:pPr>
              <w:pStyle w:val="af3"/>
              <w:spacing w:line="240" w:lineRule="exact"/>
              <w:rPr>
                <w:rFonts w:ascii="Arial" w:hAnsi="Arial" w:cs="Arial"/>
                <w:sz w:val="14"/>
                <w:szCs w:val="14"/>
              </w:rPr>
            </w:pPr>
          </w:p>
        </w:tc>
      </w:tr>
      <w:tr w:rsidR="001C19D7" w:rsidRPr="00521616" w14:paraId="3BC319AC"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A5A4CB4"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3.06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3D554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始動値</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E68DA" w14:textId="77777777" w:rsidR="001C19D7" w:rsidRPr="00521616" w:rsidRDefault="001C19D7" w:rsidP="006D30D8">
            <w:pPr>
              <w:pStyle w:val="af3"/>
              <w:spacing w:line="240" w:lineRule="exact"/>
              <w:ind w:firstLineChars="50" w:firstLine="63"/>
              <w:rPr>
                <w:rFonts w:ascii="Arial" w:eastAsia="ＭＳ ゴシック" w:hAnsi="Arial" w:cs="Arial"/>
                <w:sz w:val="14"/>
                <w:szCs w:val="14"/>
              </w:rPr>
            </w:pPr>
            <w:r w:rsidRPr="00521616">
              <w:rPr>
                <w:rFonts w:ascii="Arial" w:eastAsia="ＭＳ ゴシック" w:hAnsi="Arial" w:cs="Arial"/>
                <w:sz w:val="14"/>
                <w:szCs w:val="14"/>
              </w:rPr>
              <w:t>3.05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095307" w14:textId="77777777" w:rsidR="001C19D7" w:rsidRPr="00521616" w:rsidRDefault="001C19D7">
            <w:pPr>
              <w:pStyle w:val="af3"/>
              <w:spacing w:line="240" w:lineRule="exact"/>
              <w:rPr>
                <w:rFonts w:ascii="Arial" w:hAnsi="Arial" w:cs="Arial"/>
                <w:sz w:val="14"/>
                <w:szCs w:val="14"/>
              </w:rPr>
            </w:pPr>
          </w:p>
        </w:tc>
      </w:tr>
      <w:tr w:rsidR="001C19D7" w:rsidRPr="00521616" w14:paraId="518304C1"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6BCA524"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3.07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181EC2"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釈放値</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60D9A9" w14:textId="77777777" w:rsidR="001C19D7" w:rsidRPr="00521616" w:rsidRDefault="001C19D7" w:rsidP="006D30D8">
            <w:pPr>
              <w:pStyle w:val="af3"/>
              <w:spacing w:line="240" w:lineRule="exact"/>
              <w:ind w:firstLineChars="50" w:firstLine="63"/>
              <w:rPr>
                <w:rFonts w:ascii="Arial" w:eastAsia="ＭＳ ゴシック" w:hAnsi="Arial" w:cs="Arial"/>
                <w:sz w:val="14"/>
                <w:szCs w:val="14"/>
              </w:rPr>
            </w:pPr>
            <w:r w:rsidRPr="00521616">
              <w:rPr>
                <w:rFonts w:ascii="Arial" w:eastAsia="ＭＳ ゴシック" w:hAnsi="Arial" w:cs="Arial"/>
                <w:sz w:val="14"/>
                <w:szCs w:val="14"/>
              </w:rPr>
              <w:t>3.06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8AF26D" w14:textId="77777777" w:rsidR="001C19D7" w:rsidRPr="00521616" w:rsidRDefault="001C19D7">
            <w:pPr>
              <w:pStyle w:val="af3"/>
              <w:spacing w:line="240" w:lineRule="exact"/>
              <w:rPr>
                <w:rFonts w:ascii="Arial" w:hAnsi="Arial" w:cs="Arial"/>
                <w:sz w:val="14"/>
                <w:szCs w:val="14"/>
              </w:rPr>
            </w:pPr>
          </w:p>
        </w:tc>
      </w:tr>
      <w:tr w:rsidR="001C19D7" w:rsidRPr="00521616" w14:paraId="46489F84"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2A5A530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3.09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310BF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動作時間</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5C2D4" w14:textId="77777777" w:rsidR="001C19D7" w:rsidRPr="00521616" w:rsidRDefault="001C19D7" w:rsidP="006D30D8">
            <w:pPr>
              <w:pStyle w:val="af3"/>
              <w:spacing w:line="240" w:lineRule="exact"/>
              <w:ind w:firstLineChars="50" w:firstLine="63"/>
              <w:rPr>
                <w:rFonts w:ascii="Arial" w:eastAsia="ＭＳ ゴシック" w:hAnsi="Arial" w:cs="Arial"/>
                <w:sz w:val="14"/>
                <w:szCs w:val="14"/>
              </w:rPr>
            </w:pPr>
            <w:r w:rsidRPr="00521616">
              <w:rPr>
                <w:rFonts w:ascii="Arial" w:eastAsia="ＭＳ ゴシック" w:hAnsi="Arial" w:cs="Arial"/>
                <w:sz w:val="14"/>
                <w:szCs w:val="14"/>
              </w:rPr>
              <w:t>3.08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2FF14B" w14:textId="77777777" w:rsidR="001C19D7" w:rsidRPr="00521616" w:rsidRDefault="001C19D7">
            <w:pPr>
              <w:pStyle w:val="af3"/>
              <w:spacing w:line="240" w:lineRule="exact"/>
              <w:rPr>
                <w:rFonts w:ascii="Arial" w:hAnsi="Arial" w:cs="Arial"/>
                <w:sz w:val="14"/>
                <w:szCs w:val="14"/>
              </w:rPr>
            </w:pPr>
          </w:p>
        </w:tc>
      </w:tr>
      <w:tr w:rsidR="001C19D7" w:rsidRPr="00521616" w14:paraId="04DAC441"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6B1C708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3.11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16DD1D"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始動時間</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D802C" w14:textId="77777777" w:rsidR="001C19D7" w:rsidRPr="00521616" w:rsidRDefault="001C19D7" w:rsidP="006D30D8">
            <w:pPr>
              <w:pStyle w:val="af3"/>
              <w:spacing w:line="240" w:lineRule="exact"/>
              <w:ind w:firstLineChars="50" w:firstLine="63"/>
              <w:rPr>
                <w:rFonts w:ascii="Arial" w:eastAsia="ＭＳ ゴシック" w:hAnsi="Arial" w:cs="Arial"/>
                <w:sz w:val="14"/>
                <w:szCs w:val="14"/>
              </w:rPr>
            </w:pPr>
            <w:r w:rsidRPr="00521616">
              <w:rPr>
                <w:rFonts w:ascii="Arial" w:eastAsia="ＭＳ ゴシック" w:hAnsi="Arial" w:cs="Arial"/>
                <w:sz w:val="14"/>
                <w:szCs w:val="14"/>
              </w:rPr>
              <w:t>3.10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9ADB45" w14:textId="77777777" w:rsidR="001C19D7" w:rsidRPr="00521616" w:rsidRDefault="001C19D7">
            <w:pPr>
              <w:pStyle w:val="af3"/>
              <w:spacing w:line="240" w:lineRule="exact"/>
              <w:rPr>
                <w:rFonts w:ascii="Arial" w:hAnsi="Arial" w:cs="Arial"/>
                <w:sz w:val="14"/>
                <w:szCs w:val="14"/>
              </w:rPr>
            </w:pPr>
          </w:p>
        </w:tc>
      </w:tr>
      <w:tr w:rsidR="001C19D7" w:rsidRPr="00521616" w14:paraId="3FA9275C"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57A7B173"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3.12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4F7FB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釈放時間</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266E5" w14:textId="77777777" w:rsidR="001C19D7" w:rsidRPr="00521616" w:rsidRDefault="001C19D7" w:rsidP="006D30D8">
            <w:pPr>
              <w:pStyle w:val="af3"/>
              <w:spacing w:line="240" w:lineRule="exact"/>
              <w:ind w:firstLineChars="50" w:firstLine="63"/>
              <w:rPr>
                <w:rFonts w:ascii="Arial" w:eastAsia="ＭＳ ゴシック" w:hAnsi="Arial" w:cs="Arial"/>
                <w:sz w:val="14"/>
                <w:szCs w:val="14"/>
              </w:rPr>
            </w:pPr>
            <w:r w:rsidRPr="00521616">
              <w:rPr>
                <w:rFonts w:ascii="Arial" w:eastAsia="ＭＳ ゴシック" w:hAnsi="Arial" w:cs="Arial"/>
                <w:sz w:val="14"/>
                <w:szCs w:val="14"/>
              </w:rPr>
              <w:t>3.11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921E81" w14:textId="77777777" w:rsidR="001C19D7" w:rsidRPr="00521616" w:rsidRDefault="001C19D7">
            <w:pPr>
              <w:pStyle w:val="af3"/>
              <w:spacing w:line="240" w:lineRule="exact"/>
              <w:rPr>
                <w:rFonts w:ascii="Arial" w:hAnsi="Arial" w:cs="Arial"/>
                <w:sz w:val="14"/>
                <w:szCs w:val="14"/>
              </w:rPr>
            </w:pPr>
          </w:p>
        </w:tc>
      </w:tr>
      <w:tr w:rsidR="001C19D7" w:rsidRPr="00521616" w14:paraId="29E7635A"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5757CEDC"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4.22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A7B0FA"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動作〔値〕総合特性</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3D459A"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4.</w:t>
            </w:r>
            <w:r w:rsidRPr="00521616">
              <w:rPr>
                <w:rFonts w:ascii="Arial" w:hAnsi="Arial" w:cs="Arial" w:hint="eastAsia"/>
                <w:sz w:val="14"/>
                <w:szCs w:val="14"/>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A41C87" w14:textId="77777777" w:rsidR="001C19D7" w:rsidRPr="00521616" w:rsidRDefault="001C19D7">
            <w:pPr>
              <w:pStyle w:val="af3"/>
              <w:spacing w:line="240" w:lineRule="exact"/>
              <w:rPr>
                <w:rFonts w:ascii="Arial" w:hAnsi="Arial" w:cs="Arial"/>
                <w:sz w:val="14"/>
                <w:szCs w:val="14"/>
              </w:rPr>
            </w:pPr>
          </w:p>
        </w:tc>
      </w:tr>
      <w:tr w:rsidR="001C19D7" w:rsidRPr="00521616" w14:paraId="0F753732"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2CDB3449"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4.23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719E06"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復帰〔値〕総合特性</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C82D49"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4.</w:t>
            </w:r>
            <w:r w:rsidRPr="00521616">
              <w:rPr>
                <w:rFonts w:ascii="Arial" w:hAnsi="Arial" w:cs="Arial" w:hint="eastAsia"/>
                <w:sz w:val="14"/>
                <w:szCs w:val="14"/>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7E32F3" w14:textId="77777777" w:rsidR="001C19D7" w:rsidRPr="00521616" w:rsidRDefault="001C19D7">
            <w:pPr>
              <w:pStyle w:val="af3"/>
              <w:spacing w:line="240" w:lineRule="exact"/>
              <w:rPr>
                <w:rFonts w:ascii="Arial" w:hAnsi="Arial" w:cs="Arial"/>
                <w:sz w:val="14"/>
                <w:szCs w:val="14"/>
              </w:rPr>
            </w:pPr>
          </w:p>
        </w:tc>
      </w:tr>
      <w:tr w:rsidR="001C19D7" w:rsidRPr="00521616" w14:paraId="13875C5C"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ED3455E"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5.09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18F693"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固定形</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B82D90"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B89DB8" w14:textId="77777777" w:rsidR="001C19D7" w:rsidRPr="00521616" w:rsidRDefault="001C19D7">
            <w:pPr>
              <w:pStyle w:val="af3"/>
              <w:spacing w:line="240" w:lineRule="exact"/>
              <w:rPr>
                <w:rFonts w:ascii="Arial" w:hAnsi="Arial" w:cs="Arial"/>
                <w:sz w:val="14"/>
                <w:szCs w:val="14"/>
              </w:rPr>
            </w:pPr>
          </w:p>
        </w:tc>
      </w:tr>
      <w:tr w:rsidR="001C19D7" w:rsidRPr="00521616" w14:paraId="411E15A4"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AEEF7F5"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AB573B"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埋込形</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E5B7B"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4870D9" w14:textId="77777777" w:rsidR="001C19D7" w:rsidRPr="00521616" w:rsidRDefault="001C19D7">
            <w:pPr>
              <w:pStyle w:val="af3"/>
              <w:spacing w:line="240" w:lineRule="exact"/>
              <w:rPr>
                <w:rFonts w:ascii="Arial" w:hAnsi="Arial" w:cs="Arial"/>
                <w:sz w:val="14"/>
                <w:szCs w:val="14"/>
              </w:rPr>
            </w:pPr>
          </w:p>
        </w:tc>
      </w:tr>
      <w:tr w:rsidR="001C19D7" w:rsidRPr="00521616" w14:paraId="2B04288A"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A310221"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52B85C2"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表面形</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707D0"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B3BA70" w14:textId="77777777" w:rsidR="001C19D7" w:rsidRPr="00521616" w:rsidRDefault="001C19D7">
            <w:pPr>
              <w:pStyle w:val="af3"/>
              <w:spacing w:line="240" w:lineRule="exact"/>
              <w:rPr>
                <w:rFonts w:ascii="Arial" w:hAnsi="Arial" w:cs="Arial"/>
                <w:sz w:val="14"/>
                <w:szCs w:val="14"/>
              </w:rPr>
            </w:pPr>
          </w:p>
        </w:tc>
      </w:tr>
      <w:tr w:rsidR="001C19D7" w:rsidRPr="00521616" w14:paraId="01ABE8F5"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59940568"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EA0475E"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半埋込形</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E99CC"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hint="eastAsia"/>
                <w:sz w:val="14"/>
                <w:szCs w:val="14"/>
              </w:rPr>
              <w:t>5.15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EE6E0" w14:textId="77777777" w:rsidR="001C19D7" w:rsidRPr="00521616" w:rsidRDefault="001C19D7">
            <w:pPr>
              <w:pStyle w:val="af3"/>
              <w:spacing w:line="240" w:lineRule="exact"/>
              <w:rPr>
                <w:rFonts w:ascii="Arial" w:hAnsi="Arial" w:cs="Arial"/>
                <w:sz w:val="14"/>
                <w:szCs w:val="14"/>
              </w:rPr>
            </w:pPr>
          </w:p>
        </w:tc>
      </w:tr>
      <w:tr w:rsidR="001C19D7" w:rsidRPr="00521616" w14:paraId="6EBA56A8"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B14C0B7"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6.01.5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3211C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熱動形</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12CAD"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6.01.6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7BCED2" w14:textId="77777777" w:rsidR="001C19D7" w:rsidRPr="00521616" w:rsidRDefault="001C19D7">
            <w:pPr>
              <w:pStyle w:val="af3"/>
              <w:spacing w:line="240" w:lineRule="exact"/>
              <w:rPr>
                <w:rFonts w:ascii="Arial" w:hAnsi="Arial" w:cs="Arial"/>
                <w:sz w:val="14"/>
                <w:szCs w:val="14"/>
              </w:rPr>
            </w:pPr>
          </w:p>
        </w:tc>
      </w:tr>
      <w:tr w:rsidR="001C19D7" w:rsidRPr="00521616" w14:paraId="4E3C5E8C"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7D9B5B58"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6.04.2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0C49F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ディジタル計数形</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7E3A1D"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6.03.2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88128D" w14:textId="77777777" w:rsidR="001C19D7" w:rsidRPr="00521616" w:rsidRDefault="001C19D7">
            <w:pPr>
              <w:pStyle w:val="af3"/>
              <w:spacing w:line="240" w:lineRule="exact"/>
              <w:rPr>
                <w:rFonts w:ascii="Arial" w:hAnsi="Arial" w:cs="Arial"/>
                <w:sz w:val="14"/>
                <w:szCs w:val="14"/>
              </w:rPr>
            </w:pPr>
          </w:p>
        </w:tc>
      </w:tr>
      <w:tr w:rsidR="001C19D7" w:rsidRPr="00521616" w14:paraId="4EEEF8F2"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7D040AF4"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7.14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253AA3"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動作量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74CC3"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7.13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58D4F8" w14:textId="77777777" w:rsidR="001C19D7" w:rsidRPr="00521616" w:rsidRDefault="001C19D7">
            <w:pPr>
              <w:pStyle w:val="af3"/>
              <w:spacing w:line="240" w:lineRule="exact"/>
              <w:rPr>
                <w:rFonts w:ascii="Arial" w:hAnsi="Arial" w:cs="Arial"/>
                <w:sz w:val="14"/>
                <w:szCs w:val="14"/>
              </w:rPr>
            </w:pPr>
          </w:p>
        </w:tc>
      </w:tr>
      <w:tr w:rsidR="001C19D7" w:rsidRPr="00521616" w14:paraId="7E078BFA"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0D1475D"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7.15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AB806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抑制量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972B7" w14:textId="77777777" w:rsidR="001C19D7" w:rsidRPr="00521616" w:rsidRDefault="001C19D7" w:rsidP="006D30D8">
            <w:pPr>
              <w:pStyle w:val="af3"/>
              <w:spacing w:line="240" w:lineRule="exact"/>
              <w:ind w:firstLineChars="50" w:firstLine="63"/>
              <w:rPr>
                <w:rFonts w:ascii="Arial" w:hAnsi="Arial" w:cs="Arial"/>
                <w:sz w:val="14"/>
                <w:szCs w:val="14"/>
              </w:rPr>
            </w:pPr>
            <w:r w:rsidRPr="00521616">
              <w:rPr>
                <w:rFonts w:ascii="Arial" w:hAnsi="Arial" w:cs="Arial"/>
                <w:sz w:val="14"/>
                <w:szCs w:val="14"/>
              </w:rPr>
              <w:t>7.14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62B004" w14:textId="77777777" w:rsidR="001C19D7" w:rsidRPr="00521616" w:rsidRDefault="001C19D7">
            <w:pPr>
              <w:pStyle w:val="af3"/>
              <w:spacing w:line="240" w:lineRule="exact"/>
              <w:rPr>
                <w:rFonts w:ascii="Arial" w:hAnsi="Arial" w:cs="Arial"/>
                <w:sz w:val="14"/>
                <w:szCs w:val="14"/>
              </w:rPr>
            </w:pPr>
          </w:p>
        </w:tc>
      </w:tr>
      <w:tr w:rsidR="001C19D7" w:rsidRPr="00521616" w14:paraId="240056E0"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0291DFD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10.08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453C3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過負荷保護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395D2"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77E98" w14:textId="77777777" w:rsidR="001C19D7" w:rsidRPr="00521616" w:rsidRDefault="001C19D7">
            <w:pPr>
              <w:pStyle w:val="af3"/>
              <w:spacing w:line="240" w:lineRule="exact"/>
              <w:rPr>
                <w:rFonts w:ascii="Arial" w:hAnsi="Arial" w:cs="Arial"/>
                <w:sz w:val="14"/>
                <w:szCs w:val="14"/>
              </w:rPr>
            </w:pPr>
          </w:p>
        </w:tc>
      </w:tr>
      <w:tr w:rsidR="001C19D7" w:rsidRPr="00521616" w14:paraId="4253EE1A"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C11980E"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10.1</w:t>
            </w:r>
            <w:r w:rsidRPr="00521616">
              <w:rPr>
                <w:rFonts w:ascii="Arial" w:hAnsi="Arial" w:cs="Arial" w:hint="eastAsia"/>
                <w:sz w:val="14"/>
                <w:szCs w:val="14"/>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03324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過速度保護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C4B1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C9C33D" w14:textId="77777777" w:rsidR="001C19D7" w:rsidRPr="00521616" w:rsidRDefault="001C19D7">
            <w:pPr>
              <w:pStyle w:val="af3"/>
              <w:spacing w:line="240" w:lineRule="exact"/>
              <w:rPr>
                <w:rFonts w:ascii="Arial" w:hAnsi="Arial" w:cs="Arial"/>
                <w:sz w:val="14"/>
                <w:szCs w:val="14"/>
              </w:rPr>
            </w:pPr>
          </w:p>
        </w:tc>
      </w:tr>
      <w:tr w:rsidR="001C19D7" w:rsidRPr="00521616" w14:paraId="5935B3AA"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28E2275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10.1</w:t>
            </w:r>
            <w:r w:rsidRPr="00521616">
              <w:rPr>
                <w:rFonts w:ascii="Arial" w:hAnsi="Arial" w:cs="Arial" w:hint="eastAsia"/>
                <w:sz w:val="14"/>
                <w:szCs w:val="14"/>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0C5B4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過電力保護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55888"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F20850" w14:textId="77777777" w:rsidR="001C19D7" w:rsidRPr="00521616" w:rsidRDefault="001C19D7">
            <w:pPr>
              <w:pStyle w:val="af3"/>
              <w:spacing w:line="240" w:lineRule="exact"/>
              <w:rPr>
                <w:rFonts w:ascii="Arial" w:hAnsi="Arial" w:cs="Arial"/>
                <w:sz w:val="14"/>
                <w:szCs w:val="14"/>
              </w:rPr>
            </w:pPr>
          </w:p>
        </w:tc>
      </w:tr>
      <w:tr w:rsidR="001C19D7" w:rsidRPr="00521616" w14:paraId="0D05A7F2"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7C3A569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10.1</w:t>
            </w:r>
            <w:r w:rsidRPr="00521616">
              <w:rPr>
                <w:rFonts w:ascii="Arial" w:hAnsi="Arial" w:cs="Arial" w:hint="eastAsia"/>
                <w:sz w:val="14"/>
                <w:szCs w:val="14"/>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1A181B"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モータリング保護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BB7E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69CDB7" w14:textId="77777777" w:rsidR="001C19D7" w:rsidRPr="00521616" w:rsidRDefault="001C19D7">
            <w:pPr>
              <w:pStyle w:val="af3"/>
              <w:spacing w:line="240" w:lineRule="exact"/>
              <w:rPr>
                <w:rFonts w:ascii="Arial" w:hAnsi="Arial" w:cs="Arial"/>
                <w:sz w:val="14"/>
                <w:szCs w:val="14"/>
              </w:rPr>
            </w:pPr>
          </w:p>
        </w:tc>
      </w:tr>
      <w:tr w:rsidR="001C19D7" w:rsidRPr="00521616" w14:paraId="4348C11C"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2D08A6D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w:t>
            </w:r>
            <w:r w:rsidRPr="00521616">
              <w:rPr>
                <w:rFonts w:ascii="Arial" w:hAnsi="Arial" w:cs="Arial" w:hint="eastAsia"/>
                <w:sz w:val="14"/>
                <w:szCs w:val="14"/>
              </w:rPr>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F4405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過励磁保護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48F1"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10.19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390384" w14:textId="77777777" w:rsidR="001C19D7" w:rsidRPr="00521616" w:rsidRDefault="001C19D7">
            <w:pPr>
              <w:pStyle w:val="af3"/>
              <w:spacing w:line="240" w:lineRule="exact"/>
              <w:rPr>
                <w:rFonts w:ascii="Arial" w:hAnsi="Arial" w:cs="Arial"/>
                <w:sz w:val="14"/>
                <w:szCs w:val="14"/>
              </w:rPr>
            </w:pPr>
          </w:p>
        </w:tc>
      </w:tr>
      <w:tr w:rsidR="001C19D7" w:rsidRPr="00521616" w14:paraId="18B52B05"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5925271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w:t>
            </w:r>
            <w:r w:rsidRPr="00521616">
              <w:rPr>
                <w:rFonts w:ascii="Arial" w:hAnsi="Arial" w:cs="Arial" w:hint="eastAsia"/>
                <w:sz w:val="14"/>
                <w:szCs w:val="14"/>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586D21"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断線保護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F3613"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AA3B64" w14:textId="77777777" w:rsidR="001C19D7" w:rsidRPr="00521616" w:rsidRDefault="001C19D7">
            <w:pPr>
              <w:pStyle w:val="af3"/>
              <w:spacing w:line="240" w:lineRule="exact"/>
              <w:rPr>
                <w:rFonts w:ascii="Arial" w:hAnsi="Arial" w:cs="Arial"/>
                <w:sz w:val="14"/>
                <w:szCs w:val="14"/>
              </w:rPr>
            </w:pPr>
          </w:p>
        </w:tc>
      </w:tr>
      <w:tr w:rsidR="001C19D7" w:rsidRPr="00521616" w14:paraId="16C95B9E"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7940216D"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w:t>
            </w:r>
            <w:r w:rsidRPr="00521616">
              <w:rPr>
                <w:rFonts w:ascii="Arial" w:hAnsi="Arial" w:cs="Arial" w:hint="eastAsia"/>
                <w:sz w:val="14"/>
                <w:szCs w:val="14"/>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C4F3EC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相平衡保護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28D6A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07805" w14:textId="77777777" w:rsidR="001C19D7" w:rsidRPr="00521616" w:rsidRDefault="001C19D7">
            <w:pPr>
              <w:pStyle w:val="af3"/>
              <w:spacing w:line="240" w:lineRule="exact"/>
              <w:rPr>
                <w:rFonts w:ascii="Arial" w:hAnsi="Arial" w:cs="Arial"/>
                <w:sz w:val="14"/>
                <w:szCs w:val="14"/>
              </w:rPr>
            </w:pPr>
          </w:p>
        </w:tc>
      </w:tr>
      <w:tr w:rsidR="001C19D7" w:rsidRPr="00521616" w14:paraId="04998084"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5CC835B"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w:t>
            </w:r>
            <w:r w:rsidRPr="00521616">
              <w:rPr>
                <w:rFonts w:ascii="Arial" w:hAnsi="Arial" w:cs="Arial" w:hint="eastAsia"/>
                <w:sz w:val="14"/>
                <w:szCs w:val="14"/>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D8146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欠相保護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44F52"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B3DFB1" w14:textId="77777777" w:rsidR="001C19D7" w:rsidRPr="00521616" w:rsidRDefault="001C19D7">
            <w:pPr>
              <w:pStyle w:val="af3"/>
              <w:spacing w:line="240" w:lineRule="exact"/>
              <w:rPr>
                <w:rFonts w:ascii="Arial" w:hAnsi="Arial" w:cs="Arial"/>
                <w:sz w:val="14"/>
                <w:szCs w:val="14"/>
              </w:rPr>
            </w:pPr>
          </w:p>
        </w:tc>
      </w:tr>
      <w:tr w:rsidR="001C19D7" w:rsidRPr="00521616" w14:paraId="2DDA7807"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0FE3FB22"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w:t>
            </w:r>
            <w:r w:rsidRPr="00521616">
              <w:rPr>
                <w:rFonts w:ascii="Arial" w:hAnsi="Arial" w:cs="Arial" w:hint="eastAsia"/>
                <w:sz w:val="14"/>
                <w:szCs w:val="14"/>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25FD27"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反相保護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D84AE"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10.24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87D3F1" w14:textId="77777777" w:rsidR="001C19D7" w:rsidRPr="00521616" w:rsidRDefault="001C19D7">
            <w:pPr>
              <w:pStyle w:val="af3"/>
              <w:spacing w:line="240" w:lineRule="exact"/>
              <w:rPr>
                <w:rFonts w:ascii="Arial" w:hAnsi="Arial" w:cs="Arial"/>
                <w:sz w:val="14"/>
                <w:szCs w:val="14"/>
              </w:rPr>
            </w:pPr>
          </w:p>
        </w:tc>
      </w:tr>
      <w:tr w:rsidR="001C19D7" w:rsidRPr="00521616" w14:paraId="1C84377D"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313B7637"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12.0</w:t>
            </w:r>
            <w:r w:rsidRPr="00521616">
              <w:rPr>
                <w:rFonts w:ascii="Arial" w:hAnsi="Arial" w:cs="Arial" w:hint="eastAsia"/>
                <w:sz w:val="14"/>
                <w:szCs w:val="14"/>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32F55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無電圧時間</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C0BBD"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12.07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B1D6A" w14:textId="77777777" w:rsidR="001C19D7" w:rsidRPr="00521616" w:rsidRDefault="001C19D7">
            <w:pPr>
              <w:pStyle w:val="af3"/>
              <w:spacing w:line="240" w:lineRule="exact"/>
              <w:rPr>
                <w:rFonts w:ascii="Arial" w:hAnsi="Arial" w:cs="Arial"/>
                <w:sz w:val="14"/>
                <w:szCs w:val="14"/>
              </w:rPr>
            </w:pPr>
          </w:p>
        </w:tc>
      </w:tr>
      <w:tr w:rsidR="001C19D7" w:rsidRPr="00521616" w14:paraId="50552AB5"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75170E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13.04.3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662EFB"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過不足電流リレー《過不足電流継電器》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2528D4"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9C1819" w14:textId="77777777" w:rsidR="001C19D7" w:rsidRPr="00521616" w:rsidRDefault="001C19D7">
            <w:pPr>
              <w:pStyle w:val="af3"/>
              <w:spacing w:line="240" w:lineRule="exact"/>
              <w:rPr>
                <w:rFonts w:ascii="Arial" w:hAnsi="Arial" w:cs="Arial"/>
                <w:sz w:val="14"/>
                <w:szCs w:val="14"/>
              </w:rPr>
            </w:pPr>
          </w:p>
        </w:tc>
      </w:tr>
      <w:tr w:rsidR="001C19D7" w:rsidRPr="00521616" w14:paraId="02BA4F19"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6E54415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13.05.3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5C5DE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過不足電圧リレー《過不足電圧継電器》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C68E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13.04.3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A0250E" w14:textId="77777777" w:rsidR="001C19D7" w:rsidRPr="00521616" w:rsidRDefault="001C19D7">
            <w:pPr>
              <w:pStyle w:val="af3"/>
              <w:spacing w:line="240" w:lineRule="exact"/>
              <w:rPr>
                <w:rFonts w:ascii="Arial" w:hAnsi="Arial" w:cs="Arial"/>
                <w:sz w:val="14"/>
                <w:szCs w:val="14"/>
              </w:rPr>
            </w:pPr>
          </w:p>
        </w:tc>
      </w:tr>
      <w:tr w:rsidR="001C19D7" w:rsidRPr="00521616" w14:paraId="7CC6D7DB"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407930B9"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4EFD5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電流補償付不足電圧リレー《電流補償付不足電圧継電器》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A55D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9CD5E7" w14:textId="77777777" w:rsidR="001C19D7" w:rsidRPr="00521616" w:rsidRDefault="001C19D7">
            <w:pPr>
              <w:pStyle w:val="af3"/>
              <w:spacing w:line="240" w:lineRule="exact"/>
              <w:rPr>
                <w:rFonts w:ascii="Arial" w:hAnsi="Arial" w:cs="Arial"/>
                <w:sz w:val="14"/>
                <w:szCs w:val="14"/>
              </w:rPr>
            </w:pPr>
          </w:p>
        </w:tc>
      </w:tr>
      <w:tr w:rsidR="001C19D7" w:rsidRPr="00521616" w14:paraId="0E93DFE6"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7353DDB3"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6D00A7" w14:textId="77777777" w:rsidR="001C19D7" w:rsidRPr="00521616" w:rsidRDefault="001C19D7">
            <w:pPr>
              <w:pStyle w:val="af3"/>
              <w:spacing w:line="240" w:lineRule="exact"/>
              <w:rPr>
                <w:rFonts w:ascii="Arial" w:hAnsi="Arial" w:cs="Arial"/>
                <w:sz w:val="14"/>
                <w:szCs w:val="14"/>
              </w:rPr>
            </w:pPr>
            <w:r w:rsidRPr="00521616">
              <w:rPr>
                <w:rFonts w:ascii="Arial" w:hAnsi="Arial" w:cs="Arial" w:hint="eastAsia"/>
                <w:sz w:val="14"/>
                <w:szCs w:val="14"/>
              </w:rPr>
              <w:t>逆電力リレー《逆電力継電器》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F04C6"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26EE61" w14:textId="77777777" w:rsidR="001C19D7" w:rsidRPr="00521616" w:rsidRDefault="001C19D7">
            <w:pPr>
              <w:pStyle w:val="af3"/>
              <w:spacing w:line="240" w:lineRule="exact"/>
              <w:rPr>
                <w:rFonts w:ascii="Arial" w:hAnsi="Arial" w:cs="Arial"/>
                <w:sz w:val="14"/>
                <w:szCs w:val="14"/>
              </w:rPr>
            </w:pPr>
          </w:p>
        </w:tc>
      </w:tr>
      <w:tr w:rsidR="001C19D7" w:rsidRPr="00521616" w14:paraId="4B9B44E0"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5A013A2B"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2165A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方向リレー《方向継電器》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49B72"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13.08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0C22AD" w14:textId="77777777" w:rsidR="001C19D7" w:rsidRPr="00521616" w:rsidRDefault="001C19D7">
            <w:pPr>
              <w:pStyle w:val="af3"/>
              <w:spacing w:line="240" w:lineRule="exact"/>
              <w:rPr>
                <w:rFonts w:ascii="Arial" w:hAnsi="Arial" w:cs="Arial"/>
                <w:sz w:val="14"/>
                <w:szCs w:val="14"/>
              </w:rPr>
            </w:pPr>
          </w:p>
        </w:tc>
      </w:tr>
      <w:tr w:rsidR="001C19D7" w:rsidRPr="00521616" w14:paraId="55CC627D"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EAE334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F2AFFF"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差動リレー《差動継電器》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684C1"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FC604" w14:textId="77777777" w:rsidR="001C19D7" w:rsidRPr="00521616" w:rsidRDefault="001C19D7">
            <w:pPr>
              <w:pStyle w:val="af3"/>
              <w:spacing w:line="240" w:lineRule="exact"/>
              <w:rPr>
                <w:rFonts w:ascii="Arial" w:hAnsi="Arial" w:cs="Arial"/>
                <w:sz w:val="14"/>
                <w:szCs w:val="14"/>
              </w:rPr>
            </w:pPr>
          </w:p>
        </w:tc>
      </w:tr>
      <w:tr w:rsidR="001C19D7" w:rsidRPr="00521616" w14:paraId="156349F2"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CEB49DA"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13.11.1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7CEE04"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比率差動リレー《比率差動継電器》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3BD50"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13.10.1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425FD6" w14:textId="77777777" w:rsidR="001C19D7" w:rsidRPr="00521616" w:rsidRDefault="001C19D7">
            <w:pPr>
              <w:pStyle w:val="af3"/>
              <w:spacing w:line="240" w:lineRule="exact"/>
              <w:rPr>
                <w:rFonts w:ascii="Arial" w:hAnsi="Arial" w:cs="Arial"/>
                <w:sz w:val="14"/>
                <w:szCs w:val="14"/>
              </w:rPr>
            </w:pPr>
          </w:p>
        </w:tc>
      </w:tr>
      <w:tr w:rsidR="001C19D7" w:rsidRPr="00521616" w14:paraId="628EF3B2" w14:textId="77777777" w:rsidTr="00675DE6">
        <w:trPr>
          <w:cantSplit/>
          <w:trHeight w:val="215"/>
        </w:trPr>
        <w:tc>
          <w:tcPr>
            <w:tcW w:w="865" w:type="dxa"/>
            <w:tcBorders>
              <w:top w:val="single" w:sz="4" w:space="0" w:color="auto"/>
              <w:left w:val="single" w:sz="4" w:space="0" w:color="auto"/>
              <w:bottom w:val="single" w:sz="4" w:space="0" w:color="auto"/>
              <w:right w:val="single" w:sz="4" w:space="0" w:color="auto"/>
            </w:tcBorders>
            <w:shd w:val="clear" w:color="auto" w:fill="auto"/>
          </w:tcPr>
          <w:p w14:paraId="1D187B0B" w14:textId="77777777" w:rsidR="001C19D7" w:rsidRPr="00521616" w:rsidRDefault="00841956">
            <w:pPr>
              <w:pStyle w:val="af3"/>
              <w:spacing w:line="240" w:lineRule="exact"/>
              <w:rPr>
                <w:rFonts w:ascii="Arial" w:hAnsi="Arial" w:cs="Arial"/>
                <w:sz w:val="14"/>
                <w:szCs w:val="14"/>
              </w:rPr>
            </w:pPr>
            <w:r w:rsidRPr="00521616">
              <w:rPr>
                <w:rFonts w:ascii="Arial" w:hAnsi="Arial" w:cs="Arial"/>
                <w:sz w:val="14"/>
                <w:szCs w:val="14"/>
              </w:rPr>
              <w:t>13.12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351C54"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電圧抑制付過電流リレー《電圧抑制付過電流継電器》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C995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E425E8" w14:textId="77777777" w:rsidR="001C19D7" w:rsidRPr="00521616" w:rsidRDefault="001C19D7">
            <w:pPr>
              <w:pStyle w:val="af3"/>
              <w:spacing w:line="240" w:lineRule="exact"/>
              <w:rPr>
                <w:rFonts w:ascii="Arial" w:hAnsi="Arial" w:cs="Arial"/>
                <w:sz w:val="14"/>
                <w:szCs w:val="14"/>
              </w:rPr>
            </w:pPr>
          </w:p>
        </w:tc>
      </w:tr>
      <w:tr w:rsidR="001C19D7" w:rsidRPr="00521616" w14:paraId="4EC610F2" w14:textId="77777777" w:rsidTr="00675DE6">
        <w:trPr>
          <w:cantSplit/>
          <w:trHeight w:val="215"/>
        </w:trPr>
        <w:tc>
          <w:tcPr>
            <w:tcW w:w="865" w:type="dxa"/>
            <w:tcBorders>
              <w:top w:val="single" w:sz="4" w:space="0" w:color="auto"/>
            </w:tcBorders>
            <w:shd w:val="clear" w:color="auto" w:fill="auto"/>
          </w:tcPr>
          <w:p w14:paraId="2127D945"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lastRenderedPageBreak/>
              <w:t>13.63</w:t>
            </w:r>
          </w:p>
        </w:tc>
        <w:tc>
          <w:tcPr>
            <w:tcW w:w="4111" w:type="dxa"/>
            <w:tcBorders>
              <w:top w:val="single" w:sz="4" w:space="0" w:color="auto"/>
            </w:tcBorders>
            <w:shd w:val="clear" w:color="auto" w:fill="auto"/>
          </w:tcPr>
          <w:p w14:paraId="10C6EB3C"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フリッカリレー《フリッカ継電器》</w:t>
            </w:r>
          </w:p>
        </w:tc>
        <w:tc>
          <w:tcPr>
            <w:tcW w:w="992" w:type="dxa"/>
            <w:tcBorders>
              <w:top w:val="single" w:sz="4" w:space="0" w:color="auto"/>
            </w:tcBorders>
            <w:shd w:val="clear" w:color="auto" w:fill="auto"/>
          </w:tcPr>
          <w:p w14:paraId="3A3B14FE" w14:textId="77777777" w:rsidR="001C19D7" w:rsidRPr="00521616" w:rsidRDefault="001C19D7">
            <w:pPr>
              <w:pStyle w:val="af3"/>
              <w:spacing w:line="240" w:lineRule="exact"/>
              <w:rPr>
                <w:rFonts w:ascii="Arial" w:hAnsi="Arial" w:cs="Arial"/>
                <w:sz w:val="14"/>
                <w:szCs w:val="14"/>
              </w:rPr>
            </w:pPr>
            <w:r w:rsidRPr="00521616">
              <w:rPr>
                <w:rFonts w:ascii="Arial" w:hAnsi="Arial" w:cs="Arial"/>
                <w:sz w:val="14"/>
                <w:szCs w:val="14"/>
              </w:rPr>
              <w:t>13.61</w:t>
            </w:r>
          </w:p>
        </w:tc>
        <w:tc>
          <w:tcPr>
            <w:tcW w:w="709" w:type="dxa"/>
            <w:tcBorders>
              <w:top w:val="single" w:sz="4" w:space="0" w:color="auto"/>
            </w:tcBorders>
            <w:shd w:val="clear" w:color="auto" w:fill="auto"/>
          </w:tcPr>
          <w:p w14:paraId="07A136F5" w14:textId="77777777" w:rsidR="001C19D7" w:rsidRPr="00521616" w:rsidRDefault="001C19D7">
            <w:pPr>
              <w:pStyle w:val="af3"/>
              <w:spacing w:line="240" w:lineRule="exact"/>
              <w:rPr>
                <w:rFonts w:ascii="Arial" w:hAnsi="Arial" w:cs="Arial"/>
                <w:sz w:val="14"/>
                <w:szCs w:val="14"/>
              </w:rPr>
            </w:pPr>
          </w:p>
        </w:tc>
      </w:tr>
    </w:tbl>
    <w:p w14:paraId="1F84F9BE" w14:textId="77777777" w:rsidR="001C19D7" w:rsidRDefault="001C19D7" w:rsidP="00CE2D36">
      <w:pPr>
        <w:pStyle w:val="a3"/>
        <w:ind w:firstLine="165"/>
      </w:pPr>
    </w:p>
    <w:p w14:paraId="4B6DC218" w14:textId="77777777" w:rsidR="001C19D7" w:rsidRPr="00CC7F01" w:rsidRDefault="001C19D7" w:rsidP="006D30D8">
      <w:pPr>
        <w:pStyle w:val="10"/>
        <w:spacing w:before="275"/>
        <w:rPr>
          <w:szCs w:val="18"/>
        </w:rPr>
      </w:pPr>
      <w:r w:rsidRPr="00CC7F01">
        <w:rPr>
          <w:rFonts w:hint="eastAsia"/>
          <w:szCs w:val="18"/>
        </w:rPr>
        <w:t>懸案事項</w:t>
      </w:r>
      <w:bookmarkEnd w:id="17"/>
    </w:p>
    <w:p w14:paraId="4CBBE4EA" w14:textId="77777777" w:rsidR="001C19D7" w:rsidRDefault="001C19D7">
      <w:pPr>
        <w:pStyle w:val="21"/>
        <w:numPr>
          <w:ilvl w:val="0"/>
          <w:numId w:val="0"/>
        </w:numPr>
      </w:pPr>
      <w:r>
        <w:rPr>
          <w:rFonts w:hint="eastAsia"/>
        </w:rPr>
        <w:t xml:space="preserve">5.1 </w:t>
      </w:r>
      <w:r w:rsidRPr="00CC7F01">
        <w:rPr>
          <w:rFonts w:hint="eastAsia"/>
          <w:szCs w:val="18"/>
        </w:rPr>
        <w:t>新規採録用語の提案があり審議の結果追加しないこととした用語</w:t>
      </w:r>
    </w:p>
    <w:p w14:paraId="5F49C8D0" w14:textId="77777777" w:rsidR="001C19D7" w:rsidRPr="00521616" w:rsidRDefault="001C19D7" w:rsidP="006D30D8">
      <w:pPr>
        <w:pStyle w:val="a3"/>
        <w:ind w:firstLine="165"/>
        <w:rPr>
          <w:szCs w:val="18"/>
        </w:rPr>
      </w:pPr>
      <w:r w:rsidRPr="00521616">
        <w:rPr>
          <w:rFonts w:hint="eastAsia"/>
          <w:szCs w:val="18"/>
        </w:rPr>
        <w:t xml:space="preserve">　今回の用語集の改正で，多くの新規採録用語の提案があったが，類似性，汎用性，定義の一義性などの点で採録を見送った用語がある。</w:t>
      </w:r>
    </w:p>
    <w:p w14:paraId="2CA9AB4E" w14:textId="77777777" w:rsidR="001C19D7" w:rsidRPr="00521616" w:rsidRDefault="001C19D7" w:rsidP="006D30D8">
      <w:pPr>
        <w:pStyle w:val="a3"/>
        <w:ind w:firstLine="165"/>
        <w:rPr>
          <w:rFonts w:ascii="Arial" w:hAnsi="Arial" w:cs="Arial"/>
          <w:szCs w:val="18"/>
        </w:rPr>
      </w:pPr>
      <w:r w:rsidRPr="00521616">
        <w:rPr>
          <w:rFonts w:hint="eastAsia"/>
          <w:szCs w:val="18"/>
        </w:rPr>
        <w:t>（１）</w:t>
      </w:r>
      <w:r w:rsidRPr="00521616">
        <w:rPr>
          <w:rFonts w:ascii="Arial" w:eastAsia="ＭＳ ゴシック" w:hAnsi="Arial" w:cs="Arial"/>
          <w:szCs w:val="18"/>
        </w:rPr>
        <w:t>IEV</w:t>
      </w:r>
      <w:r w:rsidRPr="00521616">
        <w:rPr>
          <w:rFonts w:ascii="Arial" w:eastAsia="ＭＳ ゴシック" w:cs="Arial"/>
          <w:szCs w:val="18"/>
        </w:rPr>
        <w:t>／</w:t>
      </w:r>
      <w:r w:rsidRPr="00521616">
        <w:rPr>
          <w:rFonts w:ascii="Arial" w:eastAsia="ＭＳ ゴシック" w:hAnsi="Arial" w:cs="Arial"/>
          <w:szCs w:val="18"/>
        </w:rPr>
        <w:t>IEEE</w:t>
      </w:r>
      <w:r w:rsidRPr="00521616">
        <w:rPr>
          <w:rFonts w:ascii="Arial" w:eastAsia="ＭＳ ゴシック" w:cs="Arial"/>
          <w:szCs w:val="18"/>
        </w:rPr>
        <w:t xml:space="preserve">関連　　</w:t>
      </w:r>
      <w:r w:rsidRPr="00521616">
        <w:rPr>
          <w:rFonts w:ascii="Arial" w:eastAsia="ＭＳ ゴシック" w:hAnsi="Arial" w:cs="Arial"/>
          <w:szCs w:val="18"/>
        </w:rPr>
        <w:t>IEV</w:t>
      </w:r>
      <w:r w:rsidRPr="00521616">
        <w:rPr>
          <w:rFonts w:ascii="Arial" w:eastAsia="ＭＳ ゴシック" w:cs="Arial"/>
          <w:szCs w:val="18"/>
        </w:rPr>
        <w:t>／</w:t>
      </w:r>
      <w:r w:rsidRPr="00521616">
        <w:rPr>
          <w:rFonts w:ascii="Arial" w:eastAsia="ＭＳ ゴシック" w:hAnsi="Arial" w:cs="Arial"/>
          <w:szCs w:val="18"/>
        </w:rPr>
        <w:t>IEEE</w:t>
      </w:r>
      <w:r w:rsidRPr="00521616">
        <w:rPr>
          <w:rFonts w:hint="eastAsia"/>
          <w:szCs w:val="18"/>
        </w:rPr>
        <w:t>は，用語集の英語の部分の記載内容の参考とするため調査したが，合わせて，旧用語集にない用語で，新規採録にふさわしい用語も調査した。</w:t>
      </w:r>
      <w:r w:rsidRPr="00521616">
        <w:rPr>
          <w:rFonts w:ascii="Arial" w:hAnsi="Arial" w:cs="Arial"/>
          <w:szCs w:val="18"/>
        </w:rPr>
        <w:t>IEV</w:t>
      </w:r>
      <w:r w:rsidRPr="00521616">
        <w:rPr>
          <w:rFonts w:ascii="Arial" w:cs="Arial"/>
          <w:szCs w:val="18"/>
        </w:rPr>
        <w:t>／</w:t>
      </w:r>
      <w:r w:rsidRPr="00521616">
        <w:rPr>
          <w:rFonts w:ascii="Arial" w:hAnsi="Arial" w:cs="Arial"/>
          <w:szCs w:val="18"/>
        </w:rPr>
        <w:t>IEEE</w:t>
      </w:r>
      <w:r w:rsidRPr="00521616">
        <w:rPr>
          <w:rFonts w:ascii="Arial" w:cs="Arial"/>
          <w:szCs w:val="18"/>
        </w:rPr>
        <w:t>から新規採録候補が選ばれ，慎重審議されたが，その過程で，一般用語であるもの（改めて用語集で定義する必要がないもの），日本で使用される場合の定義が異なるもの，日本ではあまり使用されないものなどの採録は見送った。</w:t>
      </w:r>
    </w:p>
    <w:p w14:paraId="041D9DB7" w14:textId="77777777" w:rsidR="001C19D7" w:rsidRPr="00521616" w:rsidRDefault="001C19D7" w:rsidP="006D30D8">
      <w:pPr>
        <w:pStyle w:val="a3"/>
        <w:ind w:firstLine="165"/>
        <w:rPr>
          <w:szCs w:val="18"/>
        </w:rPr>
      </w:pPr>
      <w:r w:rsidRPr="00521616">
        <w:rPr>
          <w:rFonts w:ascii="Arial" w:cs="Arial"/>
          <w:szCs w:val="18"/>
        </w:rPr>
        <w:t>（２）</w:t>
      </w:r>
      <w:r w:rsidRPr="00521616">
        <w:rPr>
          <w:rFonts w:ascii="Arial" w:hAnsi="Arial" w:cs="Arial"/>
          <w:szCs w:val="18"/>
        </w:rPr>
        <w:t>JEC</w:t>
      </w:r>
      <w:r w:rsidRPr="00521616">
        <w:rPr>
          <w:rFonts w:ascii="Arial" w:cs="Arial"/>
          <w:szCs w:val="18"/>
        </w:rPr>
        <w:t>関連　　本用語集の目的の一つに，</w:t>
      </w:r>
      <w:r w:rsidRPr="00521616">
        <w:rPr>
          <w:rFonts w:ascii="Arial" w:hAnsi="Arial" w:cs="Arial"/>
          <w:szCs w:val="18"/>
        </w:rPr>
        <w:t>JEC</w:t>
      </w:r>
      <w:r w:rsidRPr="00521616">
        <w:rPr>
          <w:rFonts w:ascii="Arial" w:cs="Arial"/>
          <w:szCs w:val="18"/>
        </w:rPr>
        <w:t>で定義する用語のうち，共通的なものを抽出し，共通認識化することがある。その意味で，特定の規格の中でしか使われない用語，規格内で再定義するなどの処置が必要である用語以外は，新規に採録した。</w:t>
      </w:r>
      <w:r w:rsidRPr="00521616">
        <w:rPr>
          <w:rFonts w:hint="eastAsia"/>
          <w:szCs w:val="18"/>
        </w:rPr>
        <w:t>採用しなかった。</w:t>
      </w:r>
    </w:p>
    <w:p w14:paraId="7F3828CE" w14:textId="77777777" w:rsidR="001C19D7" w:rsidRPr="00CC7F01" w:rsidRDefault="001C19D7" w:rsidP="006D30D8">
      <w:pPr>
        <w:pStyle w:val="10"/>
        <w:spacing w:before="275"/>
        <w:rPr>
          <w:szCs w:val="18"/>
        </w:rPr>
      </w:pPr>
      <w:bookmarkStart w:id="18" w:name="_Toc301513062"/>
      <w:r w:rsidRPr="00CC7F01">
        <w:rPr>
          <w:rFonts w:hint="eastAsia"/>
          <w:szCs w:val="18"/>
        </w:rPr>
        <w:t>その他の解説事項</w:t>
      </w:r>
    </w:p>
    <w:p w14:paraId="288250F0" w14:textId="77777777" w:rsidR="001C19D7" w:rsidRDefault="001C19D7">
      <w:pPr>
        <w:pStyle w:val="21"/>
        <w:numPr>
          <w:ilvl w:val="0"/>
          <w:numId w:val="0"/>
        </w:numPr>
      </w:pPr>
      <w:r>
        <w:rPr>
          <w:rFonts w:hint="eastAsia"/>
        </w:rPr>
        <w:t xml:space="preserve">6.1 </w:t>
      </w:r>
      <w:r w:rsidRPr="00CC7F01">
        <w:rPr>
          <w:rFonts w:hint="eastAsia"/>
          <w:szCs w:val="18"/>
        </w:rPr>
        <w:t>「リレー」「継電器」の語源について</w:t>
      </w:r>
    </w:p>
    <w:p w14:paraId="2A67C275" w14:textId="77777777" w:rsidR="001C19D7" w:rsidRPr="00521616" w:rsidRDefault="001C19D7" w:rsidP="006D30D8">
      <w:pPr>
        <w:pStyle w:val="a3"/>
        <w:ind w:firstLine="165"/>
        <w:rPr>
          <w:szCs w:val="18"/>
        </w:rPr>
      </w:pPr>
      <w:r w:rsidRPr="00521616">
        <w:rPr>
          <w:rFonts w:hint="eastAsia"/>
          <w:szCs w:val="18"/>
        </w:rPr>
        <w:t>今回，用語「継電器」に優先して「リレー」を使用するよう改めたが，「継電器」の語源について，調査結果を記す。</w:t>
      </w:r>
    </w:p>
    <w:p w14:paraId="699BCFFA" w14:textId="77777777" w:rsidR="001C19D7" w:rsidRPr="00521616" w:rsidRDefault="001C19D7">
      <w:pPr>
        <w:pStyle w:val="72"/>
        <w:numPr>
          <w:ilvl w:val="6"/>
          <w:numId w:val="29"/>
        </w:numPr>
        <w:rPr>
          <w:szCs w:val="18"/>
        </w:rPr>
      </w:pPr>
      <w:r w:rsidRPr="00521616">
        <w:rPr>
          <w:rFonts w:hint="eastAsia"/>
          <w:szCs w:val="18"/>
        </w:rPr>
        <w:t>なった。</w:t>
      </w:r>
    </w:p>
    <w:p w14:paraId="1986A2FB" w14:textId="77777777" w:rsidR="001C19D7" w:rsidRPr="00521616" w:rsidRDefault="001C19D7">
      <w:pPr>
        <w:pStyle w:val="72"/>
        <w:numPr>
          <w:ilvl w:val="6"/>
          <w:numId w:val="6"/>
        </w:numPr>
        <w:rPr>
          <w:szCs w:val="18"/>
        </w:rPr>
      </w:pPr>
      <w:r w:rsidRPr="00521616">
        <w:rPr>
          <w:rFonts w:hint="eastAsia"/>
          <w:szCs w:val="18"/>
        </w:rPr>
        <w:t>推定される。</w:t>
      </w:r>
    </w:p>
    <w:p w14:paraId="5D274602" w14:textId="77777777" w:rsidR="001C19D7" w:rsidRDefault="001C19D7">
      <w:pPr>
        <w:pStyle w:val="72"/>
        <w:numPr>
          <w:ilvl w:val="6"/>
          <w:numId w:val="6"/>
        </w:numPr>
        <w:rPr>
          <w:szCs w:val="18"/>
        </w:rPr>
      </w:pPr>
      <w:r w:rsidRPr="00521616">
        <w:rPr>
          <w:rFonts w:hint="eastAsia"/>
          <w:szCs w:val="18"/>
        </w:rPr>
        <w:t>なっている。</w:t>
      </w:r>
    </w:p>
    <w:p w14:paraId="46B597DD" w14:textId="77777777" w:rsidR="00B65DC8" w:rsidRDefault="00B65DC8" w:rsidP="00CE2D36">
      <w:pPr>
        <w:pStyle w:val="13"/>
        <w:ind w:left="330" w:firstLine="165"/>
      </w:pPr>
    </w:p>
    <w:p w14:paraId="3F8FCAA8" w14:textId="77777777" w:rsidR="00B65DC8" w:rsidRDefault="00B65DC8" w:rsidP="00CE2D36">
      <w:pPr>
        <w:pStyle w:val="13"/>
        <w:ind w:left="330" w:firstLine="165"/>
      </w:pPr>
    </w:p>
    <w:p w14:paraId="0A5E72EA" w14:textId="77777777" w:rsidR="00B65DC8" w:rsidRDefault="00B65DC8" w:rsidP="00CE2D36">
      <w:pPr>
        <w:pStyle w:val="13"/>
        <w:ind w:left="330" w:firstLine="165"/>
      </w:pPr>
    </w:p>
    <w:p w14:paraId="646B335A" w14:textId="77777777" w:rsidR="001C19D7" w:rsidRDefault="001C19D7" w:rsidP="00B65DC8">
      <w:pPr>
        <w:pStyle w:val="13"/>
        <w:ind w:leftChars="0" w:left="0" w:firstLineChars="0" w:firstLine="0"/>
      </w:pPr>
    </w:p>
    <w:p w14:paraId="7F9DF44F" w14:textId="77777777" w:rsidR="00B65DC8" w:rsidRDefault="00B65DC8" w:rsidP="00B65DC8">
      <w:pPr>
        <w:pStyle w:val="13"/>
        <w:ind w:leftChars="0" w:left="0" w:firstLineChars="0" w:firstLine="0"/>
      </w:pPr>
    </w:p>
    <w:p w14:paraId="69B27B20" w14:textId="77777777" w:rsidR="00B65DC8" w:rsidRDefault="00B65DC8" w:rsidP="00B65DC8">
      <w:pPr>
        <w:pStyle w:val="13"/>
        <w:ind w:leftChars="0" w:left="0" w:firstLineChars="0" w:firstLine="0"/>
      </w:pPr>
    </w:p>
    <w:p w14:paraId="7F2A6159" w14:textId="77777777" w:rsidR="00B65DC8" w:rsidRDefault="00B65DC8" w:rsidP="00B65DC8">
      <w:pPr>
        <w:pStyle w:val="13"/>
        <w:ind w:leftChars="0" w:left="0" w:firstLineChars="0" w:firstLine="0"/>
      </w:pPr>
    </w:p>
    <w:p w14:paraId="17E594A9" w14:textId="77777777" w:rsidR="00B65DC8" w:rsidRDefault="00B65DC8" w:rsidP="00B65DC8">
      <w:pPr>
        <w:pStyle w:val="13"/>
        <w:ind w:leftChars="0" w:left="0" w:firstLineChars="0" w:firstLine="0"/>
      </w:pPr>
    </w:p>
    <w:p w14:paraId="5D84DEA6" w14:textId="77777777" w:rsidR="00B65DC8" w:rsidRDefault="00B65DC8" w:rsidP="00B65DC8">
      <w:pPr>
        <w:pStyle w:val="13"/>
        <w:ind w:leftChars="0" w:left="0" w:firstLineChars="0" w:firstLine="0"/>
      </w:pPr>
    </w:p>
    <w:p w14:paraId="4D5E7C8B" w14:textId="77777777" w:rsidR="00B65DC8" w:rsidRDefault="00B65DC8" w:rsidP="00B65DC8">
      <w:pPr>
        <w:pStyle w:val="13"/>
        <w:ind w:leftChars="0" w:left="0" w:firstLineChars="0" w:firstLine="0"/>
      </w:pPr>
    </w:p>
    <w:p w14:paraId="3CDCAC19" w14:textId="77777777" w:rsidR="00B65DC8" w:rsidRDefault="00B65DC8" w:rsidP="00B65DC8">
      <w:pPr>
        <w:pStyle w:val="13"/>
        <w:ind w:leftChars="0" w:left="0" w:firstLineChars="0" w:firstLine="0"/>
      </w:pPr>
    </w:p>
    <w:p w14:paraId="78C31F7C" w14:textId="77777777" w:rsidR="00CE2D36" w:rsidRDefault="00CE2D36" w:rsidP="00B65DC8">
      <w:pPr>
        <w:pStyle w:val="13"/>
        <w:ind w:leftChars="0" w:left="0" w:firstLineChars="0" w:firstLine="0"/>
      </w:pPr>
    </w:p>
    <w:bookmarkEnd w:id="18"/>
    <w:p w14:paraId="709BC12B" w14:textId="77777777" w:rsidR="00CE2D36" w:rsidRDefault="00CE2D36">
      <w:pPr>
        <w:sectPr w:rsidR="00CE2D36" w:rsidSect="00CE2D36">
          <w:headerReference w:type="even" r:id="rId31"/>
          <w:headerReference w:type="default" r:id="rId32"/>
          <w:headerReference w:type="first" r:id="rId33"/>
          <w:endnotePr>
            <w:numFmt w:val="decimal"/>
          </w:endnotePr>
          <w:type w:val="continuous"/>
          <w:pgSz w:w="8392" w:h="11907" w:code="11"/>
          <w:pgMar w:top="1134" w:right="851" w:bottom="1134" w:left="851" w:header="567" w:footer="567" w:gutter="0"/>
          <w:cols w:space="400"/>
          <w:docGrid w:type="linesAndChars" w:linePitch="275" w:charSpace="-3072"/>
        </w:sectPr>
      </w:pPr>
    </w:p>
    <w:p w14:paraId="224E88D5" w14:textId="77777777" w:rsidR="001C19D7" w:rsidRPr="00CC7F01" w:rsidRDefault="00CE2D36" w:rsidP="00CE2D36">
      <w:pPr>
        <w:pStyle w:val="10"/>
        <w:spacing w:before="247"/>
        <w:rPr>
          <w:szCs w:val="18"/>
        </w:rPr>
      </w:pPr>
      <w:r w:rsidRPr="00CC7F01">
        <w:rPr>
          <w:rFonts w:hint="eastAsia"/>
          <w:szCs w:val="18"/>
        </w:rPr>
        <w:lastRenderedPageBreak/>
        <w:t>標準特別委員会名及び名簿</w:t>
      </w:r>
    </w:p>
    <w:p w14:paraId="39E410BF" w14:textId="77777777" w:rsidR="000E3450" w:rsidRDefault="000E3450" w:rsidP="000E3450">
      <w:pPr>
        <w:spacing w:line="240" w:lineRule="auto"/>
        <w:jc w:val="center"/>
        <w:rPr>
          <w:szCs w:val="18"/>
        </w:rPr>
      </w:pPr>
    </w:p>
    <w:p w14:paraId="7D634028" w14:textId="77777777" w:rsidR="00B65DC8" w:rsidRPr="009059E2" w:rsidRDefault="00B65DC8" w:rsidP="000E3450">
      <w:pPr>
        <w:spacing w:line="240" w:lineRule="auto"/>
        <w:ind w:left="380" w:firstLine="190"/>
        <w:jc w:val="left"/>
        <w:rPr>
          <w:szCs w:val="18"/>
        </w:rPr>
      </w:pPr>
    </w:p>
    <w:p w14:paraId="63A13764" w14:textId="77777777" w:rsidR="00797DF9" w:rsidRDefault="00797DF9" w:rsidP="000E3450">
      <w:pPr>
        <w:spacing w:line="240" w:lineRule="auto"/>
        <w:jc w:val="center"/>
        <w:rPr>
          <w:szCs w:val="18"/>
        </w:rPr>
      </w:pPr>
      <w:r>
        <w:rPr>
          <w:rFonts w:hint="eastAsia"/>
          <w:szCs w:val="18"/>
        </w:rPr>
        <w:t>委員会名：</w:t>
      </w:r>
      <w:r w:rsidR="001C19D7" w:rsidRPr="009059E2">
        <w:rPr>
          <w:rFonts w:hint="eastAsia"/>
          <w:szCs w:val="18"/>
        </w:rPr>
        <w:t>電気専門用語標準化委員会</w:t>
      </w:r>
    </w:p>
    <w:p w14:paraId="3AD6D0B8" w14:textId="77777777" w:rsidR="001C19D7" w:rsidRDefault="001C19D7" w:rsidP="000E3450">
      <w:pPr>
        <w:spacing w:line="240" w:lineRule="auto"/>
        <w:jc w:val="center"/>
        <w:rPr>
          <w:szCs w:val="18"/>
        </w:rPr>
      </w:pPr>
      <w:r w:rsidRPr="009059E2">
        <w:rPr>
          <w:rFonts w:hint="eastAsia"/>
          <w:szCs w:val="18"/>
        </w:rPr>
        <w:t xml:space="preserve">　</w:t>
      </w:r>
      <w:r w:rsidR="00797DF9">
        <w:rPr>
          <w:rFonts w:hint="eastAsia"/>
          <w:szCs w:val="18"/>
        </w:rPr>
        <w:t xml:space="preserve">　　　</w:t>
      </w:r>
      <w:r w:rsidR="00766C26" w:rsidRPr="00766C26">
        <w:rPr>
          <w:rFonts w:hint="eastAsia"/>
          <w:color w:val="FF0000"/>
          <w:szCs w:val="18"/>
        </w:rPr>
        <w:t>用語集名称</w:t>
      </w:r>
      <w:r w:rsidRPr="009059E2">
        <w:rPr>
          <w:rFonts w:hint="eastAsia"/>
          <w:szCs w:val="18"/>
        </w:rPr>
        <w:t>電気専門用語標準特別委員会</w:t>
      </w:r>
    </w:p>
    <w:tbl>
      <w:tblPr>
        <w:tblW w:w="5809" w:type="dxa"/>
        <w:tblInd w:w="813" w:type="dxa"/>
        <w:tblCellMar>
          <w:left w:w="99" w:type="dxa"/>
          <w:right w:w="99" w:type="dxa"/>
        </w:tblCellMar>
        <w:tblLook w:val="0000" w:firstRow="0" w:lastRow="0" w:firstColumn="0" w:lastColumn="0" w:noHBand="0" w:noVBand="0"/>
      </w:tblPr>
      <w:tblGrid>
        <w:gridCol w:w="1414"/>
        <w:gridCol w:w="1848"/>
        <w:gridCol w:w="2547"/>
      </w:tblGrid>
      <w:tr w:rsidR="00C83BCA" w:rsidRPr="000E3450" w14:paraId="32F853BE" w14:textId="77777777" w:rsidTr="00797DF9">
        <w:trPr>
          <w:tblHeader/>
        </w:trPr>
        <w:tc>
          <w:tcPr>
            <w:tcW w:w="1414" w:type="dxa"/>
            <w:vAlign w:val="center"/>
          </w:tcPr>
          <w:p w14:paraId="5E11F111" w14:textId="77777777" w:rsidR="00C83BCA" w:rsidRPr="000E3450" w:rsidRDefault="00C83BCA" w:rsidP="00CB5649">
            <w:pPr>
              <w:widowControl/>
              <w:spacing w:line="240" w:lineRule="auto"/>
              <w:jc w:val="center"/>
              <w:rPr>
                <w:szCs w:val="18"/>
              </w:rPr>
            </w:pPr>
          </w:p>
        </w:tc>
        <w:tc>
          <w:tcPr>
            <w:tcW w:w="1848" w:type="dxa"/>
          </w:tcPr>
          <w:p w14:paraId="715A0B4A" w14:textId="77777777" w:rsidR="00C83BCA" w:rsidRPr="000E3450" w:rsidRDefault="00C83BCA" w:rsidP="00352944">
            <w:pPr>
              <w:widowControl/>
              <w:spacing w:line="240" w:lineRule="auto"/>
              <w:ind w:firstLine="370"/>
              <w:rPr>
                <w:szCs w:val="18"/>
              </w:rPr>
            </w:pPr>
          </w:p>
        </w:tc>
        <w:tc>
          <w:tcPr>
            <w:tcW w:w="2547" w:type="dxa"/>
            <w:shd w:val="clear" w:color="auto" w:fill="auto"/>
          </w:tcPr>
          <w:p w14:paraId="2670083A" w14:textId="77777777" w:rsidR="00C83BCA" w:rsidRPr="000E3450" w:rsidRDefault="00C83BCA" w:rsidP="000E3450">
            <w:pPr>
              <w:widowControl/>
              <w:spacing w:line="240" w:lineRule="auto"/>
              <w:ind w:firstLine="925"/>
              <w:rPr>
                <w:szCs w:val="18"/>
              </w:rPr>
            </w:pPr>
          </w:p>
        </w:tc>
      </w:tr>
      <w:tr w:rsidR="00C83BCA" w:rsidRPr="000E3450" w14:paraId="17AAC44B" w14:textId="77777777" w:rsidTr="00797DF9">
        <w:tc>
          <w:tcPr>
            <w:tcW w:w="1414" w:type="dxa"/>
            <w:tcBorders>
              <w:top w:val="nil"/>
            </w:tcBorders>
            <w:vAlign w:val="center"/>
          </w:tcPr>
          <w:p w14:paraId="7BB15C1D" w14:textId="77777777" w:rsidR="00C83BCA" w:rsidRPr="000E3450" w:rsidRDefault="00C83BCA" w:rsidP="00CB5649">
            <w:pPr>
              <w:widowControl/>
              <w:spacing w:line="240" w:lineRule="auto"/>
              <w:jc w:val="center"/>
              <w:rPr>
                <w:szCs w:val="18"/>
              </w:rPr>
            </w:pPr>
            <w:r w:rsidRPr="000E3450">
              <w:rPr>
                <w:rFonts w:hint="eastAsia"/>
                <w:szCs w:val="18"/>
              </w:rPr>
              <w:t>委員長</w:t>
            </w:r>
          </w:p>
        </w:tc>
        <w:tc>
          <w:tcPr>
            <w:tcW w:w="1848" w:type="dxa"/>
            <w:tcBorders>
              <w:top w:val="nil"/>
            </w:tcBorders>
          </w:tcPr>
          <w:p w14:paraId="5E27B84C" w14:textId="77777777" w:rsidR="00C83BCA" w:rsidRPr="000E3450" w:rsidRDefault="00C83BCA" w:rsidP="00352944">
            <w:pPr>
              <w:widowControl/>
              <w:spacing w:line="240" w:lineRule="auto"/>
              <w:jc w:val="left"/>
              <w:rPr>
                <w:szCs w:val="18"/>
              </w:rPr>
            </w:pPr>
          </w:p>
        </w:tc>
        <w:tc>
          <w:tcPr>
            <w:tcW w:w="2547" w:type="dxa"/>
            <w:tcBorders>
              <w:top w:val="nil"/>
            </w:tcBorders>
            <w:shd w:val="clear" w:color="auto" w:fill="auto"/>
            <w:noWrap/>
          </w:tcPr>
          <w:p w14:paraId="34D62DE0" w14:textId="77777777" w:rsidR="00C83BCA" w:rsidRPr="000E3450" w:rsidRDefault="00C83BCA" w:rsidP="00C83BCA">
            <w:pPr>
              <w:widowControl/>
              <w:spacing w:line="240" w:lineRule="auto"/>
              <w:jc w:val="left"/>
              <w:rPr>
                <w:szCs w:val="18"/>
              </w:rPr>
            </w:pPr>
            <w:r>
              <w:rPr>
                <w:rFonts w:hint="eastAsia"/>
                <w:szCs w:val="18"/>
              </w:rPr>
              <w:t>（</w:t>
            </w:r>
            <w:r w:rsidR="00766C26" w:rsidRPr="00766C26">
              <w:rPr>
                <w:rFonts w:hint="eastAsia"/>
                <w:color w:val="FF0000"/>
                <w:szCs w:val="18"/>
              </w:rPr>
              <w:t>所属略称</w:t>
            </w:r>
            <w:r>
              <w:rPr>
                <w:rFonts w:hint="eastAsia"/>
                <w:szCs w:val="18"/>
              </w:rPr>
              <w:t>）</w:t>
            </w:r>
          </w:p>
        </w:tc>
      </w:tr>
      <w:tr w:rsidR="00C83BCA" w:rsidRPr="000E3450" w14:paraId="78B177F7" w14:textId="77777777" w:rsidTr="00797DF9">
        <w:tc>
          <w:tcPr>
            <w:tcW w:w="1414" w:type="dxa"/>
            <w:shd w:val="clear" w:color="auto" w:fill="auto"/>
            <w:vAlign w:val="center"/>
          </w:tcPr>
          <w:p w14:paraId="0D392387" w14:textId="77777777" w:rsidR="00C83BCA" w:rsidRPr="000E3450" w:rsidRDefault="00C83BCA" w:rsidP="00CB5649">
            <w:pPr>
              <w:widowControl/>
              <w:spacing w:line="240" w:lineRule="auto"/>
              <w:jc w:val="center"/>
              <w:rPr>
                <w:szCs w:val="18"/>
              </w:rPr>
            </w:pPr>
            <w:r w:rsidRPr="000E3450">
              <w:rPr>
                <w:rFonts w:hint="eastAsia"/>
                <w:szCs w:val="18"/>
              </w:rPr>
              <w:t>委員</w:t>
            </w:r>
          </w:p>
        </w:tc>
        <w:tc>
          <w:tcPr>
            <w:tcW w:w="1848" w:type="dxa"/>
          </w:tcPr>
          <w:p w14:paraId="6414A0F2" w14:textId="77777777" w:rsidR="00C83BCA" w:rsidRPr="000E3450" w:rsidRDefault="00C83BCA" w:rsidP="00352944">
            <w:pPr>
              <w:widowControl/>
              <w:spacing w:line="240" w:lineRule="auto"/>
              <w:jc w:val="left"/>
              <w:rPr>
                <w:szCs w:val="18"/>
              </w:rPr>
            </w:pPr>
          </w:p>
        </w:tc>
        <w:tc>
          <w:tcPr>
            <w:tcW w:w="2547" w:type="dxa"/>
            <w:shd w:val="clear" w:color="auto" w:fill="auto"/>
            <w:noWrap/>
          </w:tcPr>
          <w:p w14:paraId="066F58E2" w14:textId="77777777" w:rsidR="00C83BCA" w:rsidRPr="000E3450" w:rsidRDefault="00C83BCA" w:rsidP="00C83BCA">
            <w:pPr>
              <w:widowControl/>
              <w:spacing w:line="240" w:lineRule="auto"/>
              <w:rPr>
                <w:szCs w:val="18"/>
              </w:rPr>
            </w:pPr>
            <w:r>
              <w:rPr>
                <w:rFonts w:hint="eastAsia"/>
                <w:szCs w:val="18"/>
              </w:rPr>
              <w:t>（）</w:t>
            </w:r>
          </w:p>
        </w:tc>
      </w:tr>
      <w:tr w:rsidR="00CB5649" w:rsidRPr="000E3450" w14:paraId="4CC0E2DA" w14:textId="77777777" w:rsidTr="00797DF9">
        <w:tc>
          <w:tcPr>
            <w:tcW w:w="1414" w:type="dxa"/>
            <w:shd w:val="clear" w:color="auto" w:fill="auto"/>
            <w:vAlign w:val="center"/>
          </w:tcPr>
          <w:p w14:paraId="4B5442D4" w14:textId="77777777" w:rsidR="00CB5649" w:rsidRPr="00A45679" w:rsidRDefault="00CB5649" w:rsidP="00352944">
            <w:pPr>
              <w:spacing w:line="240" w:lineRule="auto"/>
              <w:jc w:val="center"/>
            </w:pPr>
            <w:r>
              <w:rPr>
                <w:rFonts w:hint="eastAsia"/>
              </w:rPr>
              <w:t>同</w:t>
            </w:r>
          </w:p>
        </w:tc>
        <w:tc>
          <w:tcPr>
            <w:tcW w:w="1848" w:type="dxa"/>
          </w:tcPr>
          <w:p w14:paraId="7A94A1D8"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3311CBB6" w14:textId="77777777" w:rsidR="00CB5649" w:rsidRPr="000E3450" w:rsidRDefault="00CB5649" w:rsidP="00C83BCA">
            <w:pPr>
              <w:widowControl/>
              <w:spacing w:line="240" w:lineRule="auto"/>
              <w:rPr>
                <w:szCs w:val="18"/>
              </w:rPr>
            </w:pPr>
            <w:r>
              <w:rPr>
                <w:rFonts w:hint="eastAsia"/>
                <w:szCs w:val="18"/>
              </w:rPr>
              <w:t>（）</w:t>
            </w:r>
          </w:p>
        </w:tc>
      </w:tr>
      <w:tr w:rsidR="00CB5649" w:rsidRPr="000E3450" w14:paraId="0D4AA6E9" w14:textId="77777777" w:rsidTr="00797DF9">
        <w:tc>
          <w:tcPr>
            <w:tcW w:w="1414" w:type="dxa"/>
            <w:shd w:val="clear" w:color="auto" w:fill="auto"/>
            <w:vAlign w:val="center"/>
          </w:tcPr>
          <w:p w14:paraId="1ECBA7F4" w14:textId="77777777" w:rsidR="00CB5649" w:rsidRPr="00A45679" w:rsidRDefault="00CB5649" w:rsidP="00352944">
            <w:pPr>
              <w:spacing w:line="240" w:lineRule="auto"/>
              <w:jc w:val="center"/>
            </w:pPr>
            <w:r>
              <w:rPr>
                <w:rFonts w:hint="eastAsia"/>
              </w:rPr>
              <w:t>同</w:t>
            </w:r>
          </w:p>
        </w:tc>
        <w:tc>
          <w:tcPr>
            <w:tcW w:w="1848" w:type="dxa"/>
          </w:tcPr>
          <w:p w14:paraId="05F6FE8E"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6F9048ED" w14:textId="77777777" w:rsidR="00CB5649" w:rsidRPr="000E3450" w:rsidRDefault="00CB5649" w:rsidP="00C83BCA">
            <w:pPr>
              <w:widowControl/>
              <w:spacing w:line="240" w:lineRule="auto"/>
              <w:rPr>
                <w:szCs w:val="18"/>
              </w:rPr>
            </w:pPr>
            <w:r>
              <w:rPr>
                <w:rFonts w:hint="eastAsia"/>
                <w:szCs w:val="18"/>
              </w:rPr>
              <w:t>（）</w:t>
            </w:r>
          </w:p>
        </w:tc>
      </w:tr>
      <w:tr w:rsidR="00CB5649" w:rsidRPr="000E3450" w14:paraId="13CDB246" w14:textId="77777777" w:rsidTr="00797DF9">
        <w:tc>
          <w:tcPr>
            <w:tcW w:w="1414" w:type="dxa"/>
            <w:shd w:val="clear" w:color="auto" w:fill="auto"/>
            <w:vAlign w:val="center"/>
          </w:tcPr>
          <w:p w14:paraId="03F1E109" w14:textId="77777777" w:rsidR="00CB5649" w:rsidRPr="00A45679" w:rsidRDefault="00CB5649" w:rsidP="00352944">
            <w:pPr>
              <w:spacing w:line="240" w:lineRule="auto"/>
              <w:jc w:val="center"/>
            </w:pPr>
            <w:r>
              <w:rPr>
                <w:rFonts w:hint="eastAsia"/>
              </w:rPr>
              <w:t>同</w:t>
            </w:r>
          </w:p>
        </w:tc>
        <w:tc>
          <w:tcPr>
            <w:tcW w:w="1848" w:type="dxa"/>
          </w:tcPr>
          <w:p w14:paraId="7152C612"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0F859C66" w14:textId="77777777" w:rsidR="00CB5649" w:rsidRPr="000E3450" w:rsidRDefault="00CB5649" w:rsidP="00C83BCA">
            <w:pPr>
              <w:widowControl/>
              <w:spacing w:line="240" w:lineRule="auto"/>
              <w:rPr>
                <w:szCs w:val="18"/>
              </w:rPr>
            </w:pPr>
            <w:r>
              <w:rPr>
                <w:rFonts w:hint="eastAsia"/>
                <w:szCs w:val="18"/>
              </w:rPr>
              <w:t>（）</w:t>
            </w:r>
          </w:p>
        </w:tc>
      </w:tr>
      <w:tr w:rsidR="00CB5649" w:rsidRPr="000E3450" w14:paraId="7CB6FBB2" w14:textId="77777777" w:rsidTr="00797DF9">
        <w:tc>
          <w:tcPr>
            <w:tcW w:w="1414" w:type="dxa"/>
            <w:shd w:val="clear" w:color="auto" w:fill="auto"/>
            <w:vAlign w:val="center"/>
          </w:tcPr>
          <w:p w14:paraId="553CEA44" w14:textId="77777777" w:rsidR="00CB5649" w:rsidRPr="00A45679" w:rsidRDefault="00CB5649" w:rsidP="00352944">
            <w:pPr>
              <w:spacing w:line="240" w:lineRule="auto"/>
              <w:jc w:val="center"/>
            </w:pPr>
            <w:r>
              <w:rPr>
                <w:rFonts w:hint="eastAsia"/>
              </w:rPr>
              <w:t>同</w:t>
            </w:r>
          </w:p>
        </w:tc>
        <w:tc>
          <w:tcPr>
            <w:tcW w:w="1848" w:type="dxa"/>
          </w:tcPr>
          <w:p w14:paraId="1CF40D72"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59B4809D" w14:textId="77777777" w:rsidR="00CB5649" w:rsidRPr="000E3450" w:rsidRDefault="00CB5649" w:rsidP="00C83BCA">
            <w:pPr>
              <w:widowControl/>
              <w:spacing w:line="240" w:lineRule="auto"/>
              <w:rPr>
                <w:szCs w:val="18"/>
              </w:rPr>
            </w:pPr>
            <w:r>
              <w:rPr>
                <w:rFonts w:hint="eastAsia"/>
                <w:szCs w:val="18"/>
              </w:rPr>
              <w:t>（）</w:t>
            </w:r>
          </w:p>
        </w:tc>
      </w:tr>
      <w:tr w:rsidR="00CB5649" w:rsidRPr="000E3450" w14:paraId="570933AC" w14:textId="77777777" w:rsidTr="00797DF9">
        <w:tc>
          <w:tcPr>
            <w:tcW w:w="1414" w:type="dxa"/>
            <w:shd w:val="clear" w:color="auto" w:fill="auto"/>
            <w:vAlign w:val="center"/>
          </w:tcPr>
          <w:p w14:paraId="12E2D4C0" w14:textId="77777777" w:rsidR="00CB5649" w:rsidRPr="00A45679" w:rsidRDefault="00CB5649" w:rsidP="00352944">
            <w:pPr>
              <w:spacing w:line="240" w:lineRule="auto"/>
              <w:jc w:val="center"/>
            </w:pPr>
            <w:r>
              <w:rPr>
                <w:rFonts w:hint="eastAsia"/>
              </w:rPr>
              <w:t>同</w:t>
            </w:r>
          </w:p>
        </w:tc>
        <w:tc>
          <w:tcPr>
            <w:tcW w:w="1848" w:type="dxa"/>
          </w:tcPr>
          <w:p w14:paraId="2308919C"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1AC6C891" w14:textId="77777777" w:rsidR="00CB5649" w:rsidRPr="000E3450" w:rsidRDefault="00CB5649" w:rsidP="00C83BCA">
            <w:pPr>
              <w:widowControl/>
              <w:spacing w:line="240" w:lineRule="auto"/>
              <w:rPr>
                <w:szCs w:val="18"/>
              </w:rPr>
            </w:pPr>
            <w:r>
              <w:rPr>
                <w:rFonts w:hint="eastAsia"/>
                <w:szCs w:val="18"/>
              </w:rPr>
              <w:t>（）</w:t>
            </w:r>
          </w:p>
        </w:tc>
      </w:tr>
      <w:tr w:rsidR="00CB5649" w:rsidRPr="000E3450" w14:paraId="0A948CED" w14:textId="77777777" w:rsidTr="00797DF9">
        <w:tc>
          <w:tcPr>
            <w:tcW w:w="1414" w:type="dxa"/>
            <w:shd w:val="clear" w:color="auto" w:fill="auto"/>
            <w:vAlign w:val="center"/>
          </w:tcPr>
          <w:p w14:paraId="171034E3" w14:textId="77777777" w:rsidR="00CB5649" w:rsidRPr="00A45679" w:rsidRDefault="00CB5649" w:rsidP="00352944">
            <w:pPr>
              <w:spacing w:line="240" w:lineRule="auto"/>
              <w:jc w:val="center"/>
            </w:pPr>
            <w:r>
              <w:rPr>
                <w:rFonts w:hint="eastAsia"/>
              </w:rPr>
              <w:t>同</w:t>
            </w:r>
          </w:p>
        </w:tc>
        <w:tc>
          <w:tcPr>
            <w:tcW w:w="1848" w:type="dxa"/>
          </w:tcPr>
          <w:p w14:paraId="63C9B56A"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4C419240" w14:textId="77777777" w:rsidR="00CB5649" w:rsidRPr="000E3450" w:rsidRDefault="00CB5649" w:rsidP="00C83BCA">
            <w:pPr>
              <w:widowControl/>
              <w:spacing w:line="240" w:lineRule="auto"/>
              <w:rPr>
                <w:szCs w:val="18"/>
              </w:rPr>
            </w:pPr>
            <w:r>
              <w:rPr>
                <w:rFonts w:hint="eastAsia"/>
                <w:szCs w:val="18"/>
              </w:rPr>
              <w:t>（）</w:t>
            </w:r>
          </w:p>
        </w:tc>
      </w:tr>
      <w:tr w:rsidR="00CB5649" w:rsidRPr="000E3450" w14:paraId="40FE272B" w14:textId="77777777" w:rsidTr="00797DF9">
        <w:tc>
          <w:tcPr>
            <w:tcW w:w="1414" w:type="dxa"/>
            <w:shd w:val="clear" w:color="auto" w:fill="auto"/>
            <w:vAlign w:val="center"/>
          </w:tcPr>
          <w:p w14:paraId="7FEF143F" w14:textId="77777777" w:rsidR="00CB5649" w:rsidRPr="00A45679" w:rsidRDefault="00CB5649" w:rsidP="00352944">
            <w:pPr>
              <w:spacing w:line="240" w:lineRule="auto"/>
              <w:jc w:val="center"/>
            </w:pPr>
            <w:r>
              <w:rPr>
                <w:rFonts w:hint="eastAsia"/>
              </w:rPr>
              <w:t>同</w:t>
            </w:r>
          </w:p>
        </w:tc>
        <w:tc>
          <w:tcPr>
            <w:tcW w:w="1848" w:type="dxa"/>
          </w:tcPr>
          <w:p w14:paraId="11E89EEA"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24252B62" w14:textId="77777777" w:rsidR="00CB5649" w:rsidRPr="000E3450" w:rsidRDefault="00CB5649" w:rsidP="00C83BCA">
            <w:pPr>
              <w:widowControl/>
              <w:spacing w:line="240" w:lineRule="auto"/>
              <w:rPr>
                <w:szCs w:val="18"/>
              </w:rPr>
            </w:pPr>
            <w:r>
              <w:rPr>
                <w:rFonts w:hint="eastAsia"/>
                <w:szCs w:val="18"/>
              </w:rPr>
              <w:t>（）</w:t>
            </w:r>
          </w:p>
        </w:tc>
      </w:tr>
      <w:tr w:rsidR="00C83BCA" w:rsidRPr="000E3450" w14:paraId="600A7CAD" w14:textId="77777777" w:rsidTr="00797DF9">
        <w:tc>
          <w:tcPr>
            <w:tcW w:w="1414" w:type="dxa"/>
            <w:shd w:val="clear" w:color="auto" w:fill="auto"/>
            <w:vAlign w:val="center"/>
          </w:tcPr>
          <w:p w14:paraId="71316AEB" w14:textId="77777777" w:rsidR="00C83BCA" w:rsidRPr="000E3450" w:rsidRDefault="00C83BCA" w:rsidP="00CB5649">
            <w:pPr>
              <w:spacing w:line="240" w:lineRule="auto"/>
              <w:jc w:val="center"/>
              <w:rPr>
                <w:szCs w:val="18"/>
              </w:rPr>
            </w:pPr>
            <w:r w:rsidRPr="000E3450">
              <w:rPr>
                <w:rFonts w:hint="eastAsia"/>
                <w:szCs w:val="18"/>
              </w:rPr>
              <w:t>幹事</w:t>
            </w:r>
          </w:p>
        </w:tc>
        <w:tc>
          <w:tcPr>
            <w:tcW w:w="1848" w:type="dxa"/>
          </w:tcPr>
          <w:p w14:paraId="0FDFB275" w14:textId="77777777" w:rsidR="00C83BCA" w:rsidRPr="000E3450" w:rsidRDefault="00C83BCA" w:rsidP="00352944">
            <w:pPr>
              <w:widowControl/>
              <w:spacing w:line="240" w:lineRule="auto"/>
              <w:jc w:val="left"/>
              <w:rPr>
                <w:szCs w:val="18"/>
              </w:rPr>
            </w:pPr>
          </w:p>
        </w:tc>
        <w:tc>
          <w:tcPr>
            <w:tcW w:w="2547" w:type="dxa"/>
            <w:shd w:val="clear" w:color="auto" w:fill="auto"/>
            <w:noWrap/>
          </w:tcPr>
          <w:p w14:paraId="13CDFA5D" w14:textId="77777777" w:rsidR="00C83BCA" w:rsidRPr="000E3450" w:rsidRDefault="00C83BCA" w:rsidP="00C83BCA">
            <w:pPr>
              <w:widowControl/>
              <w:spacing w:line="240" w:lineRule="auto"/>
              <w:jc w:val="left"/>
              <w:rPr>
                <w:szCs w:val="18"/>
              </w:rPr>
            </w:pPr>
            <w:r>
              <w:rPr>
                <w:rFonts w:hint="eastAsia"/>
                <w:szCs w:val="18"/>
              </w:rPr>
              <w:t>（）</w:t>
            </w:r>
          </w:p>
        </w:tc>
      </w:tr>
      <w:tr w:rsidR="00CB5649" w:rsidRPr="000E3450" w14:paraId="601F48ED" w14:textId="77777777" w:rsidTr="00797DF9">
        <w:tc>
          <w:tcPr>
            <w:tcW w:w="1414" w:type="dxa"/>
            <w:shd w:val="clear" w:color="auto" w:fill="auto"/>
            <w:vAlign w:val="center"/>
          </w:tcPr>
          <w:p w14:paraId="0D5DF036" w14:textId="77777777" w:rsidR="00CB5649" w:rsidRPr="00A45679" w:rsidRDefault="00CB5649" w:rsidP="00352944">
            <w:pPr>
              <w:spacing w:line="240" w:lineRule="auto"/>
              <w:jc w:val="center"/>
            </w:pPr>
            <w:r>
              <w:rPr>
                <w:rFonts w:hint="eastAsia"/>
              </w:rPr>
              <w:t>同</w:t>
            </w:r>
          </w:p>
        </w:tc>
        <w:tc>
          <w:tcPr>
            <w:tcW w:w="1848" w:type="dxa"/>
          </w:tcPr>
          <w:p w14:paraId="67D508A7"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72B9E1FB" w14:textId="77777777" w:rsidR="00CB5649" w:rsidRPr="000E3450" w:rsidRDefault="00CB5649" w:rsidP="00C83BCA">
            <w:pPr>
              <w:widowControl/>
              <w:spacing w:line="240" w:lineRule="auto"/>
              <w:rPr>
                <w:szCs w:val="18"/>
              </w:rPr>
            </w:pPr>
            <w:r>
              <w:rPr>
                <w:rFonts w:hint="eastAsia"/>
                <w:szCs w:val="18"/>
              </w:rPr>
              <w:t>（）</w:t>
            </w:r>
          </w:p>
        </w:tc>
      </w:tr>
      <w:tr w:rsidR="00C83BCA" w:rsidRPr="000E3450" w14:paraId="7B5F8A06" w14:textId="77777777" w:rsidTr="00797DF9">
        <w:tc>
          <w:tcPr>
            <w:tcW w:w="1414" w:type="dxa"/>
            <w:shd w:val="clear" w:color="auto" w:fill="auto"/>
            <w:vAlign w:val="center"/>
          </w:tcPr>
          <w:p w14:paraId="2B3D97EC" w14:textId="77777777" w:rsidR="00C83BCA" w:rsidRPr="000E3450" w:rsidRDefault="00C83BCA" w:rsidP="00CB5649">
            <w:pPr>
              <w:spacing w:line="240" w:lineRule="auto"/>
              <w:jc w:val="center"/>
              <w:rPr>
                <w:szCs w:val="18"/>
              </w:rPr>
            </w:pPr>
            <w:r w:rsidRPr="000E3450">
              <w:rPr>
                <w:rFonts w:hint="eastAsia"/>
                <w:szCs w:val="18"/>
              </w:rPr>
              <w:t>幹事補</w:t>
            </w:r>
          </w:p>
        </w:tc>
        <w:tc>
          <w:tcPr>
            <w:tcW w:w="1848" w:type="dxa"/>
          </w:tcPr>
          <w:p w14:paraId="74F9FAD1" w14:textId="77777777" w:rsidR="00C83BCA" w:rsidRPr="000E3450" w:rsidRDefault="00C83BCA" w:rsidP="00352944">
            <w:pPr>
              <w:widowControl/>
              <w:spacing w:line="240" w:lineRule="auto"/>
              <w:jc w:val="left"/>
              <w:rPr>
                <w:szCs w:val="18"/>
              </w:rPr>
            </w:pPr>
          </w:p>
        </w:tc>
        <w:tc>
          <w:tcPr>
            <w:tcW w:w="2547" w:type="dxa"/>
            <w:shd w:val="clear" w:color="auto" w:fill="auto"/>
            <w:noWrap/>
          </w:tcPr>
          <w:p w14:paraId="35182C12" w14:textId="77777777" w:rsidR="00C83BCA" w:rsidRPr="000E3450" w:rsidRDefault="00C83BCA" w:rsidP="00C83BCA">
            <w:pPr>
              <w:widowControl/>
              <w:spacing w:line="240" w:lineRule="auto"/>
              <w:jc w:val="left"/>
              <w:rPr>
                <w:szCs w:val="18"/>
              </w:rPr>
            </w:pPr>
            <w:r>
              <w:rPr>
                <w:rFonts w:hint="eastAsia"/>
                <w:szCs w:val="18"/>
              </w:rPr>
              <w:t>（）</w:t>
            </w:r>
          </w:p>
        </w:tc>
      </w:tr>
      <w:tr w:rsidR="00CB5649" w:rsidRPr="000E3450" w14:paraId="2FA42F02" w14:textId="77777777" w:rsidTr="00797DF9">
        <w:tc>
          <w:tcPr>
            <w:tcW w:w="1414" w:type="dxa"/>
            <w:shd w:val="clear" w:color="auto" w:fill="auto"/>
            <w:vAlign w:val="center"/>
          </w:tcPr>
          <w:p w14:paraId="1B3F0011" w14:textId="77777777" w:rsidR="00CB5649" w:rsidRPr="00A45679" w:rsidRDefault="00CB5649" w:rsidP="00352944">
            <w:pPr>
              <w:spacing w:line="240" w:lineRule="auto"/>
              <w:jc w:val="center"/>
            </w:pPr>
            <w:r>
              <w:rPr>
                <w:rFonts w:hint="eastAsia"/>
              </w:rPr>
              <w:t>同</w:t>
            </w:r>
          </w:p>
        </w:tc>
        <w:tc>
          <w:tcPr>
            <w:tcW w:w="1848" w:type="dxa"/>
          </w:tcPr>
          <w:p w14:paraId="5AF257A1"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1E1891F5" w14:textId="77777777" w:rsidR="00CB5649" w:rsidRPr="000E3450" w:rsidRDefault="00CB5649" w:rsidP="00C83BCA">
            <w:pPr>
              <w:widowControl/>
              <w:spacing w:line="240" w:lineRule="auto"/>
              <w:jc w:val="left"/>
              <w:rPr>
                <w:szCs w:val="18"/>
              </w:rPr>
            </w:pPr>
            <w:r>
              <w:rPr>
                <w:rFonts w:hint="eastAsia"/>
                <w:szCs w:val="18"/>
              </w:rPr>
              <w:t>（）</w:t>
            </w:r>
          </w:p>
        </w:tc>
      </w:tr>
      <w:tr w:rsidR="00CB5649" w:rsidRPr="000E3450" w14:paraId="60E620FB" w14:textId="77777777" w:rsidTr="00797DF9">
        <w:tc>
          <w:tcPr>
            <w:tcW w:w="1414" w:type="dxa"/>
            <w:shd w:val="clear" w:color="auto" w:fill="auto"/>
            <w:vAlign w:val="center"/>
          </w:tcPr>
          <w:p w14:paraId="48AC32BF" w14:textId="77777777" w:rsidR="00CB5649" w:rsidRPr="00A45679" w:rsidRDefault="00CB5649" w:rsidP="00352944">
            <w:pPr>
              <w:spacing w:line="240" w:lineRule="auto"/>
              <w:jc w:val="center"/>
            </w:pPr>
            <w:r>
              <w:rPr>
                <w:rFonts w:hint="eastAsia"/>
              </w:rPr>
              <w:t>同</w:t>
            </w:r>
          </w:p>
        </w:tc>
        <w:tc>
          <w:tcPr>
            <w:tcW w:w="1848" w:type="dxa"/>
          </w:tcPr>
          <w:p w14:paraId="1123AD1F"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20B528AC" w14:textId="77777777" w:rsidR="00CB5649" w:rsidRPr="000E3450" w:rsidRDefault="00CB5649" w:rsidP="00C83BCA">
            <w:pPr>
              <w:widowControl/>
              <w:spacing w:line="240" w:lineRule="auto"/>
              <w:jc w:val="left"/>
              <w:rPr>
                <w:szCs w:val="18"/>
              </w:rPr>
            </w:pPr>
            <w:r>
              <w:rPr>
                <w:rFonts w:hint="eastAsia"/>
                <w:szCs w:val="18"/>
              </w:rPr>
              <w:t>（）</w:t>
            </w:r>
          </w:p>
        </w:tc>
      </w:tr>
      <w:tr w:rsidR="00C83BCA" w:rsidRPr="000E3450" w14:paraId="48C50D2B" w14:textId="77777777" w:rsidTr="00797DF9">
        <w:tc>
          <w:tcPr>
            <w:tcW w:w="1414" w:type="dxa"/>
            <w:shd w:val="clear" w:color="auto" w:fill="auto"/>
            <w:vAlign w:val="center"/>
          </w:tcPr>
          <w:p w14:paraId="778C167F" w14:textId="77777777" w:rsidR="00C83BCA" w:rsidRPr="000E3450" w:rsidRDefault="00C83BCA" w:rsidP="00CB5649">
            <w:pPr>
              <w:widowControl/>
              <w:spacing w:line="240" w:lineRule="auto"/>
              <w:jc w:val="center"/>
              <w:rPr>
                <w:szCs w:val="18"/>
              </w:rPr>
            </w:pPr>
            <w:r w:rsidRPr="000E3450">
              <w:rPr>
                <w:rFonts w:hint="eastAsia"/>
                <w:szCs w:val="18"/>
              </w:rPr>
              <w:t>途中退任委員</w:t>
            </w:r>
          </w:p>
        </w:tc>
        <w:tc>
          <w:tcPr>
            <w:tcW w:w="1848" w:type="dxa"/>
          </w:tcPr>
          <w:p w14:paraId="5447F3C2" w14:textId="77777777" w:rsidR="00C83BCA" w:rsidRPr="000E3450" w:rsidRDefault="00C83BCA" w:rsidP="00352944">
            <w:pPr>
              <w:widowControl/>
              <w:spacing w:line="240" w:lineRule="auto"/>
              <w:jc w:val="left"/>
              <w:rPr>
                <w:szCs w:val="18"/>
              </w:rPr>
            </w:pPr>
          </w:p>
        </w:tc>
        <w:tc>
          <w:tcPr>
            <w:tcW w:w="2547" w:type="dxa"/>
            <w:shd w:val="clear" w:color="auto" w:fill="auto"/>
            <w:noWrap/>
          </w:tcPr>
          <w:p w14:paraId="675F296C" w14:textId="77777777" w:rsidR="00C83BCA" w:rsidRPr="000E3450" w:rsidRDefault="00C83BCA" w:rsidP="00C83BCA">
            <w:pPr>
              <w:widowControl/>
              <w:spacing w:line="240" w:lineRule="auto"/>
              <w:rPr>
                <w:szCs w:val="18"/>
              </w:rPr>
            </w:pPr>
            <w:r>
              <w:rPr>
                <w:rFonts w:hint="eastAsia"/>
                <w:szCs w:val="18"/>
              </w:rPr>
              <w:t>（）</w:t>
            </w:r>
          </w:p>
        </w:tc>
      </w:tr>
      <w:tr w:rsidR="00CB5649" w:rsidRPr="000E3450" w14:paraId="17817358" w14:textId="77777777" w:rsidTr="00797DF9">
        <w:tc>
          <w:tcPr>
            <w:tcW w:w="1414" w:type="dxa"/>
            <w:shd w:val="clear" w:color="auto" w:fill="auto"/>
            <w:vAlign w:val="center"/>
          </w:tcPr>
          <w:p w14:paraId="4A970AE7" w14:textId="77777777" w:rsidR="00CB5649" w:rsidRPr="00A45679" w:rsidRDefault="00CB5649" w:rsidP="00352944">
            <w:pPr>
              <w:spacing w:line="240" w:lineRule="auto"/>
              <w:jc w:val="center"/>
            </w:pPr>
            <w:r>
              <w:rPr>
                <w:rFonts w:hint="eastAsia"/>
              </w:rPr>
              <w:t>同</w:t>
            </w:r>
          </w:p>
        </w:tc>
        <w:tc>
          <w:tcPr>
            <w:tcW w:w="1848" w:type="dxa"/>
          </w:tcPr>
          <w:p w14:paraId="1F8A296B"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1263BE1F" w14:textId="77777777" w:rsidR="00CB5649" w:rsidRPr="000E3450" w:rsidRDefault="00CB5649" w:rsidP="00C83BCA">
            <w:pPr>
              <w:widowControl/>
              <w:spacing w:line="240" w:lineRule="auto"/>
              <w:rPr>
                <w:szCs w:val="18"/>
              </w:rPr>
            </w:pPr>
            <w:r>
              <w:rPr>
                <w:rFonts w:hint="eastAsia"/>
                <w:szCs w:val="18"/>
              </w:rPr>
              <w:t>（）</w:t>
            </w:r>
          </w:p>
        </w:tc>
      </w:tr>
      <w:tr w:rsidR="00CB5649" w:rsidRPr="000E3450" w14:paraId="6AF80C78" w14:textId="77777777" w:rsidTr="00797DF9">
        <w:tc>
          <w:tcPr>
            <w:tcW w:w="1414" w:type="dxa"/>
            <w:shd w:val="clear" w:color="auto" w:fill="auto"/>
            <w:vAlign w:val="center"/>
          </w:tcPr>
          <w:p w14:paraId="5C32C6C4" w14:textId="77777777" w:rsidR="00CB5649" w:rsidRPr="00A45679" w:rsidRDefault="00CB5649" w:rsidP="00352944">
            <w:pPr>
              <w:spacing w:line="240" w:lineRule="auto"/>
              <w:jc w:val="center"/>
            </w:pPr>
            <w:r>
              <w:rPr>
                <w:rFonts w:hint="eastAsia"/>
              </w:rPr>
              <w:t>同</w:t>
            </w:r>
          </w:p>
        </w:tc>
        <w:tc>
          <w:tcPr>
            <w:tcW w:w="1848" w:type="dxa"/>
          </w:tcPr>
          <w:p w14:paraId="23003834"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5A78E50D" w14:textId="77777777" w:rsidR="00CB5649" w:rsidRPr="000E3450" w:rsidRDefault="00CB5649" w:rsidP="00C83BCA">
            <w:pPr>
              <w:widowControl/>
              <w:spacing w:line="240" w:lineRule="auto"/>
              <w:rPr>
                <w:szCs w:val="18"/>
              </w:rPr>
            </w:pPr>
            <w:r>
              <w:rPr>
                <w:rFonts w:hint="eastAsia"/>
                <w:szCs w:val="18"/>
              </w:rPr>
              <w:t>（）</w:t>
            </w:r>
          </w:p>
        </w:tc>
      </w:tr>
      <w:tr w:rsidR="00CB5649" w:rsidRPr="000E3450" w14:paraId="4B1D1595" w14:textId="77777777" w:rsidTr="00797DF9">
        <w:tc>
          <w:tcPr>
            <w:tcW w:w="1414" w:type="dxa"/>
            <w:shd w:val="clear" w:color="auto" w:fill="auto"/>
            <w:vAlign w:val="center"/>
          </w:tcPr>
          <w:p w14:paraId="49035540" w14:textId="77777777" w:rsidR="00CB5649" w:rsidRPr="00A45679" w:rsidRDefault="00CB5649" w:rsidP="00352944">
            <w:pPr>
              <w:spacing w:line="240" w:lineRule="auto"/>
              <w:jc w:val="center"/>
            </w:pPr>
            <w:r>
              <w:rPr>
                <w:rFonts w:hint="eastAsia"/>
              </w:rPr>
              <w:t>同</w:t>
            </w:r>
          </w:p>
        </w:tc>
        <w:tc>
          <w:tcPr>
            <w:tcW w:w="1848" w:type="dxa"/>
          </w:tcPr>
          <w:p w14:paraId="1FEA4341"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7922E7A1" w14:textId="77777777" w:rsidR="00CB5649" w:rsidRPr="000E3450" w:rsidRDefault="00CB5649" w:rsidP="00C83BCA">
            <w:pPr>
              <w:widowControl/>
              <w:spacing w:line="240" w:lineRule="auto"/>
              <w:rPr>
                <w:szCs w:val="18"/>
              </w:rPr>
            </w:pPr>
            <w:r>
              <w:rPr>
                <w:rFonts w:hint="eastAsia"/>
                <w:szCs w:val="18"/>
              </w:rPr>
              <w:t>（）</w:t>
            </w:r>
          </w:p>
        </w:tc>
      </w:tr>
      <w:tr w:rsidR="00C83BCA" w:rsidRPr="000E3450" w14:paraId="779A6E1C" w14:textId="77777777" w:rsidTr="00797DF9">
        <w:tc>
          <w:tcPr>
            <w:tcW w:w="1414" w:type="dxa"/>
            <w:shd w:val="clear" w:color="auto" w:fill="auto"/>
            <w:vAlign w:val="center"/>
          </w:tcPr>
          <w:p w14:paraId="35D1C5FA" w14:textId="77777777" w:rsidR="00C83BCA" w:rsidRPr="000E3450" w:rsidRDefault="00C83BCA" w:rsidP="00CB5649">
            <w:pPr>
              <w:widowControl/>
              <w:spacing w:line="240" w:lineRule="auto"/>
              <w:jc w:val="center"/>
              <w:rPr>
                <w:szCs w:val="18"/>
              </w:rPr>
            </w:pPr>
            <w:r w:rsidRPr="000E3450">
              <w:rPr>
                <w:rFonts w:hint="eastAsia"/>
                <w:szCs w:val="18"/>
              </w:rPr>
              <w:t>途中退任幹事補</w:t>
            </w:r>
          </w:p>
        </w:tc>
        <w:tc>
          <w:tcPr>
            <w:tcW w:w="1848" w:type="dxa"/>
          </w:tcPr>
          <w:p w14:paraId="4BA4E149" w14:textId="77777777" w:rsidR="00C83BCA" w:rsidRPr="000E3450" w:rsidRDefault="00C83BCA" w:rsidP="00352944">
            <w:pPr>
              <w:widowControl/>
              <w:spacing w:line="240" w:lineRule="auto"/>
              <w:jc w:val="left"/>
              <w:rPr>
                <w:szCs w:val="18"/>
              </w:rPr>
            </w:pPr>
          </w:p>
        </w:tc>
        <w:tc>
          <w:tcPr>
            <w:tcW w:w="2547" w:type="dxa"/>
            <w:shd w:val="clear" w:color="auto" w:fill="auto"/>
            <w:noWrap/>
          </w:tcPr>
          <w:p w14:paraId="0F6382B7" w14:textId="77777777" w:rsidR="00C83BCA" w:rsidRPr="000E3450" w:rsidRDefault="00C83BCA" w:rsidP="00C83BCA">
            <w:pPr>
              <w:widowControl/>
              <w:spacing w:line="240" w:lineRule="auto"/>
              <w:jc w:val="left"/>
              <w:rPr>
                <w:szCs w:val="18"/>
              </w:rPr>
            </w:pPr>
            <w:r>
              <w:rPr>
                <w:rFonts w:hint="eastAsia"/>
                <w:szCs w:val="18"/>
              </w:rPr>
              <w:t>（）</w:t>
            </w:r>
          </w:p>
        </w:tc>
      </w:tr>
      <w:tr w:rsidR="00C83BCA" w:rsidRPr="000E3450" w14:paraId="75F4EACF" w14:textId="77777777" w:rsidTr="00797DF9">
        <w:tc>
          <w:tcPr>
            <w:tcW w:w="1414" w:type="dxa"/>
            <w:shd w:val="clear" w:color="auto" w:fill="auto"/>
            <w:vAlign w:val="center"/>
          </w:tcPr>
          <w:p w14:paraId="7A7F1AE2" w14:textId="77777777" w:rsidR="00C83BCA" w:rsidRPr="000E3450" w:rsidRDefault="00C83BCA" w:rsidP="00CB5649">
            <w:pPr>
              <w:widowControl/>
              <w:spacing w:line="240" w:lineRule="auto"/>
              <w:jc w:val="center"/>
              <w:rPr>
                <w:szCs w:val="18"/>
              </w:rPr>
            </w:pPr>
          </w:p>
        </w:tc>
        <w:tc>
          <w:tcPr>
            <w:tcW w:w="1848" w:type="dxa"/>
          </w:tcPr>
          <w:p w14:paraId="793753E6" w14:textId="77777777" w:rsidR="00C83BCA" w:rsidRPr="000E3450" w:rsidRDefault="00C83BCA" w:rsidP="00352944">
            <w:pPr>
              <w:widowControl/>
              <w:spacing w:line="240" w:lineRule="auto"/>
              <w:ind w:firstLine="370"/>
              <w:rPr>
                <w:szCs w:val="18"/>
              </w:rPr>
            </w:pPr>
          </w:p>
        </w:tc>
        <w:tc>
          <w:tcPr>
            <w:tcW w:w="2547" w:type="dxa"/>
            <w:shd w:val="clear" w:color="auto" w:fill="auto"/>
            <w:noWrap/>
          </w:tcPr>
          <w:p w14:paraId="5A9A8BE0" w14:textId="77777777" w:rsidR="00C83BCA" w:rsidRPr="000E3450" w:rsidRDefault="00C83BCA" w:rsidP="000E3450">
            <w:pPr>
              <w:widowControl/>
              <w:spacing w:line="240" w:lineRule="auto"/>
              <w:rPr>
                <w:szCs w:val="18"/>
              </w:rPr>
            </w:pPr>
          </w:p>
        </w:tc>
      </w:tr>
    </w:tbl>
    <w:p w14:paraId="4FE1109E" w14:textId="77777777" w:rsidR="001C19D7" w:rsidRPr="009059E2" w:rsidRDefault="001C19D7">
      <w:pPr>
        <w:ind w:left="380" w:firstLine="190"/>
        <w:jc w:val="left"/>
        <w:rPr>
          <w:szCs w:val="18"/>
        </w:rPr>
      </w:pPr>
    </w:p>
    <w:p w14:paraId="08475C56" w14:textId="77777777" w:rsidR="001C19D7" w:rsidRDefault="00797DF9">
      <w:pPr>
        <w:jc w:val="center"/>
        <w:rPr>
          <w:szCs w:val="18"/>
        </w:rPr>
      </w:pPr>
      <w:r>
        <w:rPr>
          <w:rFonts w:hint="eastAsia"/>
          <w:szCs w:val="18"/>
        </w:rPr>
        <w:t>委員会名：</w:t>
      </w:r>
      <w:r w:rsidR="001C19D7" w:rsidRPr="009059E2">
        <w:rPr>
          <w:rFonts w:hint="eastAsia"/>
          <w:szCs w:val="18"/>
        </w:rPr>
        <w:t>電気専門用語標準化委員会</w:t>
      </w:r>
    </w:p>
    <w:tbl>
      <w:tblPr>
        <w:tblW w:w="5809" w:type="dxa"/>
        <w:tblInd w:w="813" w:type="dxa"/>
        <w:tblCellMar>
          <w:left w:w="99" w:type="dxa"/>
          <w:right w:w="99" w:type="dxa"/>
        </w:tblCellMar>
        <w:tblLook w:val="0000" w:firstRow="0" w:lastRow="0" w:firstColumn="0" w:lastColumn="0" w:noHBand="0" w:noVBand="0"/>
      </w:tblPr>
      <w:tblGrid>
        <w:gridCol w:w="1414"/>
        <w:gridCol w:w="1848"/>
        <w:gridCol w:w="2547"/>
      </w:tblGrid>
      <w:tr w:rsidR="00CB5649" w:rsidRPr="000E3450" w14:paraId="17854798" w14:textId="77777777" w:rsidTr="00797DF9">
        <w:trPr>
          <w:tblHeader/>
        </w:trPr>
        <w:tc>
          <w:tcPr>
            <w:tcW w:w="1414" w:type="dxa"/>
          </w:tcPr>
          <w:p w14:paraId="34AE080A" w14:textId="77777777" w:rsidR="00CB5649" w:rsidRPr="000E3450" w:rsidRDefault="00CB5649" w:rsidP="000E3450">
            <w:pPr>
              <w:widowControl/>
              <w:spacing w:line="240" w:lineRule="auto"/>
              <w:rPr>
                <w:szCs w:val="18"/>
              </w:rPr>
            </w:pPr>
          </w:p>
        </w:tc>
        <w:tc>
          <w:tcPr>
            <w:tcW w:w="1848" w:type="dxa"/>
          </w:tcPr>
          <w:p w14:paraId="13773556" w14:textId="77777777" w:rsidR="00CB5649" w:rsidRPr="000E3450" w:rsidRDefault="00CB5649" w:rsidP="00352944">
            <w:pPr>
              <w:widowControl/>
              <w:spacing w:line="240" w:lineRule="auto"/>
              <w:ind w:firstLine="370"/>
              <w:rPr>
                <w:szCs w:val="18"/>
              </w:rPr>
            </w:pPr>
          </w:p>
        </w:tc>
        <w:tc>
          <w:tcPr>
            <w:tcW w:w="2547" w:type="dxa"/>
            <w:shd w:val="clear" w:color="auto" w:fill="auto"/>
          </w:tcPr>
          <w:p w14:paraId="5F45E594" w14:textId="77777777" w:rsidR="00CB5649" w:rsidRPr="000E3450" w:rsidRDefault="00CB5649" w:rsidP="000E3450">
            <w:pPr>
              <w:widowControl/>
              <w:spacing w:line="240" w:lineRule="auto"/>
              <w:ind w:firstLine="925"/>
              <w:rPr>
                <w:szCs w:val="18"/>
              </w:rPr>
            </w:pPr>
          </w:p>
        </w:tc>
      </w:tr>
      <w:tr w:rsidR="00CB5649" w:rsidRPr="000E3450" w14:paraId="046903EA" w14:textId="77777777" w:rsidTr="00797DF9">
        <w:tc>
          <w:tcPr>
            <w:tcW w:w="1414" w:type="dxa"/>
            <w:shd w:val="clear" w:color="auto" w:fill="auto"/>
            <w:vAlign w:val="center"/>
          </w:tcPr>
          <w:p w14:paraId="6F184A1D" w14:textId="77777777" w:rsidR="00CB5649" w:rsidRPr="000E3450" w:rsidRDefault="00CB5649" w:rsidP="00CB5649">
            <w:pPr>
              <w:spacing w:line="240" w:lineRule="auto"/>
              <w:jc w:val="center"/>
              <w:rPr>
                <w:szCs w:val="18"/>
              </w:rPr>
            </w:pPr>
            <w:r w:rsidRPr="000E3450">
              <w:rPr>
                <w:rFonts w:hint="eastAsia"/>
                <w:szCs w:val="18"/>
              </w:rPr>
              <w:t>委員長</w:t>
            </w:r>
          </w:p>
        </w:tc>
        <w:tc>
          <w:tcPr>
            <w:tcW w:w="1848" w:type="dxa"/>
          </w:tcPr>
          <w:p w14:paraId="11E027B5"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5F601741" w14:textId="77777777" w:rsidR="00CB5649" w:rsidRPr="000E3450" w:rsidRDefault="00CB5649" w:rsidP="000E3450">
            <w:pPr>
              <w:widowControl/>
              <w:spacing w:line="240" w:lineRule="auto"/>
              <w:jc w:val="left"/>
              <w:rPr>
                <w:szCs w:val="18"/>
              </w:rPr>
            </w:pPr>
            <w:r>
              <w:rPr>
                <w:rFonts w:hint="eastAsia"/>
                <w:szCs w:val="18"/>
              </w:rPr>
              <w:t>（）</w:t>
            </w:r>
          </w:p>
        </w:tc>
      </w:tr>
      <w:tr w:rsidR="00CB5649" w:rsidRPr="000E3450" w14:paraId="6472F060" w14:textId="77777777" w:rsidTr="00797DF9">
        <w:tc>
          <w:tcPr>
            <w:tcW w:w="1414" w:type="dxa"/>
            <w:tcBorders>
              <w:top w:val="nil"/>
            </w:tcBorders>
            <w:vAlign w:val="center"/>
          </w:tcPr>
          <w:p w14:paraId="4BC7DFAE" w14:textId="77777777" w:rsidR="00CB5649" w:rsidRPr="000E3450" w:rsidRDefault="00CB5649" w:rsidP="00CB5649">
            <w:pPr>
              <w:widowControl/>
              <w:spacing w:line="240" w:lineRule="auto"/>
              <w:jc w:val="center"/>
              <w:rPr>
                <w:szCs w:val="18"/>
              </w:rPr>
            </w:pPr>
            <w:r w:rsidRPr="000E3450">
              <w:rPr>
                <w:rFonts w:hint="eastAsia"/>
                <w:szCs w:val="18"/>
              </w:rPr>
              <w:t>委員</w:t>
            </w:r>
          </w:p>
        </w:tc>
        <w:tc>
          <w:tcPr>
            <w:tcW w:w="1848" w:type="dxa"/>
            <w:tcBorders>
              <w:top w:val="nil"/>
            </w:tcBorders>
          </w:tcPr>
          <w:p w14:paraId="4DDCEE7A"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2FB5971D" w14:textId="77777777" w:rsidR="00CB5649" w:rsidRPr="000E3450" w:rsidRDefault="00CB5649" w:rsidP="000E3450">
            <w:pPr>
              <w:widowControl/>
              <w:spacing w:line="240" w:lineRule="auto"/>
              <w:jc w:val="left"/>
              <w:rPr>
                <w:szCs w:val="18"/>
              </w:rPr>
            </w:pPr>
            <w:r>
              <w:rPr>
                <w:rFonts w:hint="eastAsia"/>
                <w:szCs w:val="18"/>
              </w:rPr>
              <w:t>（）</w:t>
            </w:r>
          </w:p>
        </w:tc>
      </w:tr>
      <w:tr w:rsidR="00CB5649" w:rsidRPr="000E3450" w14:paraId="437E4646" w14:textId="77777777" w:rsidTr="00797DF9">
        <w:tc>
          <w:tcPr>
            <w:tcW w:w="1414" w:type="dxa"/>
            <w:shd w:val="clear" w:color="auto" w:fill="auto"/>
            <w:vAlign w:val="center"/>
          </w:tcPr>
          <w:p w14:paraId="287C7F99" w14:textId="77777777" w:rsidR="00CB5649" w:rsidRPr="00A45679" w:rsidRDefault="00CB5649" w:rsidP="00352944">
            <w:pPr>
              <w:spacing w:line="240" w:lineRule="auto"/>
              <w:jc w:val="center"/>
            </w:pPr>
            <w:r>
              <w:rPr>
                <w:rFonts w:hint="eastAsia"/>
              </w:rPr>
              <w:t>同</w:t>
            </w:r>
          </w:p>
        </w:tc>
        <w:tc>
          <w:tcPr>
            <w:tcW w:w="1848" w:type="dxa"/>
          </w:tcPr>
          <w:p w14:paraId="4B37D990"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38A24001" w14:textId="77777777" w:rsidR="00CB5649" w:rsidRPr="000E3450" w:rsidRDefault="00CB5649" w:rsidP="00C83BCA">
            <w:pPr>
              <w:widowControl/>
              <w:spacing w:line="240" w:lineRule="auto"/>
              <w:jc w:val="left"/>
              <w:rPr>
                <w:szCs w:val="18"/>
              </w:rPr>
            </w:pPr>
            <w:r>
              <w:rPr>
                <w:rFonts w:hint="eastAsia"/>
                <w:szCs w:val="18"/>
              </w:rPr>
              <w:t>（）</w:t>
            </w:r>
          </w:p>
        </w:tc>
      </w:tr>
      <w:tr w:rsidR="00CB5649" w:rsidRPr="000E3450" w14:paraId="1F9FCA0B" w14:textId="77777777" w:rsidTr="00797DF9">
        <w:tc>
          <w:tcPr>
            <w:tcW w:w="1414" w:type="dxa"/>
            <w:shd w:val="clear" w:color="auto" w:fill="auto"/>
            <w:vAlign w:val="center"/>
          </w:tcPr>
          <w:p w14:paraId="5E5AB216" w14:textId="77777777" w:rsidR="00CB5649" w:rsidRPr="00A45679" w:rsidRDefault="00CB5649" w:rsidP="00352944">
            <w:pPr>
              <w:spacing w:line="240" w:lineRule="auto"/>
              <w:jc w:val="center"/>
            </w:pPr>
            <w:r>
              <w:rPr>
                <w:rFonts w:hint="eastAsia"/>
              </w:rPr>
              <w:t>同</w:t>
            </w:r>
          </w:p>
        </w:tc>
        <w:tc>
          <w:tcPr>
            <w:tcW w:w="1848" w:type="dxa"/>
          </w:tcPr>
          <w:p w14:paraId="586EDAD8"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2FCE7D0B" w14:textId="77777777" w:rsidR="00CB5649" w:rsidRPr="000E3450" w:rsidRDefault="00CB5649" w:rsidP="00C83BCA">
            <w:pPr>
              <w:widowControl/>
              <w:spacing w:line="240" w:lineRule="auto"/>
              <w:jc w:val="left"/>
              <w:rPr>
                <w:szCs w:val="18"/>
              </w:rPr>
            </w:pPr>
            <w:r>
              <w:rPr>
                <w:rFonts w:hint="eastAsia"/>
                <w:szCs w:val="18"/>
              </w:rPr>
              <w:t>（）</w:t>
            </w:r>
          </w:p>
        </w:tc>
      </w:tr>
      <w:tr w:rsidR="00CB5649" w:rsidRPr="000E3450" w14:paraId="3A15BAC1" w14:textId="77777777" w:rsidTr="00797DF9">
        <w:tc>
          <w:tcPr>
            <w:tcW w:w="1414" w:type="dxa"/>
            <w:shd w:val="clear" w:color="auto" w:fill="auto"/>
            <w:vAlign w:val="center"/>
          </w:tcPr>
          <w:p w14:paraId="5016C091" w14:textId="77777777" w:rsidR="00CB5649" w:rsidRPr="00A45679" w:rsidRDefault="00CB5649" w:rsidP="00352944">
            <w:pPr>
              <w:spacing w:line="240" w:lineRule="auto"/>
              <w:jc w:val="center"/>
            </w:pPr>
            <w:r>
              <w:rPr>
                <w:rFonts w:hint="eastAsia"/>
              </w:rPr>
              <w:t>同</w:t>
            </w:r>
          </w:p>
        </w:tc>
        <w:tc>
          <w:tcPr>
            <w:tcW w:w="1848" w:type="dxa"/>
          </w:tcPr>
          <w:p w14:paraId="13E659D6"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07113472" w14:textId="77777777" w:rsidR="00CB5649" w:rsidRPr="000E3450" w:rsidRDefault="00CB5649" w:rsidP="00C83BCA">
            <w:pPr>
              <w:widowControl/>
              <w:spacing w:line="240" w:lineRule="auto"/>
              <w:rPr>
                <w:szCs w:val="18"/>
              </w:rPr>
            </w:pPr>
            <w:r>
              <w:rPr>
                <w:rFonts w:hint="eastAsia"/>
                <w:szCs w:val="18"/>
              </w:rPr>
              <w:t>（）</w:t>
            </w:r>
          </w:p>
        </w:tc>
      </w:tr>
      <w:tr w:rsidR="00CB5649" w:rsidRPr="000E3450" w14:paraId="7D5793D7" w14:textId="77777777" w:rsidTr="00797DF9">
        <w:tc>
          <w:tcPr>
            <w:tcW w:w="1414" w:type="dxa"/>
            <w:shd w:val="clear" w:color="auto" w:fill="auto"/>
            <w:vAlign w:val="center"/>
          </w:tcPr>
          <w:p w14:paraId="6EAA4092" w14:textId="77777777" w:rsidR="00CB5649" w:rsidRPr="00A45679" w:rsidRDefault="00CB5649" w:rsidP="00352944">
            <w:pPr>
              <w:spacing w:line="240" w:lineRule="auto"/>
              <w:jc w:val="center"/>
            </w:pPr>
            <w:r>
              <w:rPr>
                <w:rFonts w:hint="eastAsia"/>
              </w:rPr>
              <w:t>同</w:t>
            </w:r>
          </w:p>
        </w:tc>
        <w:tc>
          <w:tcPr>
            <w:tcW w:w="1848" w:type="dxa"/>
          </w:tcPr>
          <w:p w14:paraId="147C25AA"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79BDB1B6" w14:textId="77777777" w:rsidR="00CB5649" w:rsidRPr="000E3450" w:rsidRDefault="00CB5649" w:rsidP="00C83BCA">
            <w:pPr>
              <w:widowControl/>
              <w:spacing w:line="240" w:lineRule="auto"/>
              <w:jc w:val="left"/>
              <w:rPr>
                <w:szCs w:val="18"/>
              </w:rPr>
            </w:pPr>
            <w:r>
              <w:rPr>
                <w:rFonts w:hint="eastAsia"/>
                <w:szCs w:val="18"/>
              </w:rPr>
              <w:t>（）</w:t>
            </w:r>
          </w:p>
        </w:tc>
      </w:tr>
      <w:tr w:rsidR="00CB5649" w:rsidRPr="000E3450" w14:paraId="179E80AD" w14:textId="77777777" w:rsidTr="00797DF9">
        <w:tc>
          <w:tcPr>
            <w:tcW w:w="1414" w:type="dxa"/>
            <w:shd w:val="clear" w:color="auto" w:fill="auto"/>
            <w:vAlign w:val="center"/>
          </w:tcPr>
          <w:p w14:paraId="23CFA1B5" w14:textId="77777777" w:rsidR="00CB5649" w:rsidRPr="00A45679" w:rsidRDefault="00CB5649" w:rsidP="00352944">
            <w:pPr>
              <w:spacing w:line="240" w:lineRule="auto"/>
              <w:jc w:val="center"/>
            </w:pPr>
            <w:r>
              <w:rPr>
                <w:rFonts w:hint="eastAsia"/>
              </w:rPr>
              <w:t>同</w:t>
            </w:r>
          </w:p>
        </w:tc>
        <w:tc>
          <w:tcPr>
            <w:tcW w:w="1848" w:type="dxa"/>
          </w:tcPr>
          <w:p w14:paraId="6F7B674E"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6C371145" w14:textId="77777777" w:rsidR="00CB5649" w:rsidRPr="000E3450" w:rsidRDefault="00CB5649" w:rsidP="00C83BCA">
            <w:pPr>
              <w:widowControl/>
              <w:spacing w:line="240" w:lineRule="auto"/>
              <w:jc w:val="left"/>
              <w:rPr>
                <w:szCs w:val="18"/>
              </w:rPr>
            </w:pPr>
            <w:r>
              <w:rPr>
                <w:rFonts w:hint="eastAsia"/>
                <w:szCs w:val="18"/>
              </w:rPr>
              <w:t>（）</w:t>
            </w:r>
          </w:p>
        </w:tc>
      </w:tr>
      <w:tr w:rsidR="00CB5649" w:rsidRPr="000E3450" w14:paraId="1839FC86" w14:textId="77777777" w:rsidTr="00797DF9">
        <w:tc>
          <w:tcPr>
            <w:tcW w:w="1414" w:type="dxa"/>
            <w:shd w:val="clear" w:color="auto" w:fill="auto"/>
            <w:vAlign w:val="center"/>
          </w:tcPr>
          <w:p w14:paraId="36BB2306" w14:textId="77777777" w:rsidR="00CB5649" w:rsidRPr="00A45679" w:rsidRDefault="00CB5649" w:rsidP="00352944">
            <w:pPr>
              <w:spacing w:line="240" w:lineRule="auto"/>
              <w:jc w:val="center"/>
            </w:pPr>
            <w:r>
              <w:rPr>
                <w:rFonts w:hint="eastAsia"/>
              </w:rPr>
              <w:t>同</w:t>
            </w:r>
          </w:p>
        </w:tc>
        <w:tc>
          <w:tcPr>
            <w:tcW w:w="1848" w:type="dxa"/>
          </w:tcPr>
          <w:p w14:paraId="443B5D2B"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3472191B" w14:textId="77777777" w:rsidR="00CB5649" w:rsidRPr="000E3450" w:rsidRDefault="00CB5649" w:rsidP="00C83BCA">
            <w:pPr>
              <w:widowControl/>
              <w:spacing w:line="240" w:lineRule="auto"/>
              <w:rPr>
                <w:szCs w:val="18"/>
              </w:rPr>
            </w:pPr>
            <w:r>
              <w:rPr>
                <w:rFonts w:hint="eastAsia"/>
                <w:szCs w:val="18"/>
              </w:rPr>
              <w:t>（）</w:t>
            </w:r>
          </w:p>
        </w:tc>
      </w:tr>
      <w:tr w:rsidR="00CB5649" w:rsidRPr="000E3450" w14:paraId="18F7C273" w14:textId="77777777" w:rsidTr="00797DF9">
        <w:tc>
          <w:tcPr>
            <w:tcW w:w="1414" w:type="dxa"/>
            <w:shd w:val="clear" w:color="auto" w:fill="auto"/>
            <w:vAlign w:val="center"/>
          </w:tcPr>
          <w:p w14:paraId="039960BF" w14:textId="77777777" w:rsidR="00CB5649" w:rsidRPr="00A45679" w:rsidRDefault="00CB5649" w:rsidP="00352944">
            <w:pPr>
              <w:spacing w:line="240" w:lineRule="auto"/>
              <w:jc w:val="center"/>
            </w:pPr>
            <w:r>
              <w:rPr>
                <w:rFonts w:hint="eastAsia"/>
              </w:rPr>
              <w:t>同</w:t>
            </w:r>
          </w:p>
        </w:tc>
        <w:tc>
          <w:tcPr>
            <w:tcW w:w="1848" w:type="dxa"/>
          </w:tcPr>
          <w:p w14:paraId="2E213E7A"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4C66A5E9" w14:textId="77777777" w:rsidR="00CB5649" w:rsidRPr="000E3450" w:rsidRDefault="00CB5649" w:rsidP="00C83BCA">
            <w:pPr>
              <w:widowControl/>
              <w:spacing w:line="240" w:lineRule="auto"/>
              <w:jc w:val="left"/>
              <w:rPr>
                <w:szCs w:val="18"/>
              </w:rPr>
            </w:pPr>
            <w:r>
              <w:rPr>
                <w:rFonts w:hint="eastAsia"/>
                <w:szCs w:val="18"/>
              </w:rPr>
              <w:t>（）</w:t>
            </w:r>
          </w:p>
        </w:tc>
      </w:tr>
      <w:tr w:rsidR="00CB5649" w:rsidRPr="000E3450" w14:paraId="34CBA783" w14:textId="77777777" w:rsidTr="00797DF9">
        <w:tc>
          <w:tcPr>
            <w:tcW w:w="1414" w:type="dxa"/>
            <w:shd w:val="clear" w:color="auto" w:fill="auto"/>
            <w:vAlign w:val="center"/>
          </w:tcPr>
          <w:p w14:paraId="73EB7158" w14:textId="77777777" w:rsidR="00CB5649" w:rsidRPr="00A45679" w:rsidRDefault="00CB5649" w:rsidP="00352944">
            <w:pPr>
              <w:spacing w:line="240" w:lineRule="auto"/>
              <w:jc w:val="center"/>
            </w:pPr>
            <w:r>
              <w:rPr>
                <w:rFonts w:hint="eastAsia"/>
              </w:rPr>
              <w:t>同</w:t>
            </w:r>
          </w:p>
        </w:tc>
        <w:tc>
          <w:tcPr>
            <w:tcW w:w="1848" w:type="dxa"/>
          </w:tcPr>
          <w:p w14:paraId="2A682652"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7892DA3F" w14:textId="77777777" w:rsidR="00CB5649" w:rsidRPr="000E3450" w:rsidRDefault="00CB5649" w:rsidP="00C83BCA">
            <w:pPr>
              <w:widowControl/>
              <w:spacing w:line="240" w:lineRule="auto"/>
              <w:rPr>
                <w:szCs w:val="18"/>
              </w:rPr>
            </w:pPr>
            <w:r>
              <w:rPr>
                <w:rFonts w:hint="eastAsia"/>
                <w:szCs w:val="18"/>
              </w:rPr>
              <w:t>（）</w:t>
            </w:r>
          </w:p>
        </w:tc>
      </w:tr>
      <w:tr w:rsidR="00CB5649" w:rsidRPr="000E3450" w14:paraId="4D3CF8A7" w14:textId="77777777" w:rsidTr="00797DF9">
        <w:tc>
          <w:tcPr>
            <w:tcW w:w="1414" w:type="dxa"/>
            <w:shd w:val="clear" w:color="auto" w:fill="auto"/>
            <w:vAlign w:val="center"/>
          </w:tcPr>
          <w:p w14:paraId="03E6138D" w14:textId="77777777" w:rsidR="00CB5649" w:rsidRPr="000E3450" w:rsidRDefault="00CB5649" w:rsidP="00CB5649">
            <w:pPr>
              <w:widowControl/>
              <w:spacing w:line="240" w:lineRule="auto"/>
              <w:jc w:val="center"/>
              <w:rPr>
                <w:szCs w:val="18"/>
              </w:rPr>
            </w:pPr>
            <w:r w:rsidRPr="000E3450">
              <w:rPr>
                <w:rFonts w:hint="eastAsia"/>
                <w:szCs w:val="18"/>
              </w:rPr>
              <w:lastRenderedPageBreak/>
              <w:t>幹事</w:t>
            </w:r>
          </w:p>
        </w:tc>
        <w:tc>
          <w:tcPr>
            <w:tcW w:w="1848" w:type="dxa"/>
          </w:tcPr>
          <w:p w14:paraId="2C88BC39"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14A9B2CC" w14:textId="77777777" w:rsidR="00CB5649" w:rsidRPr="000E3450" w:rsidRDefault="00CB5649" w:rsidP="00C83BCA">
            <w:pPr>
              <w:widowControl/>
              <w:spacing w:line="240" w:lineRule="auto"/>
              <w:rPr>
                <w:szCs w:val="18"/>
              </w:rPr>
            </w:pPr>
            <w:r>
              <w:rPr>
                <w:rFonts w:hint="eastAsia"/>
                <w:szCs w:val="18"/>
              </w:rPr>
              <w:t>（）</w:t>
            </w:r>
          </w:p>
        </w:tc>
      </w:tr>
      <w:tr w:rsidR="00CB5649" w:rsidRPr="000E3450" w14:paraId="233F0DCF" w14:textId="77777777" w:rsidTr="00797DF9">
        <w:tc>
          <w:tcPr>
            <w:tcW w:w="1414" w:type="dxa"/>
            <w:shd w:val="clear" w:color="auto" w:fill="auto"/>
            <w:vAlign w:val="center"/>
          </w:tcPr>
          <w:p w14:paraId="371BEF84" w14:textId="77777777" w:rsidR="00CB5649" w:rsidRPr="000E3450" w:rsidRDefault="00CB5649" w:rsidP="00CB5649">
            <w:pPr>
              <w:widowControl/>
              <w:spacing w:line="240" w:lineRule="auto"/>
              <w:jc w:val="center"/>
              <w:rPr>
                <w:szCs w:val="18"/>
              </w:rPr>
            </w:pPr>
            <w:r w:rsidRPr="000E3450">
              <w:rPr>
                <w:rFonts w:hint="eastAsia"/>
                <w:szCs w:val="18"/>
              </w:rPr>
              <w:t>事務局</w:t>
            </w:r>
          </w:p>
        </w:tc>
        <w:tc>
          <w:tcPr>
            <w:tcW w:w="1848" w:type="dxa"/>
          </w:tcPr>
          <w:p w14:paraId="45C0746B"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033F0212" w14:textId="77777777" w:rsidR="00CB5649" w:rsidRPr="000E3450" w:rsidRDefault="00CB5649" w:rsidP="000E3450">
            <w:pPr>
              <w:widowControl/>
              <w:spacing w:line="240" w:lineRule="auto"/>
              <w:rPr>
                <w:szCs w:val="18"/>
              </w:rPr>
            </w:pPr>
            <w:r>
              <w:rPr>
                <w:rFonts w:hint="eastAsia"/>
                <w:szCs w:val="18"/>
              </w:rPr>
              <w:t>（）</w:t>
            </w:r>
          </w:p>
        </w:tc>
      </w:tr>
      <w:tr w:rsidR="00CB5649" w:rsidRPr="000E3450" w14:paraId="23039BBC" w14:textId="77777777" w:rsidTr="00797DF9">
        <w:tc>
          <w:tcPr>
            <w:tcW w:w="1414" w:type="dxa"/>
            <w:tcBorders>
              <w:top w:val="nil"/>
            </w:tcBorders>
            <w:vAlign w:val="center"/>
          </w:tcPr>
          <w:p w14:paraId="45018A8E" w14:textId="77777777" w:rsidR="00CB5649" w:rsidRPr="000E3450" w:rsidRDefault="00CB5649" w:rsidP="00CB5649">
            <w:pPr>
              <w:widowControl/>
              <w:spacing w:line="240" w:lineRule="auto"/>
              <w:jc w:val="center"/>
              <w:rPr>
                <w:szCs w:val="18"/>
              </w:rPr>
            </w:pPr>
            <w:r w:rsidRPr="000E3450">
              <w:rPr>
                <w:rFonts w:hint="eastAsia"/>
                <w:szCs w:val="18"/>
              </w:rPr>
              <w:t>途中退任委員長</w:t>
            </w:r>
          </w:p>
        </w:tc>
        <w:tc>
          <w:tcPr>
            <w:tcW w:w="1848" w:type="dxa"/>
            <w:tcBorders>
              <w:top w:val="nil"/>
            </w:tcBorders>
          </w:tcPr>
          <w:p w14:paraId="672D3796"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4CBA52B4" w14:textId="77777777" w:rsidR="00CB5649" w:rsidRPr="000E3450" w:rsidRDefault="00CB5649" w:rsidP="000E3450">
            <w:pPr>
              <w:widowControl/>
              <w:spacing w:line="240" w:lineRule="auto"/>
              <w:jc w:val="left"/>
              <w:rPr>
                <w:szCs w:val="18"/>
              </w:rPr>
            </w:pPr>
            <w:r>
              <w:rPr>
                <w:rFonts w:hint="eastAsia"/>
                <w:szCs w:val="18"/>
              </w:rPr>
              <w:t>（）</w:t>
            </w:r>
          </w:p>
        </w:tc>
      </w:tr>
      <w:tr w:rsidR="00CB5649" w:rsidRPr="000E3450" w14:paraId="72D9957C" w14:textId="77777777" w:rsidTr="00797DF9">
        <w:tc>
          <w:tcPr>
            <w:tcW w:w="1414" w:type="dxa"/>
            <w:shd w:val="clear" w:color="auto" w:fill="auto"/>
            <w:vAlign w:val="center"/>
          </w:tcPr>
          <w:p w14:paraId="5C7A34B1" w14:textId="77777777" w:rsidR="00CB5649" w:rsidRPr="000E3450" w:rsidRDefault="00CB5649" w:rsidP="00CB5649">
            <w:pPr>
              <w:widowControl/>
              <w:spacing w:line="240" w:lineRule="auto"/>
              <w:jc w:val="center"/>
              <w:rPr>
                <w:szCs w:val="18"/>
              </w:rPr>
            </w:pPr>
            <w:r w:rsidRPr="000E3450">
              <w:rPr>
                <w:rFonts w:hint="eastAsia"/>
                <w:szCs w:val="18"/>
              </w:rPr>
              <w:t>途中退任委員</w:t>
            </w:r>
          </w:p>
        </w:tc>
        <w:tc>
          <w:tcPr>
            <w:tcW w:w="1848" w:type="dxa"/>
          </w:tcPr>
          <w:p w14:paraId="57444962"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71C021B2" w14:textId="77777777" w:rsidR="00CB5649" w:rsidRPr="000E3450" w:rsidRDefault="00CB5649" w:rsidP="00C83BCA">
            <w:pPr>
              <w:widowControl/>
              <w:spacing w:line="240" w:lineRule="auto"/>
              <w:rPr>
                <w:szCs w:val="18"/>
              </w:rPr>
            </w:pPr>
            <w:r>
              <w:rPr>
                <w:rFonts w:hint="eastAsia"/>
                <w:szCs w:val="18"/>
              </w:rPr>
              <w:t>（）</w:t>
            </w:r>
          </w:p>
        </w:tc>
      </w:tr>
      <w:tr w:rsidR="00CB5649" w:rsidRPr="000E3450" w14:paraId="58CE34AA" w14:textId="77777777" w:rsidTr="00797DF9">
        <w:tc>
          <w:tcPr>
            <w:tcW w:w="1414" w:type="dxa"/>
            <w:shd w:val="clear" w:color="auto" w:fill="auto"/>
            <w:vAlign w:val="center"/>
          </w:tcPr>
          <w:p w14:paraId="20489E93" w14:textId="77777777" w:rsidR="00CB5649" w:rsidRPr="00A45679" w:rsidRDefault="00CB5649" w:rsidP="00352944">
            <w:pPr>
              <w:spacing w:line="240" w:lineRule="auto"/>
              <w:jc w:val="center"/>
            </w:pPr>
            <w:r>
              <w:rPr>
                <w:rFonts w:hint="eastAsia"/>
              </w:rPr>
              <w:t>同</w:t>
            </w:r>
          </w:p>
        </w:tc>
        <w:tc>
          <w:tcPr>
            <w:tcW w:w="1848" w:type="dxa"/>
          </w:tcPr>
          <w:p w14:paraId="1CF82FDE" w14:textId="77777777" w:rsidR="00CB5649" w:rsidRPr="000E3450" w:rsidRDefault="00CB5649" w:rsidP="00352944">
            <w:pPr>
              <w:widowControl/>
              <w:spacing w:line="240" w:lineRule="auto"/>
              <w:jc w:val="left"/>
              <w:rPr>
                <w:szCs w:val="18"/>
              </w:rPr>
            </w:pPr>
          </w:p>
        </w:tc>
        <w:tc>
          <w:tcPr>
            <w:tcW w:w="2547" w:type="dxa"/>
            <w:tcBorders>
              <w:top w:val="nil"/>
            </w:tcBorders>
            <w:shd w:val="clear" w:color="auto" w:fill="auto"/>
            <w:noWrap/>
          </w:tcPr>
          <w:p w14:paraId="78510F8B" w14:textId="77777777" w:rsidR="00CB5649" w:rsidRPr="000E3450" w:rsidRDefault="00CB5649" w:rsidP="00C83BCA">
            <w:pPr>
              <w:widowControl/>
              <w:spacing w:line="240" w:lineRule="auto"/>
              <w:jc w:val="left"/>
              <w:rPr>
                <w:szCs w:val="18"/>
              </w:rPr>
            </w:pPr>
            <w:r>
              <w:rPr>
                <w:rFonts w:hint="eastAsia"/>
                <w:szCs w:val="18"/>
              </w:rPr>
              <w:t>（）</w:t>
            </w:r>
          </w:p>
        </w:tc>
      </w:tr>
      <w:tr w:rsidR="00CB5649" w:rsidRPr="000E3450" w14:paraId="272C7D64" w14:textId="77777777" w:rsidTr="00797DF9">
        <w:tc>
          <w:tcPr>
            <w:tcW w:w="1414" w:type="dxa"/>
            <w:shd w:val="clear" w:color="auto" w:fill="auto"/>
            <w:vAlign w:val="center"/>
          </w:tcPr>
          <w:p w14:paraId="79C7509F" w14:textId="77777777" w:rsidR="00CB5649" w:rsidRPr="000E3450" w:rsidRDefault="00CB5649" w:rsidP="00CB5649">
            <w:pPr>
              <w:widowControl/>
              <w:spacing w:line="240" w:lineRule="auto"/>
              <w:jc w:val="center"/>
              <w:rPr>
                <w:szCs w:val="18"/>
              </w:rPr>
            </w:pPr>
            <w:r w:rsidRPr="000E3450">
              <w:rPr>
                <w:rFonts w:hint="eastAsia"/>
                <w:szCs w:val="18"/>
              </w:rPr>
              <w:t>途中退任事務局</w:t>
            </w:r>
          </w:p>
        </w:tc>
        <w:tc>
          <w:tcPr>
            <w:tcW w:w="1848" w:type="dxa"/>
          </w:tcPr>
          <w:p w14:paraId="6E6CCF0E" w14:textId="77777777" w:rsidR="00CB5649" w:rsidRPr="000E3450" w:rsidRDefault="00CB5649" w:rsidP="00352944">
            <w:pPr>
              <w:widowControl/>
              <w:spacing w:line="240" w:lineRule="auto"/>
              <w:jc w:val="left"/>
              <w:rPr>
                <w:szCs w:val="18"/>
              </w:rPr>
            </w:pPr>
          </w:p>
        </w:tc>
        <w:tc>
          <w:tcPr>
            <w:tcW w:w="2547" w:type="dxa"/>
            <w:shd w:val="clear" w:color="auto" w:fill="auto"/>
            <w:noWrap/>
          </w:tcPr>
          <w:p w14:paraId="5F50507C" w14:textId="77777777" w:rsidR="00CB5649" w:rsidRPr="000E3450" w:rsidRDefault="00CB5649" w:rsidP="000E3450">
            <w:pPr>
              <w:widowControl/>
              <w:spacing w:line="240" w:lineRule="auto"/>
              <w:rPr>
                <w:szCs w:val="18"/>
              </w:rPr>
            </w:pPr>
            <w:r>
              <w:rPr>
                <w:rFonts w:hint="eastAsia"/>
                <w:szCs w:val="18"/>
              </w:rPr>
              <w:t>（）</w:t>
            </w:r>
          </w:p>
        </w:tc>
      </w:tr>
      <w:tr w:rsidR="00CB5649" w:rsidRPr="000E3450" w14:paraId="14074797" w14:textId="77777777" w:rsidTr="00797DF9">
        <w:tc>
          <w:tcPr>
            <w:tcW w:w="1414" w:type="dxa"/>
            <w:shd w:val="clear" w:color="auto" w:fill="auto"/>
            <w:vAlign w:val="center"/>
          </w:tcPr>
          <w:p w14:paraId="70D31EB8" w14:textId="77777777" w:rsidR="00CB5649" w:rsidRPr="000E3450" w:rsidRDefault="00CB5649" w:rsidP="00CB5649">
            <w:pPr>
              <w:widowControl/>
              <w:spacing w:line="240" w:lineRule="auto"/>
              <w:jc w:val="center"/>
              <w:rPr>
                <w:szCs w:val="18"/>
              </w:rPr>
            </w:pPr>
          </w:p>
        </w:tc>
        <w:tc>
          <w:tcPr>
            <w:tcW w:w="1848" w:type="dxa"/>
          </w:tcPr>
          <w:p w14:paraId="6E4E7E4A" w14:textId="77777777" w:rsidR="00CB5649" w:rsidRPr="000E3450" w:rsidRDefault="00CB5649" w:rsidP="00352944">
            <w:pPr>
              <w:widowControl/>
              <w:spacing w:line="240" w:lineRule="auto"/>
              <w:ind w:firstLine="370"/>
              <w:rPr>
                <w:szCs w:val="18"/>
              </w:rPr>
            </w:pPr>
          </w:p>
        </w:tc>
        <w:tc>
          <w:tcPr>
            <w:tcW w:w="2547" w:type="dxa"/>
            <w:shd w:val="clear" w:color="auto" w:fill="auto"/>
            <w:noWrap/>
          </w:tcPr>
          <w:p w14:paraId="544FCA0D" w14:textId="77777777" w:rsidR="00CB5649" w:rsidRPr="000E3450" w:rsidRDefault="00CB5649" w:rsidP="000E3450">
            <w:pPr>
              <w:widowControl/>
              <w:spacing w:line="240" w:lineRule="auto"/>
              <w:rPr>
                <w:szCs w:val="18"/>
              </w:rPr>
            </w:pPr>
          </w:p>
        </w:tc>
      </w:tr>
    </w:tbl>
    <w:p w14:paraId="765230C9" w14:textId="77777777" w:rsidR="001C19D7" w:rsidRPr="009059E2" w:rsidRDefault="001C19D7" w:rsidP="000E3450">
      <w:pPr>
        <w:spacing w:line="240" w:lineRule="auto"/>
        <w:ind w:left="380" w:firstLine="190"/>
        <w:jc w:val="left"/>
        <w:rPr>
          <w:szCs w:val="18"/>
        </w:rPr>
      </w:pPr>
    </w:p>
    <w:p w14:paraId="4A26936B" w14:textId="77777777" w:rsidR="001C19D7" w:rsidRPr="009059E2" w:rsidRDefault="00797DF9" w:rsidP="000E3450">
      <w:pPr>
        <w:spacing w:line="240" w:lineRule="auto"/>
        <w:jc w:val="center"/>
        <w:rPr>
          <w:szCs w:val="18"/>
        </w:rPr>
      </w:pPr>
      <w:r>
        <w:rPr>
          <w:rFonts w:hint="eastAsia"/>
          <w:szCs w:val="18"/>
        </w:rPr>
        <w:t>部会名：</w:t>
      </w:r>
      <w:r w:rsidR="001C19D7" w:rsidRPr="009059E2">
        <w:rPr>
          <w:rFonts w:hint="eastAsia"/>
          <w:szCs w:val="18"/>
        </w:rPr>
        <w:t>電気一般部会</w:t>
      </w:r>
      <w:r w:rsidR="00B66E6F" w:rsidRPr="009059E2">
        <w:rPr>
          <w:rFonts w:hint="eastAsia"/>
          <w:szCs w:val="18"/>
        </w:rPr>
        <w:t xml:space="preserve"> </w:t>
      </w:r>
    </w:p>
    <w:tbl>
      <w:tblPr>
        <w:tblW w:w="5828" w:type="dxa"/>
        <w:tblInd w:w="808" w:type="dxa"/>
        <w:tblCellMar>
          <w:left w:w="99" w:type="dxa"/>
          <w:right w:w="99" w:type="dxa"/>
        </w:tblCellMar>
        <w:tblLook w:val="0000" w:firstRow="0" w:lastRow="0" w:firstColumn="0" w:lastColumn="0" w:noHBand="0" w:noVBand="0"/>
      </w:tblPr>
      <w:tblGrid>
        <w:gridCol w:w="1418"/>
        <w:gridCol w:w="1842"/>
        <w:gridCol w:w="2568"/>
      </w:tblGrid>
      <w:tr w:rsidR="00CB5649" w:rsidRPr="00A45679" w14:paraId="7F8A9819" w14:textId="77777777" w:rsidTr="00797DF9">
        <w:trPr>
          <w:tblHeader/>
        </w:trPr>
        <w:tc>
          <w:tcPr>
            <w:tcW w:w="1418" w:type="dxa"/>
            <w:vAlign w:val="center"/>
          </w:tcPr>
          <w:p w14:paraId="44F24836" w14:textId="77777777" w:rsidR="00CB5649" w:rsidRPr="00A45679" w:rsidRDefault="00CB5649" w:rsidP="003B0E3C">
            <w:pPr>
              <w:widowControl/>
              <w:spacing w:line="240" w:lineRule="auto"/>
              <w:jc w:val="center"/>
            </w:pPr>
          </w:p>
        </w:tc>
        <w:tc>
          <w:tcPr>
            <w:tcW w:w="1842" w:type="dxa"/>
          </w:tcPr>
          <w:p w14:paraId="1DC91F61" w14:textId="77777777" w:rsidR="00CB5649" w:rsidRPr="00A45679" w:rsidRDefault="00CB5649" w:rsidP="003B0E3C">
            <w:pPr>
              <w:widowControl/>
              <w:spacing w:line="240" w:lineRule="auto"/>
              <w:ind w:firstLine="370"/>
            </w:pPr>
          </w:p>
        </w:tc>
        <w:tc>
          <w:tcPr>
            <w:tcW w:w="2568" w:type="dxa"/>
            <w:shd w:val="clear" w:color="auto" w:fill="auto"/>
          </w:tcPr>
          <w:p w14:paraId="47C584F5" w14:textId="77777777" w:rsidR="00CB5649" w:rsidRPr="00A45679" w:rsidRDefault="00CB5649" w:rsidP="003B0E3C">
            <w:pPr>
              <w:widowControl/>
              <w:spacing w:line="240" w:lineRule="auto"/>
              <w:ind w:firstLine="925"/>
            </w:pPr>
          </w:p>
        </w:tc>
      </w:tr>
      <w:tr w:rsidR="00CB5649" w:rsidRPr="00A45679" w14:paraId="589C61C4" w14:textId="77777777" w:rsidTr="00797DF9">
        <w:tc>
          <w:tcPr>
            <w:tcW w:w="1418" w:type="dxa"/>
            <w:tcBorders>
              <w:top w:val="nil"/>
            </w:tcBorders>
            <w:vAlign w:val="center"/>
          </w:tcPr>
          <w:p w14:paraId="02F9E2E8" w14:textId="77777777" w:rsidR="00CB5649" w:rsidRPr="00A45679" w:rsidRDefault="00CB5649" w:rsidP="003B0E3C">
            <w:pPr>
              <w:widowControl/>
              <w:spacing w:line="240" w:lineRule="auto"/>
              <w:jc w:val="center"/>
            </w:pPr>
            <w:r w:rsidRPr="00A45679">
              <w:rPr>
                <w:rFonts w:hint="eastAsia"/>
              </w:rPr>
              <w:t>部会長</w:t>
            </w:r>
          </w:p>
        </w:tc>
        <w:tc>
          <w:tcPr>
            <w:tcW w:w="1842" w:type="dxa"/>
            <w:tcBorders>
              <w:top w:val="nil"/>
            </w:tcBorders>
          </w:tcPr>
          <w:p w14:paraId="4782A071"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7951F7CD" w14:textId="77777777" w:rsidR="00CB5649" w:rsidRPr="00A45679" w:rsidRDefault="00CB5649" w:rsidP="003B0E3C">
            <w:pPr>
              <w:widowControl/>
              <w:spacing w:line="240" w:lineRule="auto"/>
              <w:jc w:val="left"/>
            </w:pPr>
            <w:r>
              <w:rPr>
                <w:rFonts w:hint="eastAsia"/>
                <w:szCs w:val="18"/>
              </w:rPr>
              <w:t>（）</w:t>
            </w:r>
          </w:p>
        </w:tc>
      </w:tr>
      <w:tr w:rsidR="00CB5649" w:rsidRPr="00A45679" w14:paraId="3E905FC0" w14:textId="77777777" w:rsidTr="00797DF9">
        <w:tc>
          <w:tcPr>
            <w:tcW w:w="1418" w:type="dxa"/>
            <w:shd w:val="clear" w:color="auto" w:fill="auto"/>
            <w:vAlign w:val="center"/>
          </w:tcPr>
          <w:p w14:paraId="025F846F" w14:textId="77777777" w:rsidR="00CB5649" w:rsidRPr="00A45679" w:rsidRDefault="00CB5649" w:rsidP="003B0E3C">
            <w:pPr>
              <w:spacing w:line="240" w:lineRule="auto"/>
              <w:jc w:val="center"/>
            </w:pPr>
            <w:r w:rsidRPr="00A45679">
              <w:rPr>
                <w:rFonts w:hint="eastAsia"/>
              </w:rPr>
              <w:t>委員</w:t>
            </w:r>
          </w:p>
        </w:tc>
        <w:tc>
          <w:tcPr>
            <w:tcW w:w="1842" w:type="dxa"/>
          </w:tcPr>
          <w:p w14:paraId="25683CD7" w14:textId="77777777" w:rsidR="00CB5649" w:rsidRPr="00A45679" w:rsidRDefault="00CB5649" w:rsidP="003B0E3C">
            <w:pPr>
              <w:widowControl/>
              <w:spacing w:line="240" w:lineRule="auto"/>
              <w:jc w:val="left"/>
            </w:pPr>
          </w:p>
        </w:tc>
        <w:tc>
          <w:tcPr>
            <w:tcW w:w="2568" w:type="dxa"/>
            <w:shd w:val="clear" w:color="auto" w:fill="auto"/>
            <w:noWrap/>
          </w:tcPr>
          <w:p w14:paraId="2AF2C586" w14:textId="77777777" w:rsidR="00CB5649" w:rsidRPr="00A45679" w:rsidRDefault="00CB5649" w:rsidP="003B0E3C">
            <w:pPr>
              <w:widowControl/>
              <w:spacing w:line="240" w:lineRule="auto"/>
              <w:jc w:val="left"/>
            </w:pPr>
            <w:r>
              <w:rPr>
                <w:rFonts w:hint="eastAsia"/>
                <w:szCs w:val="18"/>
              </w:rPr>
              <w:t>（）</w:t>
            </w:r>
          </w:p>
        </w:tc>
      </w:tr>
      <w:tr w:rsidR="00CB5649" w:rsidRPr="00A45679" w14:paraId="085638D4" w14:textId="77777777" w:rsidTr="00797DF9">
        <w:tc>
          <w:tcPr>
            <w:tcW w:w="1418" w:type="dxa"/>
            <w:shd w:val="clear" w:color="auto" w:fill="auto"/>
            <w:vAlign w:val="center"/>
          </w:tcPr>
          <w:p w14:paraId="43B619D3" w14:textId="77777777" w:rsidR="00CB5649" w:rsidRPr="00A45679" w:rsidRDefault="00CB5649" w:rsidP="003B0E3C">
            <w:pPr>
              <w:spacing w:line="240" w:lineRule="auto"/>
              <w:jc w:val="center"/>
            </w:pPr>
            <w:r>
              <w:rPr>
                <w:rFonts w:hint="eastAsia"/>
              </w:rPr>
              <w:t>同</w:t>
            </w:r>
          </w:p>
        </w:tc>
        <w:tc>
          <w:tcPr>
            <w:tcW w:w="1842" w:type="dxa"/>
          </w:tcPr>
          <w:p w14:paraId="3C097BA9"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52D9CB39" w14:textId="77777777" w:rsidR="00CB5649" w:rsidRPr="00A45679" w:rsidRDefault="00CB5649" w:rsidP="003B0E3C">
            <w:pPr>
              <w:widowControl/>
              <w:spacing w:line="240" w:lineRule="auto"/>
              <w:jc w:val="left"/>
            </w:pPr>
            <w:r>
              <w:rPr>
                <w:rFonts w:hint="eastAsia"/>
                <w:szCs w:val="18"/>
              </w:rPr>
              <w:t>（）</w:t>
            </w:r>
          </w:p>
        </w:tc>
      </w:tr>
      <w:tr w:rsidR="00CB5649" w:rsidRPr="00A45679" w14:paraId="48E674A9" w14:textId="77777777" w:rsidTr="00797DF9">
        <w:tc>
          <w:tcPr>
            <w:tcW w:w="1418" w:type="dxa"/>
            <w:shd w:val="clear" w:color="auto" w:fill="auto"/>
            <w:vAlign w:val="center"/>
          </w:tcPr>
          <w:p w14:paraId="6ECEDECD" w14:textId="77777777" w:rsidR="00CB5649" w:rsidRPr="00A45679" w:rsidRDefault="00CB5649" w:rsidP="003B0E3C">
            <w:pPr>
              <w:spacing w:line="240" w:lineRule="auto"/>
              <w:jc w:val="center"/>
            </w:pPr>
            <w:r>
              <w:rPr>
                <w:rFonts w:hint="eastAsia"/>
              </w:rPr>
              <w:t>同</w:t>
            </w:r>
          </w:p>
        </w:tc>
        <w:tc>
          <w:tcPr>
            <w:tcW w:w="1842" w:type="dxa"/>
          </w:tcPr>
          <w:p w14:paraId="11464ABF"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50AE46FF" w14:textId="77777777" w:rsidR="00CB5649" w:rsidRPr="00A45679" w:rsidRDefault="00CB5649" w:rsidP="003B0E3C">
            <w:pPr>
              <w:widowControl/>
              <w:spacing w:line="240" w:lineRule="auto"/>
              <w:jc w:val="left"/>
            </w:pPr>
            <w:r>
              <w:rPr>
                <w:rFonts w:hint="eastAsia"/>
                <w:szCs w:val="18"/>
              </w:rPr>
              <w:t>（）</w:t>
            </w:r>
          </w:p>
        </w:tc>
      </w:tr>
      <w:tr w:rsidR="00CB5649" w:rsidRPr="00A45679" w14:paraId="795670F5" w14:textId="77777777" w:rsidTr="00797DF9">
        <w:tc>
          <w:tcPr>
            <w:tcW w:w="1418" w:type="dxa"/>
            <w:shd w:val="clear" w:color="auto" w:fill="auto"/>
            <w:vAlign w:val="center"/>
          </w:tcPr>
          <w:p w14:paraId="4C1650EF" w14:textId="77777777" w:rsidR="00CB5649" w:rsidRPr="00A45679" w:rsidRDefault="00CB5649" w:rsidP="003B0E3C">
            <w:pPr>
              <w:spacing w:line="240" w:lineRule="auto"/>
              <w:jc w:val="center"/>
            </w:pPr>
            <w:r>
              <w:rPr>
                <w:rFonts w:hint="eastAsia"/>
              </w:rPr>
              <w:t>同</w:t>
            </w:r>
          </w:p>
        </w:tc>
        <w:tc>
          <w:tcPr>
            <w:tcW w:w="1842" w:type="dxa"/>
          </w:tcPr>
          <w:p w14:paraId="0F2BBCFD" w14:textId="77777777" w:rsidR="00CB5649" w:rsidRPr="00A45679" w:rsidRDefault="00CB5649" w:rsidP="003B0E3C">
            <w:pPr>
              <w:widowControl/>
              <w:spacing w:line="240" w:lineRule="auto"/>
              <w:jc w:val="left"/>
            </w:pPr>
          </w:p>
        </w:tc>
        <w:tc>
          <w:tcPr>
            <w:tcW w:w="2568" w:type="dxa"/>
            <w:shd w:val="clear" w:color="auto" w:fill="auto"/>
            <w:noWrap/>
          </w:tcPr>
          <w:p w14:paraId="1BFDF96C" w14:textId="77777777" w:rsidR="00CB5649" w:rsidRPr="00A45679" w:rsidRDefault="00CB5649" w:rsidP="003B0E3C">
            <w:pPr>
              <w:widowControl/>
              <w:spacing w:line="240" w:lineRule="auto"/>
              <w:jc w:val="left"/>
            </w:pPr>
            <w:r>
              <w:rPr>
                <w:rFonts w:hint="eastAsia"/>
                <w:szCs w:val="18"/>
              </w:rPr>
              <w:t>（）</w:t>
            </w:r>
          </w:p>
        </w:tc>
      </w:tr>
      <w:tr w:rsidR="00CB5649" w:rsidRPr="00A45679" w14:paraId="76DE1186" w14:textId="77777777" w:rsidTr="00797DF9">
        <w:tc>
          <w:tcPr>
            <w:tcW w:w="1418" w:type="dxa"/>
            <w:shd w:val="clear" w:color="auto" w:fill="auto"/>
            <w:vAlign w:val="center"/>
          </w:tcPr>
          <w:p w14:paraId="04386736" w14:textId="77777777" w:rsidR="00CB5649" w:rsidRPr="00A45679" w:rsidRDefault="00CB5649" w:rsidP="003B0E3C">
            <w:pPr>
              <w:spacing w:line="240" w:lineRule="auto"/>
              <w:jc w:val="center"/>
            </w:pPr>
            <w:r>
              <w:rPr>
                <w:rFonts w:hint="eastAsia"/>
              </w:rPr>
              <w:t>同</w:t>
            </w:r>
          </w:p>
        </w:tc>
        <w:tc>
          <w:tcPr>
            <w:tcW w:w="1842" w:type="dxa"/>
          </w:tcPr>
          <w:p w14:paraId="02DC2E01"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53DD965B" w14:textId="77777777" w:rsidR="00CB5649" w:rsidRPr="00A45679" w:rsidRDefault="00CB5649" w:rsidP="003B0E3C">
            <w:pPr>
              <w:widowControl/>
              <w:spacing w:line="240" w:lineRule="auto"/>
            </w:pPr>
            <w:r>
              <w:rPr>
                <w:rFonts w:hint="eastAsia"/>
                <w:szCs w:val="18"/>
              </w:rPr>
              <w:t>（）</w:t>
            </w:r>
          </w:p>
        </w:tc>
      </w:tr>
      <w:tr w:rsidR="00CB5649" w:rsidRPr="00A45679" w14:paraId="0FC9580D" w14:textId="77777777" w:rsidTr="00797DF9">
        <w:tc>
          <w:tcPr>
            <w:tcW w:w="1418" w:type="dxa"/>
            <w:shd w:val="clear" w:color="auto" w:fill="auto"/>
            <w:vAlign w:val="center"/>
          </w:tcPr>
          <w:p w14:paraId="40534B2C" w14:textId="77777777" w:rsidR="00CB5649" w:rsidRPr="00A45679" w:rsidRDefault="00CB5649" w:rsidP="003B0E3C">
            <w:pPr>
              <w:spacing w:line="240" w:lineRule="auto"/>
              <w:jc w:val="center"/>
            </w:pPr>
            <w:r>
              <w:rPr>
                <w:rFonts w:hint="eastAsia"/>
              </w:rPr>
              <w:t>同</w:t>
            </w:r>
          </w:p>
        </w:tc>
        <w:tc>
          <w:tcPr>
            <w:tcW w:w="1842" w:type="dxa"/>
          </w:tcPr>
          <w:p w14:paraId="5677BCD0"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4A934BA2" w14:textId="77777777" w:rsidR="00CB5649" w:rsidRPr="00A45679" w:rsidRDefault="00CB5649" w:rsidP="003B0E3C">
            <w:pPr>
              <w:widowControl/>
              <w:spacing w:line="240" w:lineRule="auto"/>
              <w:jc w:val="left"/>
            </w:pPr>
            <w:r>
              <w:rPr>
                <w:rFonts w:hint="eastAsia"/>
                <w:szCs w:val="18"/>
              </w:rPr>
              <w:t>（）</w:t>
            </w:r>
          </w:p>
        </w:tc>
      </w:tr>
      <w:tr w:rsidR="00CB5649" w:rsidRPr="00A45679" w14:paraId="4BC5D590" w14:textId="77777777" w:rsidTr="00797DF9">
        <w:tc>
          <w:tcPr>
            <w:tcW w:w="1418" w:type="dxa"/>
            <w:shd w:val="clear" w:color="auto" w:fill="auto"/>
            <w:vAlign w:val="center"/>
          </w:tcPr>
          <w:p w14:paraId="3A43A82A" w14:textId="77777777" w:rsidR="00CB5649" w:rsidRPr="00A45679" w:rsidRDefault="00CB5649" w:rsidP="003B0E3C">
            <w:pPr>
              <w:spacing w:line="240" w:lineRule="auto"/>
              <w:jc w:val="center"/>
            </w:pPr>
            <w:r>
              <w:rPr>
                <w:rFonts w:hint="eastAsia"/>
              </w:rPr>
              <w:t>同</w:t>
            </w:r>
          </w:p>
        </w:tc>
        <w:tc>
          <w:tcPr>
            <w:tcW w:w="1842" w:type="dxa"/>
          </w:tcPr>
          <w:p w14:paraId="50972B00"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52596D60" w14:textId="77777777" w:rsidR="00CB5649" w:rsidRPr="00A45679" w:rsidRDefault="00CB5649" w:rsidP="003B0E3C">
            <w:pPr>
              <w:widowControl/>
              <w:spacing w:line="240" w:lineRule="auto"/>
              <w:jc w:val="left"/>
            </w:pPr>
            <w:r>
              <w:rPr>
                <w:rFonts w:hint="eastAsia"/>
                <w:szCs w:val="18"/>
              </w:rPr>
              <w:t>（）</w:t>
            </w:r>
          </w:p>
        </w:tc>
      </w:tr>
      <w:tr w:rsidR="00CB5649" w:rsidRPr="00A45679" w14:paraId="42F59B3C" w14:textId="77777777" w:rsidTr="00797DF9">
        <w:tc>
          <w:tcPr>
            <w:tcW w:w="1418" w:type="dxa"/>
            <w:shd w:val="clear" w:color="auto" w:fill="auto"/>
            <w:vAlign w:val="center"/>
          </w:tcPr>
          <w:p w14:paraId="7F9EDF68" w14:textId="77777777" w:rsidR="00CB5649" w:rsidRPr="00A45679" w:rsidRDefault="00CB5649" w:rsidP="003B0E3C">
            <w:pPr>
              <w:spacing w:line="240" w:lineRule="auto"/>
              <w:jc w:val="center"/>
            </w:pPr>
            <w:r>
              <w:rPr>
                <w:rFonts w:hint="eastAsia"/>
              </w:rPr>
              <w:t>同</w:t>
            </w:r>
          </w:p>
        </w:tc>
        <w:tc>
          <w:tcPr>
            <w:tcW w:w="1842" w:type="dxa"/>
          </w:tcPr>
          <w:p w14:paraId="0CEDA0C8"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133DBFD9" w14:textId="77777777" w:rsidR="00CB5649" w:rsidRPr="00A45679" w:rsidRDefault="00CB5649" w:rsidP="003B0E3C">
            <w:pPr>
              <w:widowControl/>
              <w:spacing w:line="240" w:lineRule="auto"/>
            </w:pPr>
            <w:r>
              <w:rPr>
                <w:rFonts w:hint="eastAsia"/>
                <w:szCs w:val="18"/>
              </w:rPr>
              <w:t>（）</w:t>
            </w:r>
          </w:p>
        </w:tc>
      </w:tr>
      <w:tr w:rsidR="00CB5649" w:rsidRPr="00A45679" w14:paraId="0F140BD4" w14:textId="77777777" w:rsidTr="00797DF9">
        <w:tc>
          <w:tcPr>
            <w:tcW w:w="1418" w:type="dxa"/>
            <w:shd w:val="clear" w:color="auto" w:fill="auto"/>
            <w:vAlign w:val="center"/>
          </w:tcPr>
          <w:p w14:paraId="63511780" w14:textId="77777777" w:rsidR="00CB5649" w:rsidRPr="00A45679" w:rsidRDefault="00CB5649" w:rsidP="003B0E3C">
            <w:pPr>
              <w:spacing w:line="240" w:lineRule="auto"/>
              <w:jc w:val="center"/>
            </w:pPr>
            <w:r>
              <w:rPr>
                <w:rFonts w:hint="eastAsia"/>
              </w:rPr>
              <w:t>同</w:t>
            </w:r>
          </w:p>
        </w:tc>
        <w:tc>
          <w:tcPr>
            <w:tcW w:w="1842" w:type="dxa"/>
          </w:tcPr>
          <w:p w14:paraId="38FF6703"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391FABF1" w14:textId="77777777" w:rsidR="00CB5649" w:rsidRPr="00A45679" w:rsidRDefault="00CB5649" w:rsidP="003B0E3C">
            <w:pPr>
              <w:widowControl/>
              <w:spacing w:line="240" w:lineRule="auto"/>
              <w:jc w:val="left"/>
            </w:pPr>
            <w:r>
              <w:rPr>
                <w:rFonts w:hint="eastAsia"/>
                <w:szCs w:val="18"/>
              </w:rPr>
              <w:t>（）</w:t>
            </w:r>
          </w:p>
        </w:tc>
      </w:tr>
      <w:tr w:rsidR="00CB5649" w:rsidRPr="00A45679" w14:paraId="3CA63363" w14:textId="77777777" w:rsidTr="00797DF9">
        <w:tc>
          <w:tcPr>
            <w:tcW w:w="1418" w:type="dxa"/>
            <w:shd w:val="clear" w:color="auto" w:fill="auto"/>
            <w:vAlign w:val="center"/>
          </w:tcPr>
          <w:p w14:paraId="0F167E3D" w14:textId="77777777" w:rsidR="00CB5649" w:rsidRPr="00A45679" w:rsidRDefault="00CB5649" w:rsidP="003B0E3C">
            <w:pPr>
              <w:spacing w:line="240" w:lineRule="auto"/>
              <w:jc w:val="center"/>
            </w:pPr>
            <w:r>
              <w:rPr>
                <w:rFonts w:hint="eastAsia"/>
              </w:rPr>
              <w:t>同</w:t>
            </w:r>
          </w:p>
        </w:tc>
        <w:tc>
          <w:tcPr>
            <w:tcW w:w="1842" w:type="dxa"/>
          </w:tcPr>
          <w:p w14:paraId="6CF5A2CE"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26739EF7" w14:textId="77777777" w:rsidR="00CB5649" w:rsidRPr="00A45679" w:rsidRDefault="00CB5649" w:rsidP="003B0E3C">
            <w:pPr>
              <w:widowControl/>
              <w:spacing w:line="240" w:lineRule="auto"/>
            </w:pPr>
            <w:r>
              <w:rPr>
                <w:rFonts w:hint="eastAsia"/>
                <w:szCs w:val="18"/>
              </w:rPr>
              <w:t>（）</w:t>
            </w:r>
          </w:p>
        </w:tc>
      </w:tr>
      <w:tr w:rsidR="00CB5649" w:rsidRPr="00A45679" w14:paraId="5CCB7F30" w14:textId="77777777" w:rsidTr="00797DF9">
        <w:tc>
          <w:tcPr>
            <w:tcW w:w="1418" w:type="dxa"/>
            <w:shd w:val="clear" w:color="auto" w:fill="auto"/>
            <w:vAlign w:val="center"/>
          </w:tcPr>
          <w:p w14:paraId="4F0E25A5" w14:textId="77777777" w:rsidR="00CB5649" w:rsidRPr="00A45679" w:rsidRDefault="00CB5649" w:rsidP="003B0E3C">
            <w:pPr>
              <w:widowControl/>
              <w:spacing w:line="240" w:lineRule="auto"/>
              <w:jc w:val="center"/>
            </w:pPr>
            <w:r w:rsidRPr="00A45679">
              <w:rPr>
                <w:rFonts w:hint="eastAsia"/>
              </w:rPr>
              <w:t>幹事</w:t>
            </w:r>
          </w:p>
        </w:tc>
        <w:tc>
          <w:tcPr>
            <w:tcW w:w="1842" w:type="dxa"/>
          </w:tcPr>
          <w:p w14:paraId="6CC70C1F"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2B28F1A8" w14:textId="77777777" w:rsidR="00CB5649" w:rsidRPr="00A45679" w:rsidRDefault="00CB5649" w:rsidP="003B0E3C">
            <w:pPr>
              <w:widowControl/>
              <w:spacing w:line="240" w:lineRule="auto"/>
            </w:pPr>
            <w:r>
              <w:rPr>
                <w:rFonts w:hint="eastAsia"/>
                <w:szCs w:val="18"/>
              </w:rPr>
              <w:t>（）</w:t>
            </w:r>
          </w:p>
        </w:tc>
      </w:tr>
      <w:tr w:rsidR="00CB5649" w:rsidRPr="00A45679" w14:paraId="78FE8EE9" w14:textId="77777777" w:rsidTr="00797DF9">
        <w:tc>
          <w:tcPr>
            <w:tcW w:w="1418" w:type="dxa"/>
            <w:shd w:val="clear" w:color="auto" w:fill="auto"/>
            <w:vAlign w:val="center"/>
          </w:tcPr>
          <w:p w14:paraId="05DB4762" w14:textId="77777777" w:rsidR="00CB5649" w:rsidRPr="00A45679" w:rsidRDefault="00CB5649" w:rsidP="003B0E3C">
            <w:pPr>
              <w:widowControl/>
              <w:spacing w:line="240" w:lineRule="auto"/>
              <w:jc w:val="center"/>
            </w:pPr>
            <w:r w:rsidRPr="00A45679">
              <w:rPr>
                <w:rFonts w:hint="eastAsia"/>
              </w:rPr>
              <w:t>事務局</w:t>
            </w:r>
          </w:p>
        </w:tc>
        <w:tc>
          <w:tcPr>
            <w:tcW w:w="1842" w:type="dxa"/>
          </w:tcPr>
          <w:p w14:paraId="484E2024" w14:textId="77777777" w:rsidR="00CB5649" w:rsidRPr="00A45679" w:rsidRDefault="00CB5649" w:rsidP="003B0E3C">
            <w:pPr>
              <w:widowControl/>
              <w:spacing w:line="240" w:lineRule="auto"/>
              <w:jc w:val="left"/>
            </w:pPr>
          </w:p>
        </w:tc>
        <w:tc>
          <w:tcPr>
            <w:tcW w:w="2568" w:type="dxa"/>
            <w:shd w:val="clear" w:color="auto" w:fill="auto"/>
            <w:noWrap/>
          </w:tcPr>
          <w:p w14:paraId="7833DEFD" w14:textId="77777777" w:rsidR="00CB5649" w:rsidRPr="00A45679" w:rsidRDefault="00CB5649" w:rsidP="003B0E3C">
            <w:pPr>
              <w:widowControl/>
              <w:spacing w:line="240" w:lineRule="auto"/>
            </w:pPr>
            <w:r>
              <w:rPr>
                <w:rFonts w:hint="eastAsia"/>
                <w:szCs w:val="18"/>
              </w:rPr>
              <w:t>（）</w:t>
            </w:r>
          </w:p>
        </w:tc>
      </w:tr>
      <w:tr w:rsidR="00CB5649" w:rsidRPr="00A45679" w14:paraId="25C8E5B7" w14:textId="77777777" w:rsidTr="00797DF9">
        <w:tc>
          <w:tcPr>
            <w:tcW w:w="1418" w:type="dxa"/>
            <w:shd w:val="clear" w:color="auto" w:fill="auto"/>
            <w:vAlign w:val="center"/>
          </w:tcPr>
          <w:p w14:paraId="58BD7C5A" w14:textId="77777777" w:rsidR="00CB5649" w:rsidRPr="00A45679" w:rsidRDefault="00CB5649" w:rsidP="003B0E3C">
            <w:pPr>
              <w:widowControl/>
              <w:spacing w:line="240" w:lineRule="auto"/>
              <w:jc w:val="center"/>
            </w:pPr>
            <w:r w:rsidRPr="00A45679">
              <w:rPr>
                <w:rFonts w:hint="eastAsia"/>
              </w:rPr>
              <w:t>途中退任委員</w:t>
            </w:r>
          </w:p>
        </w:tc>
        <w:tc>
          <w:tcPr>
            <w:tcW w:w="1842" w:type="dxa"/>
          </w:tcPr>
          <w:p w14:paraId="78585E56"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7127FAAE" w14:textId="77777777" w:rsidR="00CB5649" w:rsidRPr="00A45679" w:rsidRDefault="00CB5649" w:rsidP="003B0E3C">
            <w:pPr>
              <w:widowControl/>
              <w:spacing w:line="240" w:lineRule="auto"/>
            </w:pPr>
            <w:r>
              <w:rPr>
                <w:rFonts w:hint="eastAsia"/>
                <w:szCs w:val="18"/>
              </w:rPr>
              <w:t>（）</w:t>
            </w:r>
          </w:p>
        </w:tc>
      </w:tr>
      <w:tr w:rsidR="00CB5649" w:rsidRPr="00A45679" w14:paraId="3DB4EDEB" w14:textId="77777777" w:rsidTr="00797DF9">
        <w:tc>
          <w:tcPr>
            <w:tcW w:w="1418" w:type="dxa"/>
            <w:shd w:val="clear" w:color="auto" w:fill="auto"/>
            <w:vAlign w:val="center"/>
          </w:tcPr>
          <w:p w14:paraId="272164BD" w14:textId="77777777" w:rsidR="00CB5649" w:rsidRPr="00A45679" w:rsidRDefault="00CB5649" w:rsidP="003B0E3C">
            <w:pPr>
              <w:spacing w:line="240" w:lineRule="auto"/>
              <w:jc w:val="center"/>
            </w:pPr>
            <w:r>
              <w:rPr>
                <w:rFonts w:hint="eastAsia"/>
              </w:rPr>
              <w:t>同</w:t>
            </w:r>
          </w:p>
        </w:tc>
        <w:tc>
          <w:tcPr>
            <w:tcW w:w="1842" w:type="dxa"/>
          </w:tcPr>
          <w:p w14:paraId="47227689" w14:textId="77777777" w:rsidR="00CB5649" w:rsidRPr="00A45679" w:rsidRDefault="00CB5649" w:rsidP="003B0E3C">
            <w:pPr>
              <w:widowControl/>
              <w:spacing w:line="240" w:lineRule="auto"/>
              <w:jc w:val="left"/>
            </w:pPr>
          </w:p>
        </w:tc>
        <w:tc>
          <w:tcPr>
            <w:tcW w:w="2568" w:type="dxa"/>
            <w:tcBorders>
              <w:top w:val="nil"/>
            </w:tcBorders>
            <w:shd w:val="clear" w:color="auto" w:fill="auto"/>
            <w:noWrap/>
          </w:tcPr>
          <w:p w14:paraId="102A3160" w14:textId="77777777" w:rsidR="00CB5649" w:rsidRPr="00A45679" w:rsidRDefault="00CB5649" w:rsidP="003B0E3C">
            <w:pPr>
              <w:widowControl/>
              <w:spacing w:line="240" w:lineRule="auto"/>
              <w:jc w:val="left"/>
            </w:pPr>
            <w:r>
              <w:rPr>
                <w:rFonts w:hint="eastAsia"/>
                <w:szCs w:val="18"/>
              </w:rPr>
              <w:t>（）</w:t>
            </w:r>
          </w:p>
        </w:tc>
      </w:tr>
      <w:tr w:rsidR="00CB5649" w:rsidRPr="00A45679" w14:paraId="7751C046" w14:textId="77777777" w:rsidTr="00797DF9">
        <w:tc>
          <w:tcPr>
            <w:tcW w:w="1418" w:type="dxa"/>
            <w:shd w:val="clear" w:color="auto" w:fill="auto"/>
            <w:vAlign w:val="center"/>
          </w:tcPr>
          <w:p w14:paraId="61181321" w14:textId="77777777" w:rsidR="00CB5649" w:rsidRPr="00A45679" w:rsidRDefault="00CB5649" w:rsidP="003B0E3C">
            <w:pPr>
              <w:widowControl/>
              <w:spacing w:line="240" w:lineRule="auto"/>
              <w:jc w:val="center"/>
            </w:pPr>
            <w:r w:rsidRPr="00A45679">
              <w:rPr>
                <w:rFonts w:hint="eastAsia"/>
              </w:rPr>
              <w:t>途中退任事務局</w:t>
            </w:r>
          </w:p>
        </w:tc>
        <w:tc>
          <w:tcPr>
            <w:tcW w:w="1842" w:type="dxa"/>
          </w:tcPr>
          <w:p w14:paraId="73A2D31E" w14:textId="77777777" w:rsidR="00CB5649" w:rsidRPr="00A45679" w:rsidRDefault="00CB5649" w:rsidP="003B0E3C">
            <w:pPr>
              <w:widowControl/>
              <w:spacing w:line="240" w:lineRule="auto"/>
              <w:jc w:val="left"/>
            </w:pPr>
          </w:p>
        </w:tc>
        <w:tc>
          <w:tcPr>
            <w:tcW w:w="2568" w:type="dxa"/>
            <w:shd w:val="clear" w:color="auto" w:fill="auto"/>
            <w:noWrap/>
          </w:tcPr>
          <w:p w14:paraId="488A28F3" w14:textId="77777777" w:rsidR="00CB5649" w:rsidRPr="00A45679" w:rsidRDefault="00CB5649" w:rsidP="003B0E3C">
            <w:pPr>
              <w:widowControl/>
              <w:spacing w:line="240" w:lineRule="auto"/>
            </w:pPr>
            <w:r>
              <w:rPr>
                <w:rFonts w:hint="eastAsia"/>
                <w:szCs w:val="18"/>
              </w:rPr>
              <w:t>（）</w:t>
            </w:r>
          </w:p>
        </w:tc>
      </w:tr>
      <w:tr w:rsidR="00CB5649" w:rsidRPr="00A45679" w14:paraId="3EB718E4" w14:textId="77777777" w:rsidTr="00797DF9">
        <w:tc>
          <w:tcPr>
            <w:tcW w:w="1418" w:type="dxa"/>
            <w:shd w:val="clear" w:color="auto" w:fill="auto"/>
            <w:vAlign w:val="center"/>
          </w:tcPr>
          <w:p w14:paraId="164A4102" w14:textId="77777777" w:rsidR="00CB5649" w:rsidRPr="00A45679" w:rsidRDefault="00CB5649" w:rsidP="003B0E3C">
            <w:pPr>
              <w:widowControl/>
              <w:spacing w:line="240" w:lineRule="auto"/>
              <w:jc w:val="center"/>
            </w:pPr>
          </w:p>
        </w:tc>
        <w:tc>
          <w:tcPr>
            <w:tcW w:w="1842" w:type="dxa"/>
          </w:tcPr>
          <w:p w14:paraId="39AC9BB4" w14:textId="77777777" w:rsidR="00CB5649" w:rsidRPr="00A45679" w:rsidRDefault="00CB5649" w:rsidP="003B0E3C">
            <w:pPr>
              <w:widowControl/>
              <w:spacing w:line="240" w:lineRule="auto"/>
              <w:ind w:firstLine="370"/>
            </w:pPr>
          </w:p>
        </w:tc>
        <w:tc>
          <w:tcPr>
            <w:tcW w:w="2568" w:type="dxa"/>
            <w:shd w:val="clear" w:color="auto" w:fill="auto"/>
            <w:noWrap/>
          </w:tcPr>
          <w:p w14:paraId="2DDE2827" w14:textId="77777777" w:rsidR="00CB5649" w:rsidRPr="00A45679" w:rsidRDefault="00CB5649" w:rsidP="003B0E3C">
            <w:pPr>
              <w:widowControl/>
              <w:spacing w:line="240" w:lineRule="auto"/>
            </w:pPr>
          </w:p>
        </w:tc>
      </w:tr>
    </w:tbl>
    <w:p w14:paraId="1142A990" w14:textId="77777777" w:rsidR="001C19D7" w:rsidRDefault="001C19D7">
      <w:pPr>
        <w:ind w:left="380" w:firstLine="190"/>
        <w:jc w:val="left"/>
      </w:pPr>
    </w:p>
    <w:p w14:paraId="456FBEC5" w14:textId="10B8B8A8" w:rsidR="001C19D7" w:rsidRDefault="000F516C" w:rsidP="00CE2D36">
      <w:pPr>
        <w:pStyle w:val="10"/>
        <w:spacing w:before="247"/>
      </w:pPr>
      <w:bookmarkStart w:id="19" w:name="_Toc301513063"/>
      <w:r>
        <w:rPr>
          <w:rFonts w:hint="eastAsia"/>
        </w:rPr>
        <w:t>電気規格調査会名簿</w:t>
      </w:r>
      <w:bookmarkEnd w:id="19"/>
    </w:p>
    <w:tbl>
      <w:tblPr>
        <w:tblW w:w="5828" w:type="dxa"/>
        <w:tblInd w:w="808" w:type="dxa"/>
        <w:tblCellMar>
          <w:left w:w="99" w:type="dxa"/>
          <w:right w:w="99" w:type="dxa"/>
        </w:tblCellMar>
        <w:tblLook w:val="0000" w:firstRow="0" w:lastRow="0" w:firstColumn="0" w:lastColumn="0" w:noHBand="0" w:noVBand="0"/>
      </w:tblPr>
      <w:tblGrid>
        <w:gridCol w:w="1153"/>
        <w:gridCol w:w="1596"/>
        <w:gridCol w:w="3079"/>
      </w:tblGrid>
      <w:tr w:rsidR="003B0E3C" w:rsidRPr="00A45679" w14:paraId="64126E0A" w14:textId="77777777" w:rsidTr="00D24777">
        <w:trPr>
          <w:tblHeader/>
        </w:trPr>
        <w:tc>
          <w:tcPr>
            <w:tcW w:w="1153" w:type="dxa"/>
            <w:vAlign w:val="center"/>
          </w:tcPr>
          <w:p w14:paraId="6AF67404" w14:textId="77777777" w:rsidR="003B0E3C" w:rsidRPr="00A45679" w:rsidRDefault="003B0E3C" w:rsidP="003B0E3C">
            <w:pPr>
              <w:widowControl/>
              <w:spacing w:line="240" w:lineRule="auto"/>
              <w:jc w:val="center"/>
            </w:pPr>
          </w:p>
        </w:tc>
        <w:tc>
          <w:tcPr>
            <w:tcW w:w="1596" w:type="dxa"/>
          </w:tcPr>
          <w:p w14:paraId="0BCD9F3D" w14:textId="77777777" w:rsidR="003B0E3C" w:rsidRPr="00A45679" w:rsidRDefault="003B0E3C" w:rsidP="003B0E3C">
            <w:pPr>
              <w:widowControl/>
              <w:spacing w:line="240" w:lineRule="auto"/>
              <w:ind w:firstLine="370"/>
            </w:pPr>
          </w:p>
        </w:tc>
        <w:tc>
          <w:tcPr>
            <w:tcW w:w="3079" w:type="dxa"/>
            <w:shd w:val="clear" w:color="auto" w:fill="auto"/>
          </w:tcPr>
          <w:p w14:paraId="6A629C48" w14:textId="77777777" w:rsidR="003B0E3C" w:rsidRPr="00A45679" w:rsidRDefault="003B0E3C" w:rsidP="003B0E3C">
            <w:pPr>
              <w:widowControl/>
              <w:spacing w:line="240" w:lineRule="auto"/>
              <w:ind w:firstLine="925"/>
            </w:pPr>
          </w:p>
        </w:tc>
      </w:tr>
      <w:tr w:rsidR="00650A38" w:rsidRPr="00A45679" w14:paraId="7AC891D8" w14:textId="77777777" w:rsidTr="004A45EA">
        <w:tc>
          <w:tcPr>
            <w:tcW w:w="1153" w:type="dxa"/>
            <w:tcBorders>
              <w:top w:val="nil"/>
            </w:tcBorders>
          </w:tcPr>
          <w:p w14:paraId="32146773" w14:textId="77777777" w:rsidR="00650A38" w:rsidRPr="00312E10" w:rsidRDefault="00650A38" w:rsidP="00650A38">
            <w:pPr>
              <w:spacing w:line="240" w:lineRule="auto"/>
              <w:jc w:val="center"/>
            </w:pPr>
            <w:r w:rsidRPr="00312E10">
              <w:rPr>
                <w:rFonts w:hint="eastAsia"/>
              </w:rPr>
              <w:t>会　長</w:t>
            </w:r>
          </w:p>
        </w:tc>
        <w:tc>
          <w:tcPr>
            <w:tcW w:w="1596" w:type="dxa"/>
            <w:tcBorders>
              <w:top w:val="nil"/>
            </w:tcBorders>
          </w:tcPr>
          <w:p w14:paraId="53D17D3E"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26BEA4E4" w14:textId="77777777" w:rsidR="00650A38" w:rsidRPr="004A45EA" w:rsidRDefault="00650A38" w:rsidP="004A45EA">
            <w:pPr>
              <w:widowControl/>
              <w:spacing w:line="240" w:lineRule="auto"/>
              <w:jc w:val="left"/>
            </w:pPr>
            <w:r w:rsidRPr="004A45EA">
              <w:rPr>
                <w:rFonts w:hint="eastAsia"/>
              </w:rPr>
              <w:t>（）</w:t>
            </w:r>
          </w:p>
        </w:tc>
      </w:tr>
      <w:tr w:rsidR="00650A38" w:rsidRPr="00A45679" w14:paraId="19827A7D" w14:textId="77777777" w:rsidTr="004A45EA">
        <w:tc>
          <w:tcPr>
            <w:tcW w:w="1153" w:type="dxa"/>
            <w:shd w:val="clear" w:color="auto" w:fill="auto"/>
          </w:tcPr>
          <w:p w14:paraId="7B90158F" w14:textId="77777777" w:rsidR="00650A38" w:rsidRPr="00312E10" w:rsidRDefault="00650A38" w:rsidP="00650A38">
            <w:pPr>
              <w:spacing w:line="240" w:lineRule="auto"/>
              <w:jc w:val="center"/>
            </w:pPr>
            <w:r w:rsidRPr="00312E10">
              <w:rPr>
                <w:rFonts w:hint="eastAsia"/>
              </w:rPr>
              <w:t>副会長</w:t>
            </w:r>
          </w:p>
        </w:tc>
        <w:tc>
          <w:tcPr>
            <w:tcW w:w="1596" w:type="dxa"/>
          </w:tcPr>
          <w:p w14:paraId="61980629" w14:textId="77777777" w:rsidR="00650A38" w:rsidRPr="004A45EA" w:rsidRDefault="00650A38" w:rsidP="004A45EA">
            <w:pPr>
              <w:widowControl/>
              <w:spacing w:line="240" w:lineRule="auto"/>
              <w:jc w:val="left"/>
            </w:pPr>
          </w:p>
        </w:tc>
        <w:tc>
          <w:tcPr>
            <w:tcW w:w="3079" w:type="dxa"/>
            <w:shd w:val="clear" w:color="auto" w:fill="auto"/>
            <w:noWrap/>
          </w:tcPr>
          <w:p w14:paraId="20312C70" w14:textId="77777777" w:rsidR="00650A38" w:rsidRPr="004A45EA" w:rsidRDefault="00650A38" w:rsidP="004A45EA">
            <w:pPr>
              <w:widowControl/>
              <w:spacing w:line="240" w:lineRule="auto"/>
              <w:jc w:val="left"/>
            </w:pPr>
            <w:r w:rsidRPr="004A45EA">
              <w:rPr>
                <w:rFonts w:hint="eastAsia"/>
              </w:rPr>
              <w:t>（）</w:t>
            </w:r>
          </w:p>
        </w:tc>
      </w:tr>
      <w:tr w:rsidR="00650A38" w:rsidRPr="00A45679" w14:paraId="49EB636D" w14:textId="77777777" w:rsidTr="004A45EA">
        <w:tc>
          <w:tcPr>
            <w:tcW w:w="1153" w:type="dxa"/>
            <w:shd w:val="clear" w:color="auto" w:fill="auto"/>
          </w:tcPr>
          <w:p w14:paraId="3DA1D0EC" w14:textId="77777777" w:rsidR="00650A38" w:rsidRPr="00312E10" w:rsidRDefault="00650A38" w:rsidP="00650A38">
            <w:pPr>
              <w:spacing w:line="240" w:lineRule="auto"/>
              <w:jc w:val="center"/>
            </w:pPr>
            <w:r w:rsidRPr="00312E10">
              <w:rPr>
                <w:rFonts w:hint="eastAsia"/>
              </w:rPr>
              <w:t>副会長</w:t>
            </w:r>
          </w:p>
        </w:tc>
        <w:tc>
          <w:tcPr>
            <w:tcW w:w="1596" w:type="dxa"/>
          </w:tcPr>
          <w:p w14:paraId="03D8BA77"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2C761AB5" w14:textId="77777777" w:rsidR="00650A38" w:rsidRPr="004A45EA" w:rsidRDefault="00650A38" w:rsidP="004A45EA">
            <w:pPr>
              <w:widowControl/>
              <w:spacing w:line="240" w:lineRule="auto"/>
              <w:jc w:val="left"/>
            </w:pPr>
            <w:r w:rsidRPr="004A45EA">
              <w:rPr>
                <w:rFonts w:hint="eastAsia"/>
              </w:rPr>
              <w:t>（）</w:t>
            </w:r>
          </w:p>
        </w:tc>
      </w:tr>
      <w:tr w:rsidR="00650A38" w:rsidRPr="00A45679" w14:paraId="5E559AA5" w14:textId="77777777" w:rsidTr="004A45EA">
        <w:tc>
          <w:tcPr>
            <w:tcW w:w="1153" w:type="dxa"/>
            <w:shd w:val="clear" w:color="auto" w:fill="auto"/>
          </w:tcPr>
          <w:p w14:paraId="665225FC" w14:textId="77777777" w:rsidR="00650A38" w:rsidRPr="00312E10" w:rsidRDefault="00650A38" w:rsidP="00650A38">
            <w:pPr>
              <w:spacing w:line="240" w:lineRule="auto"/>
              <w:jc w:val="center"/>
            </w:pPr>
            <w:r w:rsidRPr="00312E10">
              <w:rPr>
                <w:rFonts w:hint="eastAsia"/>
              </w:rPr>
              <w:t>理　事</w:t>
            </w:r>
          </w:p>
        </w:tc>
        <w:tc>
          <w:tcPr>
            <w:tcW w:w="1596" w:type="dxa"/>
          </w:tcPr>
          <w:p w14:paraId="78882922"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1A9EEF78" w14:textId="77777777" w:rsidR="00650A38" w:rsidRPr="004A45EA" w:rsidRDefault="00650A38" w:rsidP="004A45EA">
            <w:pPr>
              <w:widowControl/>
              <w:spacing w:line="240" w:lineRule="auto"/>
              <w:jc w:val="left"/>
            </w:pPr>
            <w:r w:rsidRPr="004A45EA">
              <w:rPr>
                <w:rFonts w:hint="eastAsia"/>
              </w:rPr>
              <w:t>（）</w:t>
            </w:r>
          </w:p>
        </w:tc>
      </w:tr>
      <w:tr w:rsidR="00650A38" w:rsidRPr="00A45679" w14:paraId="04CCAE6D" w14:textId="77777777" w:rsidTr="004A45EA">
        <w:tc>
          <w:tcPr>
            <w:tcW w:w="1153" w:type="dxa"/>
            <w:shd w:val="clear" w:color="auto" w:fill="auto"/>
          </w:tcPr>
          <w:p w14:paraId="151A93CC" w14:textId="77777777" w:rsidR="00650A38" w:rsidRPr="00312E10" w:rsidRDefault="00650A38" w:rsidP="00650A38">
            <w:pPr>
              <w:spacing w:line="240" w:lineRule="auto"/>
              <w:jc w:val="center"/>
            </w:pPr>
            <w:r>
              <w:rPr>
                <w:rFonts w:hint="eastAsia"/>
              </w:rPr>
              <w:t>同</w:t>
            </w:r>
          </w:p>
        </w:tc>
        <w:tc>
          <w:tcPr>
            <w:tcW w:w="1596" w:type="dxa"/>
          </w:tcPr>
          <w:p w14:paraId="37A4A325" w14:textId="77777777" w:rsidR="00650A38" w:rsidRPr="004A45EA" w:rsidRDefault="00650A38" w:rsidP="004A45EA">
            <w:pPr>
              <w:widowControl/>
              <w:spacing w:line="240" w:lineRule="auto"/>
              <w:jc w:val="left"/>
            </w:pPr>
          </w:p>
        </w:tc>
        <w:tc>
          <w:tcPr>
            <w:tcW w:w="3079" w:type="dxa"/>
            <w:shd w:val="clear" w:color="auto" w:fill="auto"/>
            <w:noWrap/>
          </w:tcPr>
          <w:p w14:paraId="42139876" w14:textId="77777777" w:rsidR="00650A38" w:rsidRPr="004A45EA" w:rsidRDefault="00650A38" w:rsidP="004A45EA">
            <w:pPr>
              <w:widowControl/>
              <w:spacing w:line="240" w:lineRule="auto"/>
              <w:jc w:val="left"/>
            </w:pPr>
            <w:r w:rsidRPr="004A45EA">
              <w:rPr>
                <w:rFonts w:hint="eastAsia"/>
              </w:rPr>
              <w:t>（）</w:t>
            </w:r>
          </w:p>
        </w:tc>
      </w:tr>
      <w:tr w:rsidR="00650A38" w:rsidRPr="00A45679" w14:paraId="04D92F70" w14:textId="77777777" w:rsidTr="004A45EA">
        <w:tc>
          <w:tcPr>
            <w:tcW w:w="1153" w:type="dxa"/>
            <w:shd w:val="clear" w:color="auto" w:fill="auto"/>
          </w:tcPr>
          <w:p w14:paraId="3B4C50FB" w14:textId="77777777" w:rsidR="00650A38" w:rsidRDefault="00650A38" w:rsidP="00650A38">
            <w:pPr>
              <w:spacing w:line="240" w:lineRule="auto"/>
              <w:jc w:val="center"/>
            </w:pPr>
            <w:r w:rsidRPr="00A35303">
              <w:rPr>
                <w:rFonts w:hint="eastAsia"/>
              </w:rPr>
              <w:t>同</w:t>
            </w:r>
          </w:p>
        </w:tc>
        <w:tc>
          <w:tcPr>
            <w:tcW w:w="1596" w:type="dxa"/>
          </w:tcPr>
          <w:p w14:paraId="79CB8EA9"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112CF5AA" w14:textId="77777777" w:rsidR="00650A38" w:rsidRPr="004A45EA" w:rsidRDefault="00650A38" w:rsidP="004A45EA">
            <w:pPr>
              <w:widowControl/>
              <w:spacing w:line="240" w:lineRule="auto"/>
              <w:jc w:val="left"/>
            </w:pPr>
            <w:r w:rsidRPr="004A45EA">
              <w:rPr>
                <w:rFonts w:hint="eastAsia"/>
              </w:rPr>
              <w:t>（）</w:t>
            </w:r>
          </w:p>
        </w:tc>
      </w:tr>
      <w:tr w:rsidR="00650A38" w:rsidRPr="00A45679" w14:paraId="66CAA796" w14:textId="77777777" w:rsidTr="004A45EA">
        <w:tc>
          <w:tcPr>
            <w:tcW w:w="1153" w:type="dxa"/>
            <w:shd w:val="clear" w:color="auto" w:fill="auto"/>
          </w:tcPr>
          <w:p w14:paraId="1AFD8367" w14:textId="77777777" w:rsidR="00650A38" w:rsidRDefault="00650A38" w:rsidP="00650A38">
            <w:pPr>
              <w:spacing w:line="240" w:lineRule="auto"/>
              <w:jc w:val="center"/>
            </w:pPr>
            <w:r w:rsidRPr="00A35303">
              <w:rPr>
                <w:rFonts w:hint="eastAsia"/>
              </w:rPr>
              <w:t>同</w:t>
            </w:r>
          </w:p>
        </w:tc>
        <w:tc>
          <w:tcPr>
            <w:tcW w:w="1596" w:type="dxa"/>
          </w:tcPr>
          <w:p w14:paraId="0AA6C43D"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3AC30604" w14:textId="77777777" w:rsidR="00650A38" w:rsidRPr="004A45EA" w:rsidRDefault="00650A38" w:rsidP="004A45EA">
            <w:pPr>
              <w:widowControl/>
              <w:spacing w:line="240" w:lineRule="auto"/>
              <w:jc w:val="left"/>
            </w:pPr>
            <w:r w:rsidRPr="004A45EA">
              <w:rPr>
                <w:rFonts w:hint="eastAsia"/>
              </w:rPr>
              <w:t>（）</w:t>
            </w:r>
          </w:p>
        </w:tc>
      </w:tr>
      <w:tr w:rsidR="00650A38" w:rsidRPr="00A45679" w14:paraId="164DD4ED" w14:textId="77777777" w:rsidTr="004A45EA">
        <w:tc>
          <w:tcPr>
            <w:tcW w:w="1153" w:type="dxa"/>
            <w:shd w:val="clear" w:color="auto" w:fill="auto"/>
          </w:tcPr>
          <w:p w14:paraId="078C010F" w14:textId="77777777" w:rsidR="00650A38" w:rsidRDefault="00650A38" w:rsidP="00650A38">
            <w:pPr>
              <w:spacing w:line="240" w:lineRule="auto"/>
              <w:jc w:val="center"/>
            </w:pPr>
            <w:r w:rsidRPr="00A35303">
              <w:rPr>
                <w:rFonts w:hint="eastAsia"/>
              </w:rPr>
              <w:t>同</w:t>
            </w:r>
          </w:p>
        </w:tc>
        <w:tc>
          <w:tcPr>
            <w:tcW w:w="1596" w:type="dxa"/>
          </w:tcPr>
          <w:p w14:paraId="21114E94"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30004B19" w14:textId="77777777" w:rsidR="00650A38" w:rsidRPr="004A45EA" w:rsidRDefault="00650A38" w:rsidP="004A45EA">
            <w:pPr>
              <w:widowControl/>
              <w:spacing w:line="240" w:lineRule="auto"/>
              <w:jc w:val="left"/>
            </w:pPr>
            <w:r w:rsidRPr="004A45EA">
              <w:rPr>
                <w:rFonts w:hint="eastAsia"/>
              </w:rPr>
              <w:t>（）</w:t>
            </w:r>
          </w:p>
        </w:tc>
      </w:tr>
      <w:tr w:rsidR="00650A38" w:rsidRPr="00A45679" w14:paraId="321FE39C" w14:textId="77777777" w:rsidTr="004A45EA">
        <w:tc>
          <w:tcPr>
            <w:tcW w:w="1153" w:type="dxa"/>
            <w:shd w:val="clear" w:color="auto" w:fill="auto"/>
          </w:tcPr>
          <w:p w14:paraId="42EE4F94" w14:textId="77777777" w:rsidR="00650A38" w:rsidRDefault="00650A38" w:rsidP="00650A38">
            <w:pPr>
              <w:spacing w:line="240" w:lineRule="auto"/>
              <w:jc w:val="center"/>
            </w:pPr>
            <w:r w:rsidRPr="00A35303">
              <w:rPr>
                <w:rFonts w:hint="eastAsia"/>
              </w:rPr>
              <w:t>同</w:t>
            </w:r>
          </w:p>
        </w:tc>
        <w:tc>
          <w:tcPr>
            <w:tcW w:w="1596" w:type="dxa"/>
          </w:tcPr>
          <w:p w14:paraId="4B6FC58B"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19FA4B1A" w14:textId="77777777" w:rsidR="00650A38" w:rsidRPr="004A45EA" w:rsidRDefault="00650A38" w:rsidP="004A45EA">
            <w:pPr>
              <w:widowControl/>
              <w:spacing w:line="240" w:lineRule="auto"/>
              <w:jc w:val="left"/>
            </w:pPr>
            <w:r w:rsidRPr="004A45EA">
              <w:rPr>
                <w:rFonts w:hint="eastAsia"/>
              </w:rPr>
              <w:t>（）</w:t>
            </w:r>
          </w:p>
        </w:tc>
      </w:tr>
      <w:tr w:rsidR="00650A38" w:rsidRPr="00A45679" w14:paraId="79B6C7EE" w14:textId="77777777" w:rsidTr="004A45EA">
        <w:tc>
          <w:tcPr>
            <w:tcW w:w="1153" w:type="dxa"/>
            <w:shd w:val="clear" w:color="auto" w:fill="auto"/>
          </w:tcPr>
          <w:p w14:paraId="0C6BB63C" w14:textId="77777777" w:rsidR="00650A38" w:rsidRDefault="00650A38" w:rsidP="00650A38">
            <w:pPr>
              <w:spacing w:line="240" w:lineRule="auto"/>
              <w:jc w:val="center"/>
            </w:pPr>
            <w:r w:rsidRPr="00A35303">
              <w:rPr>
                <w:rFonts w:hint="eastAsia"/>
              </w:rPr>
              <w:lastRenderedPageBreak/>
              <w:t>同</w:t>
            </w:r>
          </w:p>
        </w:tc>
        <w:tc>
          <w:tcPr>
            <w:tcW w:w="1596" w:type="dxa"/>
          </w:tcPr>
          <w:p w14:paraId="1B3AD81E"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3B81B2D7" w14:textId="77777777" w:rsidR="00650A38" w:rsidRPr="004A45EA" w:rsidRDefault="00650A38" w:rsidP="004A45EA">
            <w:pPr>
              <w:widowControl/>
              <w:spacing w:line="240" w:lineRule="auto"/>
              <w:jc w:val="left"/>
            </w:pPr>
            <w:r w:rsidRPr="004A45EA">
              <w:rPr>
                <w:rFonts w:hint="eastAsia"/>
              </w:rPr>
              <w:t>（）</w:t>
            </w:r>
          </w:p>
        </w:tc>
      </w:tr>
      <w:tr w:rsidR="00650A38" w:rsidRPr="00A45679" w14:paraId="2C786BF6" w14:textId="77777777" w:rsidTr="004A45EA">
        <w:tc>
          <w:tcPr>
            <w:tcW w:w="1153" w:type="dxa"/>
            <w:shd w:val="clear" w:color="auto" w:fill="auto"/>
          </w:tcPr>
          <w:p w14:paraId="7420EFE4" w14:textId="77777777" w:rsidR="00650A38" w:rsidRDefault="00650A38" w:rsidP="00650A38">
            <w:pPr>
              <w:spacing w:line="240" w:lineRule="auto"/>
              <w:jc w:val="center"/>
            </w:pPr>
            <w:r w:rsidRPr="00A35303">
              <w:rPr>
                <w:rFonts w:hint="eastAsia"/>
              </w:rPr>
              <w:t>同</w:t>
            </w:r>
          </w:p>
        </w:tc>
        <w:tc>
          <w:tcPr>
            <w:tcW w:w="1596" w:type="dxa"/>
          </w:tcPr>
          <w:p w14:paraId="2E9FF68A"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49C1D796" w14:textId="77777777" w:rsidR="00650A38" w:rsidRPr="004A45EA" w:rsidRDefault="00650A38" w:rsidP="004A45EA">
            <w:pPr>
              <w:widowControl/>
              <w:spacing w:line="240" w:lineRule="auto"/>
              <w:jc w:val="left"/>
            </w:pPr>
            <w:r w:rsidRPr="004A45EA">
              <w:rPr>
                <w:rFonts w:hint="eastAsia"/>
              </w:rPr>
              <w:t>（）</w:t>
            </w:r>
          </w:p>
        </w:tc>
      </w:tr>
      <w:tr w:rsidR="00650A38" w:rsidRPr="00A45679" w14:paraId="464C8A7D" w14:textId="77777777" w:rsidTr="004A45EA">
        <w:tc>
          <w:tcPr>
            <w:tcW w:w="1153" w:type="dxa"/>
            <w:shd w:val="clear" w:color="auto" w:fill="auto"/>
          </w:tcPr>
          <w:p w14:paraId="22D2875F" w14:textId="77777777" w:rsidR="00650A38" w:rsidRDefault="00650A38" w:rsidP="00650A38">
            <w:pPr>
              <w:spacing w:line="240" w:lineRule="auto"/>
              <w:jc w:val="center"/>
            </w:pPr>
            <w:r w:rsidRPr="00A35303">
              <w:rPr>
                <w:rFonts w:hint="eastAsia"/>
              </w:rPr>
              <w:t>同</w:t>
            </w:r>
          </w:p>
        </w:tc>
        <w:tc>
          <w:tcPr>
            <w:tcW w:w="1596" w:type="dxa"/>
          </w:tcPr>
          <w:p w14:paraId="01A01A89"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7626B722" w14:textId="77777777" w:rsidR="00650A38" w:rsidRPr="004A45EA" w:rsidRDefault="00650A38" w:rsidP="004A45EA">
            <w:pPr>
              <w:widowControl/>
              <w:spacing w:line="240" w:lineRule="auto"/>
              <w:jc w:val="left"/>
            </w:pPr>
            <w:r w:rsidRPr="004A45EA">
              <w:rPr>
                <w:rFonts w:hint="eastAsia"/>
              </w:rPr>
              <w:t>（）</w:t>
            </w:r>
          </w:p>
        </w:tc>
      </w:tr>
      <w:tr w:rsidR="00650A38" w:rsidRPr="00A45679" w14:paraId="36D966AC" w14:textId="77777777" w:rsidTr="004A45EA">
        <w:tc>
          <w:tcPr>
            <w:tcW w:w="1153" w:type="dxa"/>
            <w:shd w:val="clear" w:color="auto" w:fill="auto"/>
          </w:tcPr>
          <w:p w14:paraId="0169BB73" w14:textId="77777777" w:rsidR="00650A38" w:rsidRDefault="00650A38" w:rsidP="00650A38">
            <w:pPr>
              <w:spacing w:line="240" w:lineRule="auto"/>
              <w:jc w:val="center"/>
            </w:pPr>
            <w:r w:rsidRPr="00A35303">
              <w:rPr>
                <w:rFonts w:hint="eastAsia"/>
              </w:rPr>
              <w:t>同</w:t>
            </w:r>
          </w:p>
        </w:tc>
        <w:tc>
          <w:tcPr>
            <w:tcW w:w="1596" w:type="dxa"/>
          </w:tcPr>
          <w:p w14:paraId="5048DCAE" w14:textId="77777777" w:rsidR="00650A38" w:rsidRPr="004A45EA" w:rsidRDefault="00650A38" w:rsidP="004A45EA">
            <w:pPr>
              <w:widowControl/>
              <w:spacing w:line="240" w:lineRule="auto"/>
              <w:jc w:val="left"/>
            </w:pPr>
          </w:p>
        </w:tc>
        <w:tc>
          <w:tcPr>
            <w:tcW w:w="3079" w:type="dxa"/>
            <w:shd w:val="clear" w:color="auto" w:fill="auto"/>
            <w:noWrap/>
          </w:tcPr>
          <w:p w14:paraId="1646D801" w14:textId="77777777" w:rsidR="00650A38" w:rsidRPr="004A45EA" w:rsidRDefault="00650A38" w:rsidP="004A45EA">
            <w:pPr>
              <w:widowControl/>
              <w:spacing w:line="240" w:lineRule="auto"/>
              <w:jc w:val="left"/>
            </w:pPr>
            <w:r w:rsidRPr="004A45EA">
              <w:rPr>
                <w:rFonts w:hint="eastAsia"/>
              </w:rPr>
              <w:t>（）</w:t>
            </w:r>
          </w:p>
        </w:tc>
      </w:tr>
      <w:tr w:rsidR="00650A38" w:rsidRPr="00A45679" w14:paraId="58B780CE" w14:textId="77777777" w:rsidTr="004A45EA">
        <w:tc>
          <w:tcPr>
            <w:tcW w:w="1153" w:type="dxa"/>
            <w:shd w:val="clear" w:color="auto" w:fill="auto"/>
          </w:tcPr>
          <w:p w14:paraId="4D4492D3" w14:textId="77777777" w:rsidR="00650A38" w:rsidRDefault="00650A38" w:rsidP="00650A38">
            <w:pPr>
              <w:spacing w:line="240" w:lineRule="auto"/>
              <w:jc w:val="center"/>
            </w:pPr>
            <w:r w:rsidRPr="00A35303">
              <w:rPr>
                <w:rFonts w:hint="eastAsia"/>
              </w:rPr>
              <w:t>同</w:t>
            </w:r>
          </w:p>
        </w:tc>
        <w:tc>
          <w:tcPr>
            <w:tcW w:w="1596" w:type="dxa"/>
          </w:tcPr>
          <w:p w14:paraId="5AC18749"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4D6FE52B" w14:textId="77777777" w:rsidR="00650A38" w:rsidRPr="004A45EA" w:rsidRDefault="00650A38" w:rsidP="004A45EA">
            <w:pPr>
              <w:widowControl/>
              <w:spacing w:line="240" w:lineRule="auto"/>
              <w:jc w:val="left"/>
            </w:pPr>
            <w:r w:rsidRPr="004A45EA">
              <w:rPr>
                <w:rFonts w:hint="eastAsia"/>
              </w:rPr>
              <w:t>（）</w:t>
            </w:r>
          </w:p>
        </w:tc>
      </w:tr>
      <w:tr w:rsidR="00650A38" w:rsidRPr="00A45679" w14:paraId="3B653070" w14:textId="77777777" w:rsidTr="004A45EA">
        <w:tc>
          <w:tcPr>
            <w:tcW w:w="1153" w:type="dxa"/>
            <w:shd w:val="clear" w:color="auto" w:fill="auto"/>
          </w:tcPr>
          <w:p w14:paraId="12D5450B" w14:textId="77777777" w:rsidR="00650A38" w:rsidRDefault="00650A38" w:rsidP="00650A38">
            <w:pPr>
              <w:spacing w:line="240" w:lineRule="auto"/>
              <w:jc w:val="center"/>
            </w:pPr>
            <w:r w:rsidRPr="00A35303">
              <w:rPr>
                <w:rFonts w:hint="eastAsia"/>
              </w:rPr>
              <w:t>同</w:t>
            </w:r>
          </w:p>
        </w:tc>
        <w:tc>
          <w:tcPr>
            <w:tcW w:w="1596" w:type="dxa"/>
          </w:tcPr>
          <w:p w14:paraId="1AC6612F" w14:textId="77777777" w:rsidR="00650A38" w:rsidRPr="004A45EA" w:rsidRDefault="00650A38" w:rsidP="004A45EA">
            <w:pPr>
              <w:widowControl/>
              <w:spacing w:line="240" w:lineRule="auto"/>
              <w:jc w:val="left"/>
            </w:pPr>
          </w:p>
        </w:tc>
        <w:tc>
          <w:tcPr>
            <w:tcW w:w="3079" w:type="dxa"/>
            <w:tcBorders>
              <w:top w:val="nil"/>
            </w:tcBorders>
            <w:shd w:val="clear" w:color="auto" w:fill="auto"/>
            <w:noWrap/>
          </w:tcPr>
          <w:p w14:paraId="478B05AA" w14:textId="77777777" w:rsidR="00650A38" w:rsidRPr="004A45EA" w:rsidRDefault="00650A38" w:rsidP="004A45EA">
            <w:pPr>
              <w:widowControl/>
              <w:spacing w:line="240" w:lineRule="auto"/>
              <w:jc w:val="left"/>
            </w:pPr>
            <w:r w:rsidRPr="004A45EA">
              <w:rPr>
                <w:rFonts w:hint="eastAsia"/>
              </w:rPr>
              <w:t>（）</w:t>
            </w:r>
          </w:p>
        </w:tc>
      </w:tr>
      <w:tr w:rsidR="00650A38" w:rsidRPr="00A45679" w14:paraId="1E85AB10" w14:textId="77777777" w:rsidTr="004A45EA">
        <w:tc>
          <w:tcPr>
            <w:tcW w:w="1153" w:type="dxa"/>
            <w:shd w:val="clear" w:color="auto" w:fill="auto"/>
          </w:tcPr>
          <w:p w14:paraId="33FFFED2" w14:textId="77777777" w:rsidR="00650A38" w:rsidRDefault="00650A38" w:rsidP="00650A38">
            <w:pPr>
              <w:spacing w:line="240" w:lineRule="auto"/>
              <w:jc w:val="center"/>
            </w:pPr>
            <w:r w:rsidRPr="00A35303">
              <w:rPr>
                <w:rFonts w:hint="eastAsia"/>
              </w:rPr>
              <w:t>同</w:t>
            </w:r>
          </w:p>
        </w:tc>
        <w:tc>
          <w:tcPr>
            <w:tcW w:w="1596" w:type="dxa"/>
          </w:tcPr>
          <w:p w14:paraId="7EDF98B9" w14:textId="77777777" w:rsidR="00650A38" w:rsidRPr="004A45EA" w:rsidRDefault="00650A38" w:rsidP="004A45EA">
            <w:pPr>
              <w:widowControl/>
              <w:spacing w:line="240" w:lineRule="auto"/>
              <w:jc w:val="left"/>
            </w:pPr>
          </w:p>
        </w:tc>
        <w:tc>
          <w:tcPr>
            <w:tcW w:w="3079" w:type="dxa"/>
            <w:shd w:val="clear" w:color="auto" w:fill="auto"/>
            <w:noWrap/>
          </w:tcPr>
          <w:p w14:paraId="62F2FAA0" w14:textId="77777777" w:rsidR="00650A38" w:rsidRPr="004A45EA" w:rsidRDefault="00650A38" w:rsidP="004A45EA">
            <w:pPr>
              <w:widowControl/>
              <w:spacing w:line="240" w:lineRule="auto"/>
              <w:jc w:val="left"/>
            </w:pPr>
            <w:r w:rsidRPr="004A45EA">
              <w:rPr>
                <w:rFonts w:hint="eastAsia"/>
              </w:rPr>
              <w:t>（）</w:t>
            </w:r>
          </w:p>
        </w:tc>
      </w:tr>
      <w:tr w:rsidR="00650A38" w:rsidRPr="00A45679" w14:paraId="76506370" w14:textId="77777777" w:rsidTr="004A45EA">
        <w:tc>
          <w:tcPr>
            <w:tcW w:w="1153" w:type="dxa"/>
            <w:shd w:val="clear" w:color="auto" w:fill="auto"/>
          </w:tcPr>
          <w:p w14:paraId="09003D9D" w14:textId="77777777" w:rsidR="00650A38" w:rsidRDefault="00650A38" w:rsidP="00650A38">
            <w:pPr>
              <w:spacing w:line="240" w:lineRule="auto"/>
              <w:jc w:val="center"/>
            </w:pPr>
            <w:r w:rsidRPr="00A35303">
              <w:rPr>
                <w:rFonts w:hint="eastAsia"/>
              </w:rPr>
              <w:t>同</w:t>
            </w:r>
          </w:p>
        </w:tc>
        <w:tc>
          <w:tcPr>
            <w:tcW w:w="1596" w:type="dxa"/>
          </w:tcPr>
          <w:p w14:paraId="6948575F" w14:textId="77777777" w:rsidR="00650A38" w:rsidRPr="004A45EA" w:rsidRDefault="00650A38" w:rsidP="004A45EA">
            <w:pPr>
              <w:widowControl/>
              <w:spacing w:line="240" w:lineRule="auto"/>
              <w:jc w:val="left"/>
            </w:pPr>
          </w:p>
        </w:tc>
        <w:tc>
          <w:tcPr>
            <w:tcW w:w="3079" w:type="dxa"/>
            <w:shd w:val="clear" w:color="auto" w:fill="auto"/>
            <w:noWrap/>
          </w:tcPr>
          <w:p w14:paraId="174CBF37" w14:textId="77777777" w:rsidR="00650A38" w:rsidRPr="004A45EA" w:rsidRDefault="00650A38" w:rsidP="004A45EA">
            <w:pPr>
              <w:widowControl/>
              <w:spacing w:line="240" w:lineRule="auto"/>
              <w:jc w:val="left"/>
            </w:pPr>
            <w:r w:rsidRPr="004A45EA">
              <w:rPr>
                <w:rFonts w:hint="eastAsia"/>
              </w:rPr>
              <w:t>（）</w:t>
            </w:r>
          </w:p>
        </w:tc>
      </w:tr>
      <w:tr w:rsidR="00650A38" w:rsidRPr="00A45679" w14:paraId="55396AF2" w14:textId="77777777" w:rsidTr="004A45EA">
        <w:tc>
          <w:tcPr>
            <w:tcW w:w="1153" w:type="dxa"/>
            <w:shd w:val="clear" w:color="auto" w:fill="auto"/>
          </w:tcPr>
          <w:p w14:paraId="0503C451" w14:textId="77777777" w:rsidR="00650A38" w:rsidRDefault="00650A38" w:rsidP="00650A38">
            <w:pPr>
              <w:spacing w:line="240" w:lineRule="auto"/>
              <w:jc w:val="center"/>
            </w:pPr>
            <w:r w:rsidRPr="00A35303">
              <w:rPr>
                <w:rFonts w:hint="eastAsia"/>
              </w:rPr>
              <w:t>同</w:t>
            </w:r>
          </w:p>
        </w:tc>
        <w:tc>
          <w:tcPr>
            <w:tcW w:w="1596" w:type="dxa"/>
          </w:tcPr>
          <w:p w14:paraId="7C8EF804" w14:textId="77777777" w:rsidR="00650A38" w:rsidRPr="004A45EA" w:rsidRDefault="00650A38" w:rsidP="004A45EA">
            <w:pPr>
              <w:widowControl/>
              <w:spacing w:line="240" w:lineRule="auto"/>
              <w:jc w:val="left"/>
            </w:pPr>
          </w:p>
        </w:tc>
        <w:tc>
          <w:tcPr>
            <w:tcW w:w="3079" w:type="dxa"/>
            <w:shd w:val="clear" w:color="auto" w:fill="auto"/>
            <w:noWrap/>
          </w:tcPr>
          <w:p w14:paraId="13CDB22F" w14:textId="77777777" w:rsidR="00650A38" w:rsidRPr="004A45EA" w:rsidRDefault="00650A38" w:rsidP="004A45EA">
            <w:pPr>
              <w:widowControl/>
              <w:spacing w:line="240" w:lineRule="auto"/>
              <w:jc w:val="left"/>
            </w:pPr>
            <w:r w:rsidRPr="004A45EA">
              <w:rPr>
                <w:rFonts w:hint="eastAsia"/>
              </w:rPr>
              <w:t>（）</w:t>
            </w:r>
          </w:p>
        </w:tc>
      </w:tr>
      <w:tr w:rsidR="00650A38" w:rsidRPr="00A45679" w14:paraId="317E509F" w14:textId="77777777" w:rsidTr="004A45EA">
        <w:tc>
          <w:tcPr>
            <w:tcW w:w="1153" w:type="dxa"/>
            <w:shd w:val="clear" w:color="auto" w:fill="auto"/>
          </w:tcPr>
          <w:p w14:paraId="16C8B6C2" w14:textId="77777777" w:rsidR="00650A38" w:rsidRDefault="00650A38" w:rsidP="00650A38">
            <w:pPr>
              <w:spacing w:line="240" w:lineRule="auto"/>
              <w:jc w:val="center"/>
            </w:pPr>
            <w:r w:rsidRPr="00A35303">
              <w:rPr>
                <w:rFonts w:hint="eastAsia"/>
              </w:rPr>
              <w:t>同</w:t>
            </w:r>
          </w:p>
        </w:tc>
        <w:tc>
          <w:tcPr>
            <w:tcW w:w="1596" w:type="dxa"/>
          </w:tcPr>
          <w:p w14:paraId="2D17F915" w14:textId="77777777" w:rsidR="00650A38" w:rsidRPr="004A45EA" w:rsidRDefault="00650A38" w:rsidP="004A45EA">
            <w:pPr>
              <w:widowControl/>
              <w:spacing w:line="240" w:lineRule="auto"/>
              <w:jc w:val="left"/>
            </w:pPr>
          </w:p>
        </w:tc>
        <w:tc>
          <w:tcPr>
            <w:tcW w:w="3079" w:type="dxa"/>
            <w:shd w:val="clear" w:color="auto" w:fill="auto"/>
            <w:noWrap/>
          </w:tcPr>
          <w:p w14:paraId="0BBB74D9" w14:textId="77777777" w:rsidR="00650A38" w:rsidRPr="004A45EA" w:rsidRDefault="00650A38" w:rsidP="004A45EA">
            <w:pPr>
              <w:widowControl/>
              <w:spacing w:line="240" w:lineRule="auto"/>
              <w:jc w:val="left"/>
            </w:pPr>
            <w:r w:rsidRPr="004A45EA">
              <w:rPr>
                <w:rFonts w:hint="eastAsia"/>
              </w:rPr>
              <w:t>（）</w:t>
            </w:r>
          </w:p>
        </w:tc>
      </w:tr>
      <w:tr w:rsidR="00650A38" w:rsidRPr="00A45679" w14:paraId="6EFE36A1" w14:textId="77777777" w:rsidTr="004A45EA">
        <w:tc>
          <w:tcPr>
            <w:tcW w:w="1153" w:type="dxa"/>
            <w:shd w:val="clear" w:color="auto" w:fill="auto"/>
          </w:tcPr>
          <w:p w14:paraId="55E7A88B" w14:textId="77777777" w:rsidR="00650A38" w:rsidRDefault="00650A38" w:rsidP="00650A38">
            <w:pPr>
              <w:spacing w:line="240" w:lineRule="auto"/>
              <w:jc w:val="center"/>
            </w:pPr>
            <w:r w:rsidRPr="00A35303">
              <w:rPr>
                <w:rFonts w:hint="eastAsia"/>
              </w:rPr>
              <w:t>同</w:t>
            </w:r>
          </w:p>
        </w:tc>
        <w:tc>
          <w:tcPr>
            <w:tcW w:w="1596" w:type="dxa"/>
          </w:tcPr>
          <w:p w14:paraId="3339D2F5" w14:textId="77777777" w:rsidR="00650A38" w:rsidRPr="004A45EA" w:rsidRDefault="00650A38" w:rsidP="004A45EA">
            <w:pPr>
              <w:widowControl/>
              <w:spacing w:line="240" w:lineRule="auto"/>
              <w:jc w:val="left"/>
            </w:pPr>
          </w:p>
        </w:tc>
        <w:tc>
          <w:tcPr>
            <w:tcW w:w="3079" w:type="dxa"/>
            <w:shd w:val="clear" w:color="auto" w:fill="auto"/>
            <w:noWrap/>
          </w:tcPr>
          <w:p w14:paraId="4C5EE183" w14:textId="77777777" w:rsidR="00650A38" w:rsidRPr="004A45EA" w:rsidRDefault="00650A38" w:rsidP="004A45EA">
            <w:pPr>
              <w:widowControl/>
              <w:spacing w:line="240" w:lineRule="auto"/>
              <w:jc w:val="left"/>
            </w:pPr>
            <w:r w:rsidRPr="004A45EA">
              <w:rPr>
                <w:rFonts w:hint="eastAsia"/>
              </w:rPr>
              <w:t>（）</w:t>
            </w:r>
          </w:p>
        </w:tc>
      </w:tr>
      <w:tr w:rsidR="00650A38" w:rsidRPr="00A45679" w14:paraId="58CD456D" w14:textId="77777777" w:rsidTr="004A45EA">
        <w:tc>
          <w:tcPr>
            <w:tcW w:w="1153" w:type="dxa"/>
            <w:shd w:val="clear" w:color="auto" w:fill="auto"/>
          </w:tcPr>
          <w:p w14:paraId="2982A8BD" w14:textId="77777777" w:rsidR="00650A38" w:rsidRDefault="00650A38" w:rsidP="00650A38">
            <w:pPr>
              <w:spacing w:line="240" w:lineRule="auto"/>
              <w:jc w:val="center"/>
            </w:pPr>
            <w:r w:rsidRPr="00A35303">
              <w:rPr>
                <w:rFonts w:hint="eastAsia"/>
              </w:rPr>
              <w:t>同</w:t>
            </w:r>
          </w:p>
        </w:tc>
        <w:tc>
          <w:tcPr>
            <w:tcW w:w="1596" w:type="dxa"/>
          </w:tcPr>
          <w:p w14:paraId="14902405" w14:textId="77777777" w:rsidR="00650A38" w:rsidRPr="004A45EA" w:rsidRDefault="00650A38" w:rsidP="004A45EA">
            <w:pPr>
              <w:widowControl/>
              <w:spacing w:line="240" w:lineRule="auto"/>
              <w:jc w:val="left"/>
            </w:pPr>
          </w:p>
        </w:tc>
        <w:tc>
          <w:tcPr>
            <w:tcW w:w="3079" w:type="dxa"/>
            <w:shd w:val="clear" w:color="auto" w:fill="auto"/>
            <w:noWrap/>
          </w:tcPr>
          <w:p w14:paraId="78C2809F" w14:textId="77777777" w:rsidR="00650A38" w:rsidRPr="004A45EA" w:rsidRDefault="00650A38" w:rsidP="004A45EA">
            <w:pPr>
              <w:widowControl/>
              <w:spacing w:line="240" w:lineRule="auto"/>
              <w:jc w:val="left"/>
            </w:pPr>
            <w:r w:rsidRPr="004A45EA">
              <w:rPr>
                <w:rFonts w:hint="eastAsia"/>
              </w:rPr>
              <w:t>（）</w:t>
            </w:r>
          </w:p>
        </w:tc>
      </w:tr>
      <w:tr w:rsidR="00650A38" w:rsidRPr="00A45679" w14:paraId="5C8756F7" w14:textId="77777777" w:rsidTr="004A45EA">
        <w:tc>
          <w:tcPr>
            <w:tcW w:w="1153" w:type="dxa"/>
            <w:shd w:val="clear" w:color="auto" w:fill="auto"/>
          </w:tcPr>
          <w:p w14:paraId="55ED5591" w14:textId="77777777" w:rsidR="00650A38" w:rsidRDefault="00650A38" w:rsidP="00650A38">
            <w:pPr>
              <w:spacing w:line="240" w:lineRule="auto"/>
              <w:jc w:val="center"/>
            </w:pPr>
            <w:r w:rsidRPr="00A35303">
              <w:rPr>
                <w:rFonts w:hint="eastAsia"/>
              </w:rPr>
              <w:t>同</w:t>
            </w:r>
          </w:p>
        </w:tc>
        <w:tc>
          <w:tcPr>
            <w:tcW w:w="1596" w:type="dxa"/>
          </w:tcPr>
          <w:p w14:paraId="0CF875E5" w14:textId="77777777" w:rsidR="00650A38" w:rsidRPr="004A45EA" w:rsidRDefault="00650A38" w:rsidP="004A45EA">
            <w:pPr>
              <w:widowControl/>
              <w:spacing w:line="240" w:lineRule="auto"/>
              <w:jc w:val="left"/>
            </w:pPr>
          </w:p>
        </w:tc>
        <w:tc>
          <w:tcPr>
            <w:tcW w:w="3079" w:type="dxa"/>
            <w:shd w:val="clear" w:color="auto" w:fill="auto"/>
            <w:noWrap/>
          </w:tcPr>
          <w:p w14:paraId="32CF79FB" w14:textId="77777777" w:rsidR="00650A38" w:rsidRPr="004A45EA" w:rsidRDefault="00650A38" w:rsidP="004A45EA">
            <w:pPr>
              <w:widowControl/>
              <w:spacing w:line="240" w:lineRule="auto"/>
              <w:jc w:val="left"/>
            </w:pPr>
            <w:r w:rsidRPr="004A45EA">
              <w:rPr>
                <w:rFonts w:hint="eastAsia"/>
              </w:rPr>
              <w:t>（）</w:t>
            </w:r>
          </w:p>
        </w:tc>
      </w:tr>
      <w:tr w:rsidR="00650A38" w:rsidRPr="00A45679" w14:paraId="748D82E8" w14:textId="77777777" w:rsidTr="004A45EA">
        <w:tc>
          <w:tcPr>
            <w:tcW w:w="1153" w:type="dxa"/>
            <w:shd w:val="clear" w:color="auto" w:fill="auto"/>
          </w:tcPr>
          <w:p w14:paraId="4F203831" w14:textId="77777777" w:rsidR="00650A38" w:rsidRDefault="00650A38" w:rsidP="00650A38">
            <w:pPr>
              <w:spacing w:line="240" w:lineRule="auto"/>
              <w:jc w:val="center"/>
            </w:pPr>
            <w:r w:rsidRPr="00A35303">
              <w:rPr>
                <w:rFonts w:hint="eastAsia"/>
              </w:rPr>
              <w:t>同</w:t>
            </w:r>
          </w:p>
        </w:tc>
        <w:tc>
          <w:tcPr>
            <w:tcW w:w="1596" w:type="dxa"/>
          </w:tcPr>
          <w:p w14:paraId="22189050" w14:textId="77777777" w:rsidR="00650A38" w:rsidRPr="004A45EA" w:rsidRDefault="00650A38" w:rsidP="004A45EA">
            <w:pPr>
              <w:widowControl/>
              <w:spacing w:line="240" w:lineRule="auto"/>
              <w:jc w:val="left"/>
            </w:pPr>
          </w:p>
        </w:tc>
        <w:tc>
          <w:tcPr>
            <w:tcW w:w="3079" w:type="dxa"/>
            <w:shd w:val="clear" w:color="auto" w:fill="auto"/>
            <w:noWrap/>
          </w:tcPr>
          <w:p w14:paraId="2364FEBE" w14:textId="77777777" w:rsidR="00650A38" w:rsidRPr="004A45EA" w:rsidRDefault="00650A38" w:rsidP="004A45EA">
            <w:pPr>
              <w:widowControl/>
              <w:spacing w:line="240" w:lineRule="auto"/>
              <w:jc w:val="left"/>
            </w:pPr>
            <w:r w:rsidRPr="004A45EA">
              <w:rPr>
                <w:rFonts w:hint="eastAsia"/>
              </w:rPr>
              <w:t>（）</w:t>
            </w:r>
          </w:p>
        </w:tc>
      </w:tr>
    </w:tbl>
    <w:p w14:paraId="73E3EDD9" w14:textId="77777777" w:rsidR="00A43233" w:rsidRDefault="00A43233"/>
    <w:p w14:paraId="0A288982" w14:textId="77777777" w:rsidR="00A43233" w:rsidRDefault="00A43233">
      <w:pPr>
        <w:tabs>
          <w:tab w:val="left" w:pos="2160"/>
          <w:tab w:val="left" w:pos="4111"/>
        </w:tabs>
        <w:spacing w:after="20"/>
        <w:ind w:left="400" w:hanging="400"/>
        <w:rPr>
          <w:rFonts w:ascii="Arial" w:eastAsia="ＭＳ ゴシック" w:hAnsi="Arial"/>
        </w:rPr>
        <w:sectPr w:rsidR="00A43233" w:rsidSect="00CE2D36">
          <w:endnotePr>
            <w:numFmt w:val="decimal"/>
          </w:endnotePr>
          <w:pgSz w:w="8392" w:h="11907" w:code="11"/>
          <w:pgMar w:top="1134" w:right="851" w:bottom="1134" w:left="851" w:header="567" w:footer="567" w:gutter="0"/>
          <w:cols w:space="400"/>
          <w:docGrid w:type="linesAndChars" w:linePitch="247" w:charSpace="-3072"/>
        </w:sectPr>
      </w:pPr>
    </w:p>
    <w:p w14:paraId="502FF473" w14:textId="77777777" w:rsidR="00224013" w:rsidRPr="00225214" w:rsidRDefault="00224013" w:rsidP="005E3F0B">
      <w:pPr>
        <w:rPr>
          <w:rFonts w:ascii="Arial" w:eastAsia="ＭＳ ゴシック" w:hAnsi="Arial"/>
          <w:sz w:val="28"/>
          <w:szCs w:val="28"/>
        </w:rPr>
      </w:pPr>
    </w:p>
    <w:p w14:paraId="5AC1D0C5" w14:textId="77777777" w:rsidR="007C4262" w:rsidRDefault="007C4262" w:rsidP="009E0BB1">
      <w:pPr>
        <w:jc w:val="center"/>
        <w:rPr>
          <w:rFonts w:ascii="Arial" w:eastAsia="ＭＳ ゴシック" w:hAnsi="Arial"/>
          <w:sz w:val="28"/>
          <w:szCs w:val="28"/>
        </w:rPr>
      </w:pPr>
    </w:p>
    <w:p w14:paraId="5872EC1B" w14:textId="77777777" w:rsidR="009E0BB1" w:rsidRPr="00F35FB6" w:rsidRDefault="000A76EE" w:rsidP="009E0BB1">
      <w:pPr>
        <w:jc w:val="center"/>
        <w:rPr>
          <w:rFonts w:ascii="Arial" w:eastAsia="ＭＳ ゴシック" w:hAnsi="Arial"/>
          <w:sz w:val="28"/>
          <w:szCs w:val="28"/>
        </w:rPr>
      </w:pPr>
      <w:r>
        <w:rPr>
          <w:rFonts w:ascii="Arial" w:eastAsia="ＭＳ ゴシック" w:hAnsi="Arial" w:hint="eastAsia"/>
          <w:sz w:val="28"/>
          <w:szCs w:val="28"/>
        </w:rPr>
        <w:t>ELECTROTECHNICAL VOCABULAR</w:t>
      </w:r>
      <w:r w:rsidR="002A7E6A">
        <w:rPr>
          <w:rFonts w:ascii="Arial" w:eastAsia="ＭＳ ゴシック" w:hAnsi="Arial" w:hint="eastAsia"/>
          <w:sz w:val="28"/>
          <w:szCs w:val="28"/>
        </w:rPr>
        <w:t>Y</w:t>
      </w:r>
    </w:p>
    <w:p w14:paraId="4BD8C025" w14:textId="77777777" w:rsidR="009E0BB1" w:rsidRPr="00F35FB6" w:rsidRDefault="009E0BB1" w:rsidP="009E0BB1">
      <w:pPr>
        <w:jc w:val="center"/>
        <w:rPr>
          <w:rFonts w:ascii="Arial" w:eastAsia="ＭＳ ゴシック" w:hAnsi="Arial"/>
          <w:sz w:val="28"/>
          <w:szCs w:val="28"/>
        </w:rPr>
      </w:pPr>
      <w:r w:rsidRPr="00F35FB6">
        <w:rPr>
          <w:rFonts w:ascii="Arial" w:eastAsia="ＭＳ ゴシック" w:hAnsi="Arial" w:hint="eastAsia"/>
          <w:sz w:val="28"/>
          <w:szCs w:val="28"/>
        </w:rPr>
        <w:t>OF</w:t>
      </w:r>
    </w:p>
    <w:p w14:paraId="55501A57" w14:textId="77777777" w:rsidR="009E0BB1" w:rsidRPr="00F35FB6" w:rsidRDefault="009E0BB1" w:rsidP="009E0BB1">
      <w:pPr>
        <w:jc w:val="center"/>
        <w:rPr>
          <w:rFonts w:ascii="Arial" w:eastAsia="ＭＳ ゴシック" w:hAnsi="Arial"/>
          <w:sz w:val="28"/>
          <w:szCs w:val="28"/>
        </w:rPr>
      </w:pPr>
      <w:r w:rsidRPr="00F35FB6">
        <w:rPr>
          <w:rFonts w:ascii="Arial" w:eastAsia="ＭＳ ゴシック" w:hAnsi="Arial" w:hint="eastAsia"/>
          <w:sz w:val="28"/>
          <w:szCs w:val="28"/>
        </w:rPr>
        <w:t>THE JAPANESE ELECTROTECHNICAL COMMITTEE</w:t>
      </w:r>
    </w:p>
    <w:p w14:paraId="7D0F5FB5" w14:textId="77777777" w:rsidR="009E0BB1" w:rsidRDefault="009E0BB1" w:rsidP="009E0BB1">
      <w:pPr>
        <w:jc w:val="center"/>
        <w:rPr>
          <w:rFonts w:ascii="Arial" w:eastAsia="ＭＳ ゴシック" w:hAnsi="Arial"/>
          <w:sz w:val="28"/>
          <w:szCs w:val="28"/>
        </w:rPr>
      </w:pPr>
    </w:p>
    <w:p w14:paraId="51D7965E" w14:textId="77777777" w:rsidR="009E0BB1" w:rsidRDefault="009E0BB1" w:rsidP="009E0BB1">
      <w:pPr>
        <w:tabs>
          <w:tab w:val="num" w:pos="400"/>
        </w:tabs>
        <w:ind w:left="200" w:hanging="200"/>
        <w:jc w:val="center"/>
        <w:rPr>
          <w:rFonts w:ascii="Arial" w:eastAsia="ＭＳ ゴシック" w:hAnsi="Arial"/>
          <w:sz w:val="32"/>
          <w:szCs w:val="32"/>
        </w:rPr>
      </w:pPr>
    </w:p>
    <w:p w14:paraId="56B0787A" w14:textId="77777777" w:rsidR="009E0BB1" w:rsidRPr="00766C26" w:rsidRDefault="007C4262" w:rsidP="009E0BB1">
      <w:pPr>
        <w:tabs>
          <w:tab w:val="num" w:pos="400"/>
        </w:tabs>
        <w:ind w:left="200" w:hanging="200"/>
        <w:jc w:val="center"/>
        <w:rPr>
          <w:rFonts w:ascii="Arial" w:eastAsia="ＭＳ ゴシック" w:hAnsi="Arial"/>
          <w:color w:val="FF0000"/>
          <w:sz w:val="32"/>
          <w:szCs w:val="32"/>
        </w:rPr>
      </w:pPr>
      <w:r w:rsidRPr="00766C26">
        <w:rPr>
          <w:rFonts w:ascii="Arial" w:eastAsia="ＭＳ ゴシック" w:hAnsi="Arial" w:hint="eastAsia"/>
          <w:color w:val="FF0000"/>
          <w:sz w:val="32"/>
          <w:szCs w:val="32"/>
        </w:rPr>
        <w:t xml:space="preserve">No. </w:t>
      </w:r>
      <w:r w:rsidR="00766C26" w:rsidRPr="00766C26">
        <w:rPr>
          <w:rFonts w:ascii="Arial" w:eastAsia="ＭＳ ゴシック" w:hAnsi="Arial" w:hint="eastAsia"/>
          <w:color w:val="FF0000"/>
          <w:sz w:val="32"/>
          <w:szCs w:val="32"/>
        </w:rPr>
        <w:t>xx</w:t>
      </w:r>
    </w:p>
    <w:p w14:paraId="4B0AC27A" w14:textId="77777777" w:rsidR="009E0BB1" w:rsidRDefault="009E0BB1" w:rsidP="009E0BB1">
      <w:pPr>
        <w:tabs>
          <w:tab w:val="num" w:pos="400"/>
        </w:tabs>
        <w:ind w:left="200" w:hanging="200"/>
        <w:jc w:val="center"/>
        <w:rPr>
          <w:rFonts w:ascii="Arial" w:eastAsia="ＭＳ ゴシック" w:hAnsi="Arial"/>
          <w:sz w:val="32"/>
          <w:szCs w:val="32"/>
        </w:rPr>
      </w:pPr>
      <w:r w:rsidRPr="00766C26">
        <w:rPr>
          <w:rFonts w:ascii="Arial" w:eastAsia="ＭＳ ゴシック" w:hAnsi="Arial"/>
          <w:color w:val="FF0000"/>
          <w:sz w:val="32"/>
          <w:szCs w:val="32"/>
        </w:rPr>
        <w:t>Protection Equipment</w:t>
      </w:r>
    </w:p>
    <w:p w14:paraId="76D39A35" w14:textId="77777777" w:rsidR="007C4262" w:rsidRDefault="007C4262" w:rsidP="009E0BB1">
      <w:pPr>
        <w:tabs>
          <w:tab w:val="num" w:pos="400"/>
        </w:tabs>
        <w:ind w:left="200" w:hanging="200"/>
        <w:jc w:val="center"/>
        <w:rPr>
          <w:rFonts w:ascii="Arial" w:eastAsia="ＭＳ ゴシック" w:hAnsi="Arial"/>
          <w:sz w:val="32"/>
          <w:szCs w:val="32"/>
        </w:rPr>
      </w:pPr>
    </w:p>
    <w:p w14:paraId="2ECFE5EE" w14:textId="77777777" w:rsidR="007C4262" w:rsidRDefault="007C4262" w:rsidP="009E0BB1">
      <w:pPr>
        <w:tabs>
          <w:tab w:val="num" w:pos="400"/>
        </w:tabs>
        <w:ind w:left="200" w:hanging="200"/>
        <w:jc w:val="center"/>
        <w:rPr>
          <w:rFonts w:ascii="Arial" w:eastAsia="ＭＳ ゴシック" w:hAnsi="Arial"/>
          <w:sz w:val="32"/>
          <w:szCs w:val="32"/>
        </w:rPr>
      </w:pPr>
    </w:p>
    <w:p w14:paraId="78B4ACE8" w14:textId="77777777" w:rsidR="007C4262" w:rsidRDefault="007C4262" w:rsidP="009E0BB1">
      <w:pPr>
        <w:tabs>
          <w:tab w:val="num" w:pos="400"/>
        </w:tabs>
        <w:ind w:left="200" w:hanging="200"/>
        <w:jc w:val="center"/>
        <w:rPr>
          <w:rFonts w:ascii="Arial" w:eastAsia="ＭＳ ゴシック" w:hAnsi="Arial"/>
          <w:sz w:val="32"/>
          <w:szCs w:val="32"/>
        </w:rPr>
      </w:pPr>
    </w:p>
    <w:p w14:paraId="465A2B21" w14:textId="77777777" w:rsidR="007C4262" w:rsidRDefault="007C4262" w:rsidP="009E0BB1">
      <w:pPr>
        <w:tabs>
          <w:tab w:val="num" w:pos="400"/>
        </w:tabs>
        <w:ind w:left="200" w:hanging="200"/>
        <w:jc w:val="center"/>
        <w:rPr>
          <w:rFonts w:ascii="Arial" w:eastAsia="ＭＳ ゴシック" w:hAnsi="Arial"/>
          <w:sz w:val="32"/>
          <w:szCs w:val="32"/>
        </w:rPr>
      </w:pPr>
    </w:p>
    <w:p w14:paraId="0C356BBB" w14:textId="77777777" w:rsidR="007C4262" w:rsidRDefault="007C4262" w:rsidP="009E0BB1">
      <w:pPr>
        <w:tabs>
          <w:tab w:val="num" w:pos="400"/>
        </w:tabs>
        <w:ind w:left="200" w:hanging="200"/>
        <w:jc w:val="center"/>
        <w:rPr>
          <w:rFonts w:ascii="Arial" w:eastAsia="ＭＳ ゴシック" w:hAnsi="Arial"/>
          <w:sz w:val="32"/>
          <w:szCs w:val="32"/>
        </w:rPr>
      </w:pPr>
    </w:p>
    <w:p w14:paraId="78729722" w14:textId="77777777" w:rsidR="007C4262" w:rsidRDefault="007C4262" w:rsidP="009E0BB1">
      <w:pPr>
        <w:tabs>
          <w:tab w:val="num" w:pos="400"/>
        </w:tabs>
        <w:ind w:left="200" w:hanging="200"/>
        <w:jc w:val="center"/>
        <w:rPr>
          <w:rFonts w:ascii="Arial" w:eastAsia="ＭＳ ゴシック" w:hAnsi="Arial"/>
          <w:sz w:val="32"/>
          <w:szCs w:val="32"/>
        </w:rPr>
      </w:pPr>
    </w:p>
    <w:p w14:paraId="5F1CE803" w14:textId="77777777" w:rsidR="007C4262" w:rsidRDefault="007C4262" w:rsidP="009E0BB1">
      <w:pPr>
        <w:tabs>
          <w:tab w:val="num" w:pos="400"/>
        </w:tabs>
        <w:ind w:left="200" w:hanging="200"/>
        <w:jc w:val="center"/>
        <w:rPr>
          <w:rFonts w:ascii="Arial" w:eastAsia="ＭＳ ゴシック" w:hAnsi="Arial"/>
          <w:sz w:val="32"/>
          <w:szCs w:val="32"/>
        </w:rPr>
      </w:pPr>
    </w:p>
    <w:p w14:paraId="72FDB43F" w14:textId="77777777" w:rsidR="007C4262" w:rsidRDefault="007C4262" w:rsidP="009E0BB1">
      <w:pPr>
        <w:tabs>
          <w:tab w:val="num" w:pos="400"/>
        </w:tabs>
        <w:ind w:left="200" w:hanging="200"/>
        <w:jc w:val="center"/>
        <w:rPr>
          <w:rFonts w:ascii="Arial" w:eastAsia="ＭＳ ゴシック" w:hAnsi="Arial"/>
          <w:sz w:val="32"/>
          <w:szCs w:val="32"/>
        </w:rPr>
      </w:pPr>
    </w:p>
    <w:p w14:paraId="09F8CA14" w14:textId="77777777" w:rsidR="007C4262" w:rsidRDefault="007C4262" w:rsidP="009E0BB1">
      <w:pPr>
        <w:tabs>
          <w:tab w:val="num" w:pos="400"/>
        </w:tabs>
        <w:ind w:left="200" w:hanging="200"/>
        <w:jc w:val="center"/>
        <w:rPr>
          <w:rFonts w:ascii="Arial" w:eastAsia="ＭＳ ゴシック" w:hAnsi="Arial"/>
          <w:sz w:val="32"/>
          <w:szCs w:val="32"/>
        </w:rPr>
      </w:pPr>
    </w:p>
    <w:p w14:paraId="286D180A" w14:textId="77777777" w:rsidR="007C4262" w:rsidRDefault="007C4262" w:rsidP="009E0BB1">
      <w:pPr>
        <w:tabs>
          <w:tab w:val="num" w:pos="400"/>
        </w:tabs>
        <w:ind w:left="200" w:hanging="200"/>
        <w:jc w:val="center"/>
        <w:rPr>
          <w:rFonts w:ascii="Arial" w:eastAsia="ＭＳ ゴシック" w:hAnsi="Arial"/>
          <w:sz w:val="32"/>
          <w:szCs w:val="32"/>
        </w:rPr>
      </w:pPr>
    </w:p>
    <w:p w14:paraId="7C400900" w14:textId="77777777" w:rsidR="007C4262" w:rsidRDefault="007C4262" w:rsidP="009E0BB1">
      <w:pPr>
        <w:tabs>
          <w:tab w:val="num" w:pos="400"/>
        </w:tabs>
        <w:ind w:left="200" w:hanging="200"/>
        <w:jc w:val="center"/>
        <w:rPr>
          <w:rFonts w:ascii="Arial" w:eastAsia="ＭＳ ゴシック" w:hAnsi="Arial"/>
          <w:sz w:val="32"/>
          <w:szCs w:val="32"/>
        </w:rPr>
      </w:pPr>
    </w:p>
    <w:p w14:paraId="3FA64F3E" w14:textId="77777777" w:rsidR="007C4262" w:rsidRDefault="007C4262" w:rsidP="009E0BB1">
      <w:pPr>
        <w:tabs>
          <w:tab w:val="num" w:pos="400"/>
        </w:tabs>
        <w:ind w:left="200" w:hanging="200"/>
        <w:jc w:val="center"/>
        <w:rPr>
          <w:rFonts w:ascii="Arial" w:eastAsia="ＭＳ ゴシック" w:hAnsi="Arial"/>
          <w:sz w:val="32"/>
          <w:szCs w:val="32"/>
        </w:rPr>
      </w:pPr>
    </w:p>
    <w:p w14:paraId="6A3ADC4E" w14:textId="77777777" w:rsidR="007C4262" w:rsidRDefault="007C4262" w:rsidP="009E0BB1">
      <w:pPr>
        <w:tabs>
          <w:tab w:val="num" w:pos="400"/>
        </w:tabs>
        <w:ind w:left="200" w:hanging="200"/>
        <w:jc w:val="center"/>
        <w:rPr>
          <w:rFonts w:ascii="Arial" w:eastAsia="ＭＳ ゴシック" w:hAnsi="Arial"/>
          <w:sz w:val="32"/>
          <w:szCs w:val="32"/>
        </w:rPr>
      </w:pPr>
    </w:p>
    <w:p w14:paraId="6F2293EB" w14:textId="77777777" w:rsidR="007C4262" w:rsidRPr="007C4262" w:rsidRDefault="007C4262" w:rsidP="009E0BB1">
      <w:pPr>
        <w:tabs>
          <w:tab w:val="num" w:pos="400"/>
        </w:tabs>
        <w:ind w:left="200" w:hanging="200"/>
        <w:jc w:val="center"/>
        <w:rPr>
          <w:sz w:val="28"/>
          <w:szCs w:val="28"/>
        </w:rPr>
      </w:pPr>
      <w:r>
        <w:rPr>
          <w:rFonts w:ascii="Arial" w:eastAsia="ＭＳ ゴシック" w:hAnsi="Arial" w:hint="eastAsia"/>
          <w:sz w:val="28"/>
          <w:szCs w:val="28"/>
        </w:rPr>
        <w:t>「ロゴ」</w:t>
      </w:r>
      <w:r w:rsidRPr="007C4262">
        <w:rPr>
          <w:rFonts w:ascii="Arial" w:eastAsia="ＭＳ ゴシック" w:hAnsi="Arial" w:hint="eastAsia"/>
          <w:sz w:val="28"/>
          <w:szCs w:val="28"/>
        </w:rPr>
        <w:t>The Institute of Electical Engineers of Japan</w:t>
      </w:r>
    </w:p>
    <w:p w14:paraId="1C919AAE" w14:textId="77777777" w:rsidR="009E0BB1" w:rsidRDefault="009E0BB1" w:rsidP="009E0BB1">
      <w:pPr>
        <w:tabs>
          <w:tab w:val="num" w:pos="400"/>
        </w:tabs>
        <w:ind w:left="200" w:hanging="200"/>
      </w:pPr>
    </w:p>
    <w:p w14:paraId="18E7C5E0" w14:textId="77777777" w:rsidR="009E0BB1" w:rsidRDefault="009E0BB1" w:rsidP="009E0BB1">
      <w:pPr>
        <w:pStyle w:val="JIS"/>
      </w:pPr>
    </w:p>
    <w:sectPr w:rsidR="009E0BB1" w:rsidSect="00CE2D36">
      <w:headerReference w:type="even" r:id="rId34"/>
      <w:headerReference w:type="default" r:id="rId35"/>
      <w:endnotePr>
        <w:numFmt w:val="decimal"/>
      </w:endnotePr>
      <w:pgSz w:w="8392" w:h="11907" w:code="11"/>
      <w:pgMar w:top="1134" w:right="851" w:bottom="1134" w:left="851" w:header="567" w:footer="567" w:gutter="0"/>
      <w:pgNumType w:start="74"/>
      <w:cols w:space="400"/>
      <w:docGrid w:type="linesAndChars" w:linePitch="247"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E2973" w14:textId="77777777" w:rsidR="00F20088" w:rsidRDefault="00F20088">
      <w:r>
        <w:separator/>
      </w:r>
    </w:p>
  </w:endnote>
  <w:endnote w:type="continuationSeparator" w:id="0">
    <w:p w14:paraId="1B9B5333" w14:textId="77777777" w:rsidR="00F20088" w:rsidRDefault="00F2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2CF9" w14:textId="77777777" w:rsidR="00BE2744" w:rsidRDefault="00BE2744">
    <w:pPr>
      <w:pStyle w:val="ac"/>
    </w:pPr>
    <w:r>
      <w:rPr>
        <w:rStyle w:val="ae"/>
        <w:rFonts w:hint="eastAsia"/>
      </w:rPr>
      <w:t>(</w:t>
    </w:r>
    <w:r>
      <w:rPr>
        <w:rStyle w:val="ae"/>
      </w:rPr>
      <w:fldChar w:fldCharType="begin"/>
    </w:r>
    <w:r>
      <w:rPr>
        <w:rStyle w:val="ae"/>
      </w:rPr>
      <w:instrText xml:space="preserve"> PAGE </w:instrText>
    </w:r>
    <w:r>
      <w:rPr>
        <w:rStyle w:val="ae"/>
      </w:rPr>
      <w:fldChar w:fldCharType="separate"/>
    </w:r>
    <w:r w:rsidR="000033C3">
      <w:rPr>
        <w:rStyle w:val="ae"/>
        <w:noProof/>
      </w:rPr>
      <w:t>6</w:t>
    </w:r>
    <w:r>
      <w:rPr>
        <w:rStyle w:val="ae"/>
      </w:rPr>
      <w:fldChar w:fldCharType="end"/>
    </w:r>
    <w:r>
      <w:rPr>
        <w:rStyle w:val="ae"/>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9AF5F" w14:textId="77777777" w:rsidR="00BE2744" w:rsidRDefault="00BE2744">
    <w:pPr>
      <w:pStyle w:val="ac"/>
    </w:pPr>
    <w:r>
      <w:rPr>
        <w:rStyle w:val="ae"/>
        <w:rFonts w:hint="eastAsia"/>
      </w:rPr>
      <w:t>(</w:t>
    </w:r>
    <w:r>
      <w:rPr>
        <w:rStyle w:val="ae"/>
      </w:rPr>
      <w:fldChar w:fldCharType="begin"/>
    </w:r>
    <w:r>
      <w:rPr>
        <w:rStyle w:val="ae"/>
      </w:rPr>
      <w:instrText xml:space="preserve"> PAGE </w:instrText>
    </w:r>
    <w:r>
      <w:rPr>
        <w:rStyle w:val="ae"/>
      </w:rPr>
      <w:fldChar w:fldCharType="separate"/>
    </w:r>
    <w:r w:rsidR="000033C3">
      <w:rPr>
        <w:rStyle w:val="ae"/>
        <w:noProof/>
      </w:rPr>
      <w:t>5</w:t>
    </w:r>
    <w:r>
      <w:rPr>
        <w:rStyle w:val="ae"/>
      </w:rPr>
      <w:fldChar w:fldCharType="end"/>
    </w:r>
    <w:r>
      <w:rPr>
        <w:rStyle w:val="ae"/>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66CC" w14:textId="77777777" w:rsidR="00BE2744" w:rsidRDefault="00BE2744">
    <w:pPr>
      <w:pStyle w:val="ac"/>
    </w:pPr>
    <w:r>
      <w:rPr>
        <w:rStyle w:val="ae"/>
        <w:rFonts w:hint="eastAsia"/>
      </w:rPr>
      <w:t>(</w:t>
    </w:r>
    <w:r>
      <w:rPr>
        <w:rStyle w:val="ae"/>
      </w:rPr>
      <w:fldChar w:fldCharType="begin"/>
    </w:r>
    <w:r>
      <w:rPr>
        <w:rStyle w:val="ae"/>
      </w:rPr>
      <w:instrText xml:space="preserve"> PAGE </w:instrText>
    </w:r>
    <w:r>
      <w:rPr>
        <w:rStyle w:val="ae"/>
      </w:rPr>
      <w:fldChar w:fldCharType="separate"/>
    </w:r>
    <w:r w:rsidR="000033C3">
      <w:rPr>
        <w:rStyle w:val="ae"/>
        <w:noProof/>
      </w:rPr>
      <w:t>1</w:t>
    </w:r>
    <w:r>
      <w:rPr>
        <w:rStyle w:val="ae"/>
      </w:rPr>
      <w:fldChar w:fldCharType="end"/>
    </w:r>
    <w:r>
      <w:rPr>
        <w:rStyle w:val="ae"/>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E831" w14:textId="77777777" w:rsidR="00BE2744" w:rsidRPr="00DA291B" w:rsidRDefault="00BE2744" w:rsidP="00DA291B">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CD35" w14:textId="77777777" w:rsidR="00BE2744" w:rsidRDefault="00BE2744">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4057" w14:textId="77777777" w:rsidR="00BE2744" w:rsidRDefault="00BE27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5FC8" w14:textId="77777777" w:rsidR="00F20088" w:rsidRDefault="00F20088">
      <w:r>
        <w:rPr>
          <w:rFonts w:hint="eastAsia"/>
        </w:rPr>
        <w:separator/>
      </w:r>
    </w:p>
  </w:footnote>
  <w:footnote w:type="continuationSeparator" w:id="0">
    <w:p w14:paraId="3F0BD1C2" w14:textId="77777777" w:rsidR="00F20088" w:rsidRDefault="00F20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BEF87" w14:textId="77777777" w:rsidR="00BE2744" w:rsidRDefault="00BE2744" w:rsidP="006777E8">
    <w:pPr>
      <w:pStyle w:val="aa"/>
      <w:spacing w:line="240" w:lineRule="exact"/>
      <w:jc w:val="both"/>
    </w:pPr>
    <w:bookmarkStart w:id="0" w:name="OLE_LINK1"/>
  </w:p>
  <w:p w14:paraId="6DE0D1ED" w14:textId="77777777" w:rsidR="00BE2744" w:rsidRDefault="00BE2744" w:rsidP="006777E8">
    <w:pPr>
      <w:pStyle w:val="aa"/>
      <w:spacing w:line="240" w:lineRule="exact"/>
      <w:jc w:val="both"/>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4BEA" w14:textId="77777777" w:rsidR="00BE2744" w:rsidRDefault="00BE2744" w:rsidP="006777E8">
    <w:pPr>
      <w:pStyle w:val="aa"/>
      <w:spacing w:line="240" w:lineRule="exact"/>
      <w:jc w:val="right"/>
    </w:pPr>
  </w:p>
  <w:p w14:paraId="7F3C225A" w14:textId="77777777" w:rsidR="00BE2744" w:rsidRDefault="00BE2744" w:rsidP="006777E8">
    <w:pPr>
      <w:pStyle w:val="aa"/>
      <w:spacing w:line="240" w:lineRule="exact"/>
      <w:jc w:val="right"/>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7ABD" w14:textId="77777777" w:rsidR="00BE2744" w:rsidRDefault="00BE2744" w:rsidP="0084209A">
    <w:pPr>
      <w:pStyle w:val="aa"/>
      <w:spacing w:line="240" w:lineRule="exact"/>
      <w:ind w:firstLineChars="100" w:firstLine="180"/>
    </w:pPr>
    <w:r w:rsidRPr="00251BA3">
      <w:rPr>
        <w:rFonts w:eastAsia="ＭＳ 明朝" w:cs="Arial"/>
      </w:rPr>
      <w:fldChar w:fldCharType="begin"/>
    </w:r>
    <w:r w:rsidRPr="00251BA3">
      <w:rPr>
        <w:rFonts w:cs="Arial"/>
      </w:rPr>
      <w:instrText>PAGE    \* MERGEFORMAT</w:instrText>
    </w:r>
    <w:r w:rsidRPr="00251BA3">
      <w:rPr>
        <w:rFonts w:eastAsia="ＭＳ 明朝" w:cs="Arial"/>
      </w:rPr>
      <w:fldChar w:fldCharType="separate"/>
    </w:r>
    <w:r w:rsidR="000033C3" w:rsidRPr="000033C3">
      <w:rPr>
        <w:rFonts w:cs="Arial"/>
        <w:noProof/>
        <w:lang w:val="ja-JP"/>
      </w:rPr>
      <w:t>2</w:t>
    </w:r>
    <w:r w:rsidRPr="00251BA3">
      <w:rPr>
        <w:rFonts w:cs="Arial"/>
      </w:rPr>
      <w:fldChar w:fldCharType="end"/>
    </w:r>
  </w:p>
  <w:p w14:paraId="1FEE8CAA" w14:textId="77777777" w:rsidR="00BE2744" w:rsidRDefault="00BE2744" w:rsidP="006777E8">
    <w:pPr>
      <w:pStyle w:val="aa"/>
      <w:spacing w:line="240" w:lineRule="exact"/>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8CB6" w14:textId="77777777" w:rsidR="00BE2744" w:rsidRDefault="00BE2744" w:rsidP="002E0F4C">
    <w:pPr>
      <w:pStyle w:val="aa"/>
      <w:spacing w:line="240" w:lineRule="exact"/>
      <w:ind w:firstLineChars="100" w:firstLine="180"/>
      <w:jc w:val="both"/>
    </w:pPr>
    <w:r>
      <w:fldChar w:fldCharType="begin"/>
    </w:r>
    <w:r>
      <w:instrText>PAGE   \* MERGEFORMAT</w:instrText>
    </w:r>
    <w:r>
      <w:fldChar w:fldCharType="separate"/>
    </w:r>
    <w:r w:rsidRPr="002E0F4C">
      <w:rPr>
        <w:noProof/>
        <w:lang w:val="ja-JP"/>
      </w:rPr>
      <w:t>81</w:t>
    </w:r>
    <w:r>
      <w:fldChar w:fldCharType="end"/>
    </w:r>
  </w:p>
  <w:p w14:paraId="7B80EA6B" w14:textId="77777777" w:rsidR="00BE2744" w:rsidRDefault="00BE2744" w:rsidP="006777E8">
    <w:pPr>
      <w:pStyle w:val="aa"/>
      <w:spacing w:line="240" w:lineRule="exact"/>
      <w:jc w:val="both"/>
    </w:pPr>
    <w:r>
      <w:rPr>
        <w:rFonts w:hint="eastAsia"/>
      </w:rPr>
      <w:t>電気専門用語集</w:t>
    </w:r>
    <w:r>
      <w:rPr>
        <w:rFonts w:hint="eastAsia"/>
      </w:rPr>
      <w:t xml:space="preserve"> No.23</w:t>
    </w:r>
    <w:r>
      <w:rPr>
        <w:rFonts w:hint="eastAsia"/>
      </w:rPr>
      <w:t>：</w:t>
    </w:r>
    <w:r>
      <w:rPr>
        <w:rFonts w:hint="eastAsia"/>
      </w:rPr>
      <w:t>2014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76D3" w14:textId="77777777" w:rsidR="00BE2744" w:rsidRDefault="00BE2744" w:rsidP="00CE2D36">
    <w:pPr>
      <w:pStyle w:val="aa"/>
      <w:spacing w:line="240" w:lineRule="exact"/>
      <w:ind w:firstLineChars="100" w:firstLine="180"/>
    </w:pPr>
    <w:r>
      <w:rPr>
        <w:rStyle w:val="ae"/>
      </w:rPr>
      <w:fldChar w:fldCharType="begin"/>
    </w:r>
    <w:r>
      <w:rPr>
        <w:rStyle w:val="ae"/>
      </w:rPr>
      <w:instrText xml:space="preserve"> PAGE </w:instrText>
    </w:r>
    <w:r>
      <w:rPr>
        <w:rStyle w:val="ae"/>
      </w:rPr>
      <w:fldChar w:fldCharType="separate"/>
    </w:r>
    <w:r w:rsidR="000033C3">
      <w:rPr>
        <w:rStyle w:val="ae"/>
        <w:noProof/>
      </w:rPr>
      <w:t>120</w:t>
    </w:r>
    <w:r>
      <w:rPr>
        <w:rStyle w:val="ae"/>
      </w:rPr>
      <w:fldChar w:fldCharType="end"/>
    </w:r>
    <w:r>
      <w:rPr>
        <w:rStyle w:val="ae"/>
        <w:rFonts w:hint="eastAsia"/>
      </w:rPr>
      <w:cr/>
    </w:r>
    <w:r>
      <w:rPr>
        <w:rStyle w:val="ae"/>
        <w:rFonts w:hint="eastAsia"/>
      </w:rPr>
      <w:t>電気専門用語集</w:t>
    </w:r>
    <w:r>
      <w:rPr>
        <w:rStyle w:val="ae"/>
        <w:rFonts w:hint="eastAsia"/>
      </w:rPr>
      <w:t xml:space="preserve">No. </w:t>
    </w:r>
    <w:r w:rsidR="00DB31C8">
      <w:rPr>
        <w:rStyle w:val="ae"/>
        <w:rFonts w:hint="eastAsia"/>
      </w:rPr>
      <w:t>xx</w:t>
    </w:r>
    <w:r>
      <w:rPr>
        <w:rStyle w:val="ae"/>
        <w:rFonts w:hint="eastAsia"/>
      </w:rPr>
      <w:t xml:space="preserve"> </w:t>
    </w:r>
    <w:r>
      <w:rPr>
        <w:rStyle w:val="ae"/>
        <w:rFonts w:hint="eastAsia"/>
      </w:rPr>
      <w:t>解説</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CB860" w14:textId="77777777" w:rsidR="00BE2744" w:rsidRDefault="00BE2744" w:rsidP="002F09C6">
    <w:pPr>
      <w:pStyle w:val="aa"/>
      <w:wordWrap w:val="0"/>
      <w:spacing w:line="240" w:lineRule="exact"/>
      <w:jc w:val="right"/>
    </w:pPr>
    <w:r>
      <w:rPr>
        <w:rStyle w:val="ae"/>
      </w:rPr>
      <w:fldChar w:fldCharType="begin"/>
    </w:r>
    <w:r>
      <w:rPr>
        <w:rStyle w:val="ae"/>
      </w:rPr>
      <w:instrText xml:space="preserve"> PAGE </w:instrText>
    </w:r>
    <w:r>
      <w:rPr>
        <w:rStyle w:val="ae"/>
      </w:rPr>
      <w:fldChar w:fldCharType="separate"/>
    </w:r>
    <w:r w:rsidR="000033C3">
      <w:rPr>
        <w:rStyle w:val="ae"/>
        <w:noProof/>
      </w:rPr>
      <w:t>119</w:t>
    </w:r>
    <w:r>
      <w:rPr>
        <w:rStyle w:val="ae"/>
      </w:rPr>
      <w:fldChar w:fldCharType="end"/>
    </w:r>
    <w:r>
      <w:rPr>
        <w:rStyle w:val="ae"/>
        <w:rFonts w:hint="eastAsia"/>
      </w:rPr>
      <w:t xml:space="preserve"> </w:t>
    </w:r>
    <w:r>
      <w:rPr>
        <w:rStyle w:val="ae"/>
        <w:rFonts w:hint="eastAsia"/>
      </w:rPr>
      <w:cr/>
    </w:r>
    <w:r>
      <w:rPr>
        <w:rStyle w:val="ae"/>
        <w:rFonts w:hint="eastAsia"/>
      </w:rPr>
      <w:t>電気専門用語集</w:t>
    </w:r>
    <w:r>
      <w:rPr>
        <w:rStyle w:val="ae"/>
        <w:rFonts w:hint="eastAsia"/>
      </w:rPr>
      <w:t xml:space="preserve">No. </w:t>
    </w:r>
    <w:r w:rsidR="00DB31C8">
      <w:rPr>
        <w:rStyle w:val="ae"/>
        <w:rFonts w:hint="eastAsia"/>
      </w:rPr>
      <w:t>xx</w:t>
    </w:r>
    <w:r>
      <w:rPr>
        <w:rStyle w:val="ae"/>
        <w:rFonts w:hint="eastAsia"/>
      </w:rPr>
      <w:t>：</w:t>
    </w:r>
    <w:r>
      <w:rPr>
        <w:rStyle w:val="ae"/>
        <w:rFonts w:hint="eastAsia"/>
      </w:rPr>
      <w:t>20</w:t>
    </w:r>
    <w:r w:rsidR="00DB31C8">
      <w:rPr>
        <w:rStyle w:val="ae"/>
        <w:rFonts w:hint="eastAsia"/>
      </w:rPr>
      <w:t>xx</w:t>
    </w:r>
    <w:r>
      <w:rPr>
        <w:rStyle w:val="ae"/>
        <w:rFonts w:hint="eastAsia"/>
      </w:rPr>
      <w:t xml:space="preserve"> </w:t>
    </w:r>
    <w:r>
      <w:rPr>
        <w:rStyle w:val="ae"/>
        <w:rFonts w:hint="eastAsia"/>
      </w:rPr>
      <w:t>解説</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4B24" w14:textId="77777777" w:rsidR="00BE2744" w:rsidRDefault="00BE2744">
    <w:pPr>
      <w:pStyle w:val="aa"/>
      <w:jc w:val="right"/>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p w14:paraId="03A871C8" w14:textId="77777777" w:rsidR="00BE2744" w:rsidRDefault="00BE2744">
    <w:pPr>
      <w:pStyle w:val="aa"/>
      <w:jc w:val="right"/>
    </w:pPr>
    <w:r>
      <w:rPr>
        <w:rFonts w:hint="eastAsia"/>
      </w:rPr>
      <w:t>電気専門用語集　解説</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E719" w14:textId="77777777" w:rsidR="00BE2744" w:rsidRDefault="00BE2744">
    <w:pPr>
      <w:pStyle w:val="aa"/>
      <w:rPr>
        <w:rStyle w:val="ae"/>
      </w:rPr>
    </w:pPr>
  </w:p>
  <w:p w14:paraId="413D886B" w14:textId="77777777" w:rsidR="00BE2744" w:rsidRDefault="00BE2744">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B2E9C" w14:textId="77777777" w:rsidR="00BE2744" w:rsidRDefault="00BE2744">
    <w:pPr>
      <w:pStyle w:val="aa"/>
      <w:jc w:val="right"/>
    </w:pPr>
    <w:r>
      <w:rPr>
        <w:rStyle w:val="ae"/>
        <w:rFonts w:hint="eastAsia"/>
      </w:rP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456E" w14:textId="77777777" w:rsidR="00BE2744" w:rsidRDefault="00BE2744">
    <w:pPr>
      <w:pStyle w:val="aa"/>
      <w:jc w:val="right"/>
    </w:pPr>
    <w:r>
      <w:rPr>
        <w:rFonts w:hint="eastAsia"/>
      </w:rPr>
      <w:t>JEC-XXXX</w:t>
    </w:r>
  </w:p>
  <w:p w14:paraId="21AB677A" w14:textId="77777777" w:rsidR="00BE2744" w:rsidRDefault="00BE2744" w:rsidP="000E3450">
    <w:pPr>
      <w:pStyle w:val="aa"/>
      <w:ind w:rightChars="200" w:right="360"/>
      <w:jc w:val="right"/>
      <w:rPr>
        <w:rFonts w:ascii="ＭＳ ゴシック"/>
      </w:rPr>
    </w:pPr>
    <w:r>
      <w:rPr>
        <w:rFonts w:ascii="ＭＳ 明朝" w:hAnsi="ＭＳ 明朝" w:hint="eastAsia"/>
      </w:rPr>
      <w:t>(</w:t>
    </w:r>
    <w:r>
      <w:rPr>
        <w:rFonts w:hint="eastAsia"/>
      </w:rPr>
      <w:t>般</w:t>
    </w:r>
    <w:r>
      <w:rPr>
        <w:rFonts w:ascii="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A55D8" w14:textId="77777777" w:rsidR="00BE2744" w:rsidRDefault="00BE2744">
    <w:pPr>
      <w:pStyle w:val="aa"/>
      <w:tabs>
        <w:tab w:val="center" w:pos="8800"/>
        <w:tab w:val="right" w:pos="9412"/>
      </w:tabs>
      <w:jc w:val="both"/>
      <w:rPr>
        <w:rFonts w:ascii="ＭＳ ゴシック"/>
      </w:rPr>
    </w:pPr>
    <w:r>
      <w:rPr>
        <w:rFonts w:hint="eastAsia"/>
      </w:rPr>
      <w:tab/>
    </w:r>
    <w:r>
      <w:rPr>
        <w:rFonts w:ascii="ＭＳ 明朝" w:hAnsi="ＭＳ 明朝" w:hint="eastAsi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4962" w14:textId="77777777" w:rsidR="00BE2744" w:rsidRDefault="00BE2744" w:rsidP="006777E8">
    <w:pPr>
      <w:pStyle w:val="aa"/>
      <w:spacing w:line="240" w:lineRule="exact"/>
      <w:jc w:val="both"/>
    </w:pPr>
  </w:p>
  <w:p w14:paraId="607706F2" w14:textId="77777777" w:rsidR="00BE2744" w:rsidRDefault="00BE2744" w:rsidP="006777E8">
    <w:pPr>
      <w:pStyle w:val="aa"/>
      <w:spacing w:line="240" w:lineRule="exact"/>
      <w:jc w:val="both"/>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F387" w14:textId="77777777" w:rsidR="00BE2744" w:rsidRDefault="00BE2744" w:rsidP="006777E8">
    <w:pPr>
      <w:pStyle w:val="aa"/>
      <w:spacing w:line="240" w:lineRule="exact"/>
      <w:jc w:val="right"/>
    </w:pPr>
  </w:p>
  <w:p w14:paraId="251C7788" w14:textId="77777777" w:rsidR="00BE2744" w:rsidRDefault="00BE2744" w:rsidP="006777E8">
    <w:pPr>
      <w:pStyle w:val="aa"/>
      <w:spacing w:line="240" w:lineRule="exact"/>
      <w:jc w:val="right"/>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9A51" w14:textId="77777777" w:rsidR="00BE2744" w:rsidRDefault="00BE2744" w:rsidP="006777E8">
    <w:pPr>
      <w:pStyle w:val="aa"/>
      <w:spacing w:line="240" w:lineRule="exact"/>
      <w:jc w:val="right"/>
    </w:pPr>
  </w:p>
  <w:p w14:paraId="7A36C108" w14:textId="77777777" w:rsidR="00BE2744" w:rsidRDefault="00BE2744" w:rsidP="006777E8">
    <w:pPr>
      <w:pStyle w:val="aa"/>
      <w:spacing w:line="240" w:lineRule="exact"/>
      <w:jc w:val="right"/>
    </w:pPr>
    <w:r>
      <w:rPr>
        <w:rFonts w:hint="eastAsia"/>
      </w:rPr>
      <w:t>電気専門用語集</w:t>
    </w:r>
    <w:r>
      <w:rPr>
        <w:rFonts w:hint="eastAsia"/>
      </w:rPr>
      <w:t xml:space="preserve"> No. </w:t>
    </w:r>
    <w:r w:rsidR="00DB31C8">
      <w:rPr>
        <w:rFonts w:hint="eastAsia"/>
      </w:rPr>
      <w:t>xx</w:t>
    </w:r>
    <w:r>
      <w:rPr>
        <w:rFonts w:hint="eastAsia"/>
      </w:rPr>
      <w:t>：</w:t>
    </w:r>
    <w:r>
      <w:rPr>
        <w:rFonts w:hint="eastAsia"/>
      </w:rPr>
      <w:t>20</w:t>
    </w:r>
    <w:r w:rsidR="00DB31C8">
      <w:rPr>
        <w:rFonts w:hint="eastAsia"/>
      </w:rPr>
      <w:t>xx</w:t>
    </w:r>
    <w:r>
      <w:rPr>
        <w:rFonts w:hint="eastAsia"/>
      </w:rPr>
      <w:t xml:space="preserve">　目次</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586F" w14:textId="77777777" w:rsidR="00BE2744" w:rsidRDefault="00BE2744" w:rsidP="006777E8">
    <w:pPr>
      <w:pStyle w:val="aa"/>
      <w:spacing w:line="240" w:lineRule="exact"/>
    </w:pPr>
  </w:p>
  <w:p w14:paraId="42FA75E3" w14:textId="77777777" w:rsidR="00BE2744" w:rsidRDefault="00BE2744" w:rsidP="006777E8">
    <w:pPr>
      <w:pStyle w:val="aa"/>
      <w:spacing w:line="240" w:lineRule="exact"/>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4756" w14:textId="77777777" w:rsidR="00BE2744" w:rsidRPr="00251BA3" w:rsidRDefault="00BE2744" w:rsidP="006777E8">
    <w:pPr>
      <w:pStyle w:val="aa"/>
      <w:spacing w:line="240" w:lineRule="exact"/>
      <w:jc w:val="both"/>
      <w:rPr>
        <w:rFonts w:cs="Arial"/>
      </w:rPr>
    </w:pPr>
    <w:r w:rsidRPr="00251BA3">
      <w:rPr>
        <w:sz w:val="28"/>
        <w:szCs w:val="28"/>
        <w:lang w:val="ja-JP"/>
      </w:rPr>
      <w:t xml:space="preserve"> </w:t>
    </w:r>
    <w:r w:rsidRPr="00251BA3">
      <w:rPr>
        <w:rFonts w:eastAsia="ＭＳ 明朝" w:cs="Arial"/>
      </w:rPr>
      <w:fldChar w:fldCharType="begin"/>
    </w:r>
    <w:r w:rsidRPr="00251BA3">
      <w:rPr>
        <w:rFonts w:cs="Arial"/>
      </w:rPr>
      <w:instrText>PAGE    \* MERGEFORMAT</w:instrText>
    </w:r>
    <w:r w:rsidRPr="00251BA3">
      <w:rPr>
        <w:rFonts w:eastAsia="ＭＳ 明朝" w:cs="Arial"/>
      </w:rPr>
      <w:fldChar w:fldCharType="separate"/>
    </w:r>
    <w:r w:rsidR="000033C3" w:rsidRPr="000033C3">
      <w:rPr>
        <w:rFonts w:cs="Arial"/>
        <w:noProof/>
        <w:lang w:val="ja-JP"/>
      </w:rPr>
      <w:t>88</w:t>
    </w:r>
    <w:r w:rsidRPr="00251BA3">
      <w:rPr>
        <w:rFonts w:cs="Arial"/>
      </w:rPr>
      <w:fldChar w:fldCharType="end"/>
    </w:r>
  </w:p>
  <w:p w14:paraId="524B8515" w14:textId="77777777" w:rsidR="00BE2744" w:rsidRDefault="00BE2744" w:rsidP="006777E8">
    <w:pPr>
      <w:pStyle w:val="aa"/>
      <w:spacing w:line="240" w:lineRule="exact"/>
      <w:jc w:val="both"/>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5ABC" w14:textId="77777777" w:rsidR="00BE2744" w:rsidRPr="00251BA3" w:rsidRDefault="00BE2744" w:rsidP="006777E8">
    <w:pPr>
      <w:pStyle w:val="aa"/>
      <w:wordWrap w:val="0"/>
      <w:spacing w:line="240" w:lineRule="exact"/>
      <w:jc w:val="right"/>
      <w:rPr>
        <w:rFonts w:cs="Arial"/>
      </w:rPr>
    </w:pPr>
    <w:r w:rsidRPr="00251BA3">
      <w:rPr>
        <w:sz w:val="28"/>
        <w:szCs w:val="28"/>
        <w:lang w:val="ja-JP"/>
      </w:rPr>
      <w:t xml:space="preserve"> </w:t>
    </w:r>
    <w:r w:rsidRPr="00251BA3">
      <w:rPr>
        <w:rFonts w:eastAsia="ＭＳ 明朝" w:cs="Arial"/>
      </w:rPr>
      <w:fldChar w:fldCharType="begin"/>
    </w:r>
    <w:r w:rsidRPr="00251BA3">
      <w:rPr>
        <w:rFonts w:cs="Arial"/>
      </w:rPr>
      <w:instrText>PAGE    \* MERGEFORMAT</w:instrText>
    </w:r>
    <w:r w:rsidRPr="00251BA3">
      <w:rPr>
        <w:rFonts w:eastAsia="ＭＳ 明朝" w:cs="Arial"/>
      </w:rPr>
      <w:fldChar w:fldCharType="separate"/>
    </w:r>
    <w:r w:rsidR="000033C3" w:rsidRPr="000033C3">
      <w:rPr>
        <w:rFonts w:cs="Arial"/>
        <w:noProof/>
        <w:lang w:val="ja-JP"/>
      </w:rPr>
      <w:t>87</w:t>
    </w:r>
    <w:r w:rsidRPr="00251BA3">
      <w:rPr>
        <w:rFonts w:cs="Arial"/>
      </w:rPr>
      <w:fldChar w:fldCharType="end"/>
    </w:r>
    <w:r>
      <w:rPr>
        <w:rFonts w:cs="Arial" w:hint="eastAsia"/>
      </w:rPr>
      <w:t xml:space="preserve"> </w:t>
    </w:r>
  </w:p>
  <w:p w14:paraId="1559C3E7" w14:textId="77777777" w:rsidR="00BE2744" w:rsidRDefault="00BE2744" w:rsidP="006777E8">
    <w:pPr>
      <w:pStyle w:val="aa"/>
      <w:spacing w:line="240" w:lineRule="exact"/>
      <w:jc w:val="right"/>
    </w:pPr>
    <w:r>
      <w:rPr>
        <w:rFonts w:hint="eastAsia"/>
      </w:rPr>
      <w:t>電気専門用語集</w:t>
    </w:r>
    <w:r>
      <w:rPr>
        <w:rFonts w:hint="eastAsia"/>
      </w:rPr>
      <w:t xml:space="preserve"> No.</w:t>
    </w:r>
    <w:r w:rsidR="00DB31C8">
      <w:rPr>
        <w:rFonts w:hint="eastAsia"/>
      </w:rPr>
      <w:t>xx</w:t>
    </w:r>
    <w:r>
      <w:rPr>
        <w:rFonts w:hint="eastAsia"/>
      </w:rPr>
      <w:t>：</w:t>
    </w:r>
    <w:r>
      <w:rPr>
        <w:rFonts w:hint="eastAsia"/>
      </w:rPr>
      <w:t>20</w:t>
    </w:r>
    <w:r w:rsidR="00DB31C8">
      <w:rPr>
        <w:rFonts w:hint="eastAsia"/>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9028E4C"/>
    <w:lvl w:ilvl="0">
      <w:start w:val="1"/>
      <w:numFmt w:val="bullet"/>
      <w:pStyle w:val="2"/>
      <w:lvlText w:val="―"/>
      <w:lvlJc w:val="left"/>
      <w:pPr>
        <w:tabs>
          <w:tab w:val="num" w:pos="-31680"/>
        </w:tabs>
        <w:ind w:left="400" w:hanging="400"/>
      </w:pPr>
      <w:rPr>
        <w:rFonts w:ascii="ＭＳ 明朝" w:eastAsia="ＭＳ 明朝" w:hAnsi="ＭＳ 明朝" w:hint="eastAsia"/>
        <w:sz w:val="20"/>
        <w:szCs w:val="20"/>
      </w:rPr>
    </w:lvl>
  </w:abstractNum>
  <w:abstractNum w:abstractNumId="1" w15:restartNumberingAfterBreak="0">
    <w:nsid w:val="FFFFFF89"/>
    <w:multiLevelType w:val="singleLevel"/>
    <w:tmpl w:val="BAEC72FC"/>
    <w:lvl w:ilvl="0">
      <w:start w:val="1"/>
      <w:numFmt w:val="bullet"/>
      <w:pStyle w:val="a"/>
      <w:lvlText w:val="・"/>
      <w:lvlJc w:val="left"/>
      <w:pPr>
        <w:tabs>
          <w:tab w:val="num" w:pos="-31680"/>
        </w:tabs>
        <w:ind w:left="200" w:hanging="200"/>
      </w:pPr>
      <w:rPr>
        <w:rFonts w:ascii="ＭＳ 明朝" w:eastAsia="ＭＳ 明朝" w:hAnsi="ＭＳ 明朝" w:hint="eastAsia"/>
        <w:color w:val="auto"/>
      </w:rPr>
    </w:lvl>
  </w:abstractNum>
  <w:abstractNum w:abstractNumId="2" w15:restartNumberingAfterBreak="0">
    <w:nsid w:val="1079148D"/>
    <w:multiLevelType w:val="multilevel"/>
    <w:tmpl w:val="A65A384A"/>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3" w15:restartNumberingAfterBreak="0">
    <w:nsid w:val="21822CF8"/>
    <w:multiLevelType w:val="multilevel"/>
    <w:tmpl w:val="7A9C3804"/>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4" w15:restartNumberingAfterBreak="0">
    <w:nsid w:val="22F6775B"/>
    <w:multiLevelType w:val="multilevel"/>
    <w:tmpl w:val="2C7032DA"/>
    <w:lvl w:ilvl="0">
      <w:start w:val="1"/>
      <w:numFmt w:val="decimal"/>
      <w:lvlText w:val="%1"/>
      <w:lvlJc w:val="left"/>
      <w:pPr>
        <w:tabs>
          <w:tab w:val="num" w:pos="400"/>
        </w:tabs>
        <w:ind w:left="0" w:firstLine="0"/>
      </w:pPr>
      <w:rPr>
        <w:rFonts w:ascii="Arial" w:hAnsi="Arial" w:hint="default"/>
        <w:sz w:val="20"/>
        <w:szCs w:val="20"/>
      </w:rPr>
    </w:lvl>
    <w:lvl w:ilvl="1">
      <w:start w:val="3"/>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5" w15:restartNumberingAfterBreak="0">
    <w:nsid w:val="252E0FFE"/>
    <w:multiLevelType w:val="multilevel"/>
    <w:tmpl w:val="87121C74"/>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6" w15:restartNumberingAfterBreak="0">
    <w:nsid w:val="2C840ED7"/>
    <w:multiLevelType w:val="multilevel"/>
    <w:tmpl w:val="B7C0C850"/>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
      <w:lvlJc w:val="left"/>
      <w:pPr>
        <w:tabs>
          <w:tab w:val="num" w:pos="397"/>
        </w:tabs>
        <w:ind w:left="0" w:firstLine="0"/>
      </w:pPr>
      <w:rPr>
        <w:rFonts w:ascii="Arial" w:hAnsi="Arial" w:hint="default"/>
        <w:b w:val="0"/>
        <w:i w:val="0"/>
        <w:sz w:val="20"/>
        <w:szCs w:val="20"/>
      </w:rPr>
    </w:lvl>
    <w:lvl w:ilvl="6">
      <w:start w:val="1"/>
      <w:numFmt w:val="decimal"/>
      <w:lvlText w:val="%1..%5.%6"/>
      <w:lvlJc w:val="left"/>
      <w:pPr>
        <w:tabs>
          <w:tab w:val="num" w:pos="284"/>
        </w:tabs>
        <w:ind w:left="0" w:firstLine="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7" w15:restartNumberingAfterBreak="0">
    <w:nsid w:val="2D9F6DF4"/>
    <w:multiLevelType w:val="multilevel"/>
    <w:tmpl w:val="45E8492E"/>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8" w15:restartNumberingAfterBreak="0">
    <w:nsid w:val="2F27268C"/>
    <w:multiLevelType w:val="multilevel"/>
    <w:tmpl w:val="58A4F04A"/>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6%1.%2"/>
      <w:lvlJc w:val="left"/>
      <w:pPr>
        <w:tabs>
          <w:tab w:val="num" w:pos="397"/>
        </w:tabs>
        <w:ind w:left="0" w:firstLine="0"/>
      </w:pPr>
      <w:rPr>
        <w:rFonts w:ascii="Arial" w:hAnsi="Arial" w:hint="default"/>
        <w:b w:val="0"/>
        <w:i w:val="0"/>
        <w:sz w:val="20"/>
        <w:szCs w:val="20"/>
      </w:rPr>
    </w:lvl>
    <w:lvl w:ilvl="6">
      <w:start w:val="1"/>
      <w:numFmt w:val="decimal"/>
      <w:lvlText w:val="%1..%5.%6"/>
      <w:lvlJc w:val="left"/>
      <w:pPr>
        <w:tabs>
          <w:tab w:val="num" w:pos="284"/>
        </w:tabs>
        <w:ind w:left="0" w:firstLine="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9" w15:restartNumberingAfterBreak="0">
    <w:nsid w:val="30446354"/>
    <w:multiLevelType w:val="multilevel"/>
    <w:tmpl w:val="DA5A65FC"/>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10" w15:restartNumberingAfterBreak="0">
    <w:nsid w:val="319D0608"/>
    <w:multiLevelType w:val="multilevel"/>
    <w:tmpl w:val="28E4277E"/>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11" w15:restartNumberingAfterBreak="0">
    <w:nsid w:val="352345D7"/>
    <w:multiLevelType w:val="multilevel"/>
    <w:tmpl w:val="7A9C3804"/>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12" w15:restartNumberingAfterBreak="0">
    <w:nsid w:val="391937CB"/>
    <w:multiLevelType w:val="multilevel"/>
    <w:tmpl w:val="336E8F7A"/>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13" w15:restartNumberingAfterBreak="0">
    <w:nsid w:val="3B30712B"/>
    <w:multiLevelType w:val="multilevel"/>
    <w:tmpl w:val="87121C74"/>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14" w15:restartNumberingAfterBreak="0">
    <w:nsid w:val="3C720ED8"/>
    <w:multiLevelType w:val="multilevel"/>
    <w:tmpl w:val="C054F216"/>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15" w15:restartNumberingAfterBreak="0">
    <w:nsid w:val="3CD75700"/>
    <w:multiLevelType w:val="multilevel"/>
    <w:tmpl w:val="32624C7C"/>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0"/>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16" w15:restartNumberingAfterBreak="0">
    <w:nsid w:val="41D36D27"/>
    <w:multiLevelType w:val="multilevel"/>
    <w:tmpl w:val="CC9E73A8"/>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17" w15:restartNumberingAfterBreak="0">
    <w:nsid w:val="45AF0838"/>
    <w:multiLevelType w:val="multilevel"/>
    <w:tmpl w:val="7B8E5616"/>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2"/>
        <w:szCs w:val="20"/>
      </w:rPr>
    </w:lvl>
    <w:lvl w:ilvl="4">
      <w:start w:val="1"/>
      <w:numFmt w:val="decimal"/>
      <w:lvlText w:val="%1.%2.%3.%4.%5"/>
      <w:lvlJc w:val="left"/>
      <w:pPr>
        <w:tabs>
          <w:tab w:val="num" w:pos="1100"/>
        </w:tabs>
        <w:ind w:left="0" w:firstLine="0"/>
      </w:pPr>
      <w:rPr>
        <w:rFonts w:ascii="Arial" w:eastAsia="ＭＳ ゴシック" w:hAnsi="Arial" w:hint="default"/>
        <w:b w:val="0"/>
        <w:i w:val="0"/>
        <w:sz w:val="22"/>
        <w:szCs w:val="22"/>
      </w:rPr>
    </w:lvl>
    <w:lvl w:ilvl="5">
      <w:start w:val="1"/>
      <w:numFmt w:val="decimal"/>
      <w:lvlText w:val="%1.%2.%3.%4.%5.%6"/>
      <w:lvlJc w:val="left"/>
      <w:pPr>
        <w:tabs>
          <w:tab w:val="num" w:pos="1300"/>
        </w:tabs>
        <w:ind w:left="0" w:firstLine="0"/>
      </w:pPr>
      <w:rPr>
        <w:rFonts w:ascii="Arial" w:eastAsia="ＭＳ ゴシック" w:hAnsi="Arial" w:hint="default"/>
        <w:b w:val="0"/>
        <w:i w:val="0"/>
        <w:sz w:val="22"/>
        <w:szCs w:val="20"/>
      </w:rPr>
    </w:lvl>
    <w:lvl w:ilvl="6">
      <w:start w:val="1"/>
      <w:numFmt w:val="lowerLetter"/>
      <w:lvlText w:val="%7)"/>
      <w:lvlJc w:val="left"/>
      <w:pPr>
        <w:tabs>
          <w:tab w:val="num" w:pos="-31680"/>
        </w:tabs>
        <w:ind w:left="400" w:hanging="400"/>
      </w:pPr>
      <w:rPr>
        <w:rFonts w:ascii="Arial" w:hAnsi="Arial" w:hint="default"/>
        <w:b w:val="0"/>
        <w:i w:val="0"/>
        <w:sz w:val="22"/>
        <w:szCs w:val="20"/>
      </w:rPr>
    </w:lvl>
    <w:lvl w:ilvl="7">
      <w:start w:val="1"/>
      <w:numFmt w:val="decimal"/>
      <w:lvlText w:val="%8)"/>
      <w:lvlJc w:val="left"/>
      <w:pPr>
        <w:tabs>
          <w:tab w:val="num" w:pos="-31680"/>
        </w:tabs>
        <w:ind w:left="600" w:hanging="400"/>
      </w:pPr>
      <w:rPr>
        <w:rFonts w:ascii="Arial" w:eastAsia="ＭＳ ゴシック" w:hAnsi="Arial" w:hint="default"/>
        <w:b w:val="0"/>
        <w:i w:val="0"/>
        <w:sz w:val="22"/>
        <w:szCs w:val="20"/>
      </w:rPr>
    </w:lvl>
    <w:lvl w:ilvl="8">
      <w:start w:val="1"/>
      <w:numFmt w:val="decimal"/>
      <w:lvlText w:val="%8.%9)"/>
      <w:lvlJc w:val="left"/>
      <w:pPr>
        <w:tabs>
          <w:tab w:val="num" w:pos="-31680"/>
        </w:tabs>
        <w:ind w:left="700" w:hanging="500"/>
      </w:pPr>
      <w:rPr>
        <w:rFonts w:ascii="Arial" w:eastAsia="ＭＳ ゴシック" w:hAnsi="Arial" w:hint="default"/>
        <w:b w:val="0"/>
        <w:i w:val="0"/>
        <w:sz w:val="22"/>
        <w:szCs w:val="20"/>
      </w:rPr>
    </w:lvl>
  </w:abstractNum>
  <w:abstractNum w:abstractNumId="18" w15:restartNumberingAfterBreak="0">
    <w:nsid w:val="46130815"/>
    <w:multiLevelType w:val="hybridMultilevel"/>
    <w:tmpl w:val="63A64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49256B"/>
    <w:multiLevelType w:val="multilevel"/>
    <w:tmpl w:val="7A54813A"/>
    <w:lvl w:ilvl="0">
      <w:start w:val="1"/>
      <w:numFmt w:val="upperLetter"/>
      <w:pStyle w:val="a0"/>
      <w:suff w:val="space"/>
      <w:lvlText w:val="附属書%1"/>
      <w:lvlJc w:val="left"/>
      <w:pPr>
        <w:ind w:left="0" w:firstLine="0"/>
      </w:pPr>
      <w:rPr>
        <w:rFonts w:ascii="Arial" w:eastAsia="ＭＳ ゴシック" w:hAnsi="Arial" w:hint="default"/>
        <w:sz w:val="28"/>
        <w:szCs w:val="20"/>
      </w:rPr>
    </w:lvl>
    <w:lvl w:ilvl="1">
      <w:start w:val="1"/>
      <w:numFmt w:val="decimal"/>
      <w:pStyle w:val="1"/>
      <w:lvlText w:val="%1.%2"/>
      <w:lvlJc w:val="left"/>
      <w:pPr>
        <w:tabs>
          <w:tab w:val="num" w:pos="500"/>
        </w:tabs>
        <w:ind w:left="0" w:firstLine="0"/>
      </w:pPr>
      <w:rPr>
        <w:rFonts w:ascii="Arial" w:hAnsi="Arial" w:hint="default"/>
        <w:sz w:val="20"/>
        <w:szCs w:val="20"/>
      </w:rPr>
    </w:lvl>
    <w:lvl w:ilvl="2">
      <w:start w:val="1"/>
      <w:numFmt w:val="decimal"/>
      <w:pStyle w:val="20"/>
      <w:lvlText w:val="%1.%2.%3"/>
      <w:lvlJc w:val="left"/>
      <w:pPr>
        <w:tabs>
          <w:tab w:val="num" w:pos="700"/>
        </w:tabs>
        <w:ind w:left="0" w:firstLine="0"/>
      </w:pPr>
      <w:rPr>
        <w:rFonts w:ascii="Arial" w:hAnsi="Arial" w:hint="default"/>
        <w:b w:val="0"/>
        <w:i w:val="0"/>
        <w:sz w:val="20"/>
        <w:szCs w:val="20"/>
      </w:rPr>
    </w:lvl>
    <w:lvl w:ilvl="3">
      <w:start w:val="1"/>
      <w:numFmt w:val="decimal"/>
      <w:pStyle w:val="3"/>
      <w:lvlText w:val="%1.%2.%3.%4"/>
      <w:lvlJc w:val="left"/>
      <w:pPr>
        <w:tabs>
          <w:tab w:val="num" w:pos="900"/>
        </w:tabs>
        <w:ind w:left="0" w:firstLine="0"/>
      </w:pPr>
      <w:rPr>
        <w:rFonts w:ascii="Arial" w:eastAsia="ＭＳ ゴシック" w:hAnsi="Arial" w:hint="default"/>
        <w:b w:val="0"/>
        <w:i w:val="0"/>
        <w:sz w:val="20"/>
        <w:szCs w:val="20"/>
      </w:rPr>
    </w:lvl>
    <w:lvl w:ilvl="4">
      <w:start w:val="1"/>
      <w:numFmt w:val="decimal"/>
      <w:pStyle w:val="4"/>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pStyle w:val="5"/>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pStyle w:val="1"/>
      <w:lvlText w:val="%7)"/>
      <w:lvlJc w:val="left"/>
      <w:pPr>
        <w:tabs>
          <w:tab w:val="num" w:pos="-31680"/>
        </w:tabs>
        <w:ind w:left="400" w:hanging="400"/>
      </w:pPr>
      <w:rPr>
        <w:rFonts w:ascii="Arial" w:hAnsi="Arial" w:hint="default"/>
        <w:b w:val="0"/>
        <w:i w:val="0"/>
        <w:sz w:val="20"/>
        <w:szCs w:val="20"/>
      </w:rPr>
    </w:lvl>
    <w:lvl w:ilvl="7">
      <w:start w:val="1"/>
      <w:numFmt w:val="decimal"/>
      <w:pStyle w:val="20"/>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20" w15:restartNumberingAfterBreak="0">
    <w:nsid w:val="506A282E"/>
    <w:multiLevelType w:val="multilevel"/>
    <w:tmpl w:val="79285922"/>
    <w:lvl w:ilvl="0">
      <w:start w:val="1"/>
      <w:numFmt w:val="lowerLetter"/>
      <w:lvlText w:val="%1)"/>
      <w:lvlJc w:val="left"/>
      <w:pPr>
        <w:tabs>
          <w:tab w:val="num" w:pos="559"/>
        </w:tabs>
        <w:ind w:left="559" w:hanging="360"/>
      </w:pPr>
      <w:rPr>
        <w:rFonts w:ascii="Times New Roman" w:hAnsi="Times New Roman" w:cs="Times New Roman" w:hint="default"/>
        <w:b/>
        <w:i w:val="0"/>
      </w:rPr>
    </w:lvl>
    <w:lvl w:ilvl="1">
      <w:start w:val="1"/>
      <w:numFmt w:val="aiueoFullWidth"/>
      <w:lvlText w:val="(%2)"/>
      <w:lvlJc w:val="left"/>
      <w:pPr>
        <w:tabs>
          <w:tab w:val="num" w:pos="1039"/>
        </w:tabs>
        <w:ind w:left="1039" w:hanging="420"/>
      </w:pPr>
    </w:lvl>
    <w:lvl w:ilvl="2">
      <w:start w:val="1"/>
      <w:numFmt w:val="decimalEnclosedCircle"/>
      <w:lvlText w:val="%3"/>
      <w:lvlJc w:val="left"/>
      <w:pPr>
        <w:tabs>
          <w:tab w:val="num" w:pos="1459"/>
        </w:tabs>
        <w:ind w:left="1459" w:hanging="420"/>
      </w:pPr>
    </w:lvl>
    <w:lvl w:ilvl="3">
      <w:start w:val="1"/>
      <w:numFmt w:val="decimal"/>
      <w:lvlText w:val="%4."/>
      <w:lvlJc w:val="left"/>
      <w:pPr>
        <w:tabs>
          <w:tab w:val="num" w:pos="1879"/>
        </w:tabs>
        <w:ind w:left="1879" w:hanging="420"/>
      </w:pPr>
    </w:lvl>
    <w:lvl w:ilvl="4">
      <w:start w:val="1"/>
      <w:numFmt w:val="aiueoFullWidth"/>
      <w:lvlText w:val="(%5)"/>
      <w:lvlJc w:val="left"/>
      <w:pPr>
        <w:tabs>
          <w:tab w:val="num" w:pos="2299"/>
        </w:tabs>
        <w:ind w:left="2299" w:hanging="420"/>
      </w:pPr>
    </w:lvl>
    <w:lvl w:ilvl="5">
      <w:start w:val="1"/>
      <w:numFmt w:val="decimalEnclosedCircle"/>
      <w:lvlText w:val="%6"/>
      <w:lvlJc w:val="left"/>
      <w:pPr>
        <w:tabs>
          <w:tab w:val="num" w:pos="2719"/>
        </w:tabs>
        <w:ind w:left="2719" w:hanging="420"/>
      </w:pPr>
    </w:lvl>
    <w:lvl w:ilvl="6">
      <w:start w:val="1"/>
      <w:numFmt w:val="decimal"/>
      <w:lvlText w:val="%7."/>
      <w:lvlJc w:val="left"/>
      <w:pPr>
        <w:tabs>
          <w:tab w:val="num" w:pos="3139"/>
        </w:tabs>
        <w:ind w:left="3139" w:hanging="420"/>
      </w:pPr>
    </w:lvl>
    <w:lvl w:ilvl="7">
      <w:start w:val="1"/>
      <w:numFmt w:val="aiueoFullWidth"/>
      <w:lvlText w:val="(%8)"/>
      <w:lvlJc w:val="left"/>
      <w:pPr>
        <w:tabs>
          <w:tab w:val="num" w:pos="3559"/>
        </w:tabs>
        <w:ind w:left="3559" w:hanging="420"/>
      </w:pPr>
    </w:lvl>
    <w:lvl w:ilvl="8">
      <w:start w:val="1"/>
      <w:numFmt w:val="decimalEnclosedCircle"/>
      <w:lvlText w:val="%9"/>
      <w:lvlJc w:val="left"/>
      <w:pPr>
        <w:tabs>
          <w:tab w:val="num" w:pos="3979"/>
        </w:tabs>
        <w:ind w:left="3979" w:hanging="420"/>
      </w:pPr>
    </w:lvl>
  </w:abstractNum>
  <w:abstractNum w:abstractNumId="21" w15:restartNumberingAfterBreak="0">
    <w:nsid w:val="540808D3"/>
    <w:multiLevelType w:val="hybridMultilevel"/>
    <w:tmpl w:val="A37A284C"/>
    <w:lvl w:ilvl="0" w:tplc="614CF9D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7B5116"/>
    <w:multiLevelType w:val="multilevel"/>
    <w:tmpl w:val="867CCF9A"/>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23" w15:restartNumberingAfterBreak="0">
    <w:nsid w:val="601B4312"/>
    <w:multiLevelType w:val="multilevel"/>
    <w:tmpl w:val="87121C74"/>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24" w15:restartNumberingAfterBreak="0">
    <w:nsid w:val="655426B6"/>
    <w:multiLevelType w:val="multilevel"/>
    <w:tmpl w:val="BC5813B6"/>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25" w15:restartNumberingAfterBreak="0">
    <w:nsid w:val="677C3D13"/>
    <w:multiLevelType w:val="multilevel"/>
    <w:tmpl w:val="5CA473DC"/>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26" w15:restartNumberingAfterBreak="0">
    <w:nsid w:val="6B6C50C2"/>
    <w:multiLevelType w:val="multilevel"/>
    <w:tmpl w:val="C346E990"/>
    <w:lvl w:ilvl="0">
      <w:start w:val="1"/>
      <w:numFmt w:val="decimal"/>
      <w:pStyle w:val="10"/>
      <w:lvlText w:val="%1"/>
      <w:lvlJc w:val="left"/>
      <w:pPr>
        <w:tabs>
          <w:tab w:val="num" w:pos="400"/>
        </w:tabs>
        <w:ind w:left="0" w:firstLine="0"/>
      </w:pPr>
      <w:rPr>
        <w:rFonts w:ascii="Arial" w:hAnsi="Arial" w:hint="default"/>
        <w:sz w:val="20"/>
        <w:szCs w:val="20"/>
      </w:rPr>
    </w:lvl>
    <w:lvl w:ilvl="1">
      <w:start w:val="1"/>
      <w:numFmt w:val="decimal"/>
      <w:pStyle w:val="21"/>
      <w:lvlText w:val="%1.%2"/>
      <w:lvlJc w:val="left"/>
      <w:pPr>
        <w:tabs>
          <w:tab w:val="num" w:pos="500"/>
        </w:tabs>
        <w:ind w:left="0" w:firstLine="0"/>
      </w:pPr>
      <w:rPr>
        <w:rFonts w:ascii="Arial" w:hAnsi="Arial" w:hint="default"/>
        <w:sz w:val="20"/>
        <w:szCs w:val="20"/>
      </w:rPr>
    </w:lvl>
    <w:lvl w:ilvl="2">
      <w:start w:val="1"/>
      <w:numFmt w:val="decimal"/>
      <w:pStyle w:val="30"/>
      <w:lvlText w:val="%1.%2.%3"/>
      <w:lvlJc w:val="left"/>
      <w:pPr>
        <w:tabs>
          <w:tab w:val="num" w:pos="700"/>
        </w:tabs>
        <w:ind w:left="0" w:firstLine="0"/>
      </w:pPr>
      <w:rPr>
        <w:rFonts w:ascii="Arial" w:hAnsi="Arial" w:hint="default"/>
        <w:b w:val="0"/>
        <w:i w:val="0"/>
        <w:sz w:val="20"/>
        <w:szCs w:val="20"/>
      </w:rPr>
    </w:lvl>
    <w:lvl w:ilvl="3">
      <w:start w:val="1"/>
      <w:numFmt w:val="decimal"/>
      <w:pStyle w:val="40"/>
      <w:lvlText w:val="%1.%2.%3.%4"/>
      <w:lvlJc w:val="left"/>
      <w:pPr>
        <w:tabs>
          <w:tab w:val="num" w:pos="900"/>
        </w:tabs>
        <w:ind w:left="0" w:firstLine="0"/>
      </w:pPr>
      <w:rPr>
        <w:rFonts w:ascii="Arial" w:hAnsi="Arial" w:hint="default"/>
        <w:b w:val="0"/>
        <w:i w:val="0"/>
        <w:sz w:val="20"/>
        <w:szCs w:val="20"/>
      </w:rPr>
    </w:lvl>
    <w:lvl w:ilvl="4">
      <w:start w:val="1"/>
      <w:numFmt w:val="decimal"/>
      <w:pStyle w:val="50"/>
      <w:lvlText w:val="%1.%2.%3.%4.%5"/>
      <w:lvlJc w:val="left"/>
      <w:pPr>
        <w:tabs>
          <w:tab w:val="num" w:pos="1100"/>
        </w:tabs>
        <w:ind w:left="0" w:firstLine="0"/>
      </w:pPr>
      <w:rPr>
        <w:rFonts w:ascii="Arial" w:hAnsi="Arial" w:hint="default"/>
        <w:b w:val="0"/>
        <w:i w:val="0"/>
        <w:sz w:val="20"/>
        <w:szCs w:val="20"/>
      </w:rPr>
    </w:lvl>
    <w:lvl w:ilvl="5">
      <w:start w:val="1"/>
      <w:numFmt w:val="decimal"/>
      <w:pStyle w:val="6"/>
      <w:lvlText w:val="%1.%2.%3.%4.%5.%6"/>
      <w:lvlJc w:val="left"/>
      <w:pPr>
        <w:tabs>
          <w:tab w:val="num" w:pos="1300"/>
        </w:tabs>
        <w:ind w:left="0" w:firstLine="0"/>
      </w:pPr>
      <w:rPr>
        <w:rFonts w:ascii="Arial" w:hAnsi="Arial" w:hint="default"/>
        <w:b w:val="0"/>
        <w:i w:val="0"/>
        <w:sz w:val="20"/>
        <w:szCs w:val="20"/>
      </w:rPr>
    </w:lvl>
    <w:lvl w:ilvl="6">
      <w:start w:val="1"/>
      <w:numFmt w:val="lowerLetter"/>
      <w:pStyle w:val="10"/>
      <w:lvlText w:val="%7)"/>
      <w:lvlJc w:val="left"/>
      <w:pPr>
        <w:tabs>
          <w:tab w:val="num" w:pos="-31680"/>
        </w:tabs>
        <w:ind w:left="400" w:hanging="400"/>
      </w:pPr>
      <w:rPr>
        <w:rFonts w:ascii="Arial" w:hAnsi="Arial" w:hint="default"/>
        <w:b w:val="0"/>
        <w:i w:val="0"/>
        <w:sz w:val="20"/>
        <w:szCs w:val="20"/>
      </w:rPr>
    </w:lvl>
    <w:lvl w:ilvl="7">
      <w:start w:val="1"/>
      <w:numFmt w:val="decimal"/>
      <w:pStyle w:val="21"/>
      <w:lvlText w:val="%8)"/>
      <w:lvlJc w:val="left"/>
      <w:pPr>
        <w:tabs>
          <w:tab w:val="num" w:pos="-31680"/>
        </w:tabs>
        <w:ind w:left="600" w:hanging="400"/>
      </w:pPr>
      <w:rPr>
        <w:rFonts w:ascii="Arial" w:hAnsi="Arial" w:hint="default"/>
        <w:b w:val="0"/>
        <w:i w:val="0"/>
        <w:sz w:val="20"/>
        <w:szCs w:val="20"/>
      </w:rPr>
    </w:lvl>
    <w:lvl w:ilvl="8">
      <w:start w:val="1"/>
      <w:numFmt w:val="decimal"/>
      <w:pStyle w:val="30"/>
      <w:lvlText w:val="%8.%9)"/>
      <w:lvlJc w:val="left"/>
      <w:pPr>
        <w:tabs>
          <w:tab w:val="num" w:pos="-31680"/>
        </w:tabs>
        <w:ind w:left="700" w:hanging="500"/>
      </w:pPr>
      <w:rPr>
        <w:rFonts w:ascii="Arial" w:hAnsi="Arial" w:hint="default"/>
        <w:b w:val="0"/>
        <w:i w:val="0"/>
        <w:sz w:val="20"/>
        <w:szCs w:val="20"/>
      </w:rPr>
    </w:lvl>
  </w:abstractNum>
  <w:abstractNum w:abstractNumId="27" w15:restartNumberingAfterBreak="0">
    <w:nsid w:val="6D5812B2"/>
    <w:multiLevelType w:val="multilevel"/>
    <w:tmpl w:val="95B0EDEE"/>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6%1.%2"/>
      <w:lvlJc w:val="left"/>
      <w:pPr>
        <w:tabs>
          <w:tab w:val="num" w:pos="397"/>
        </w:tabs>
        <w:ind w:left="0" w:firstLine="0"/>
      </w:pPr>
      <w:rPr>
        <w:rFonts w:ascii="Arial" w:hAnsi="Arial" w:hint="default"/>
        <w:b w:val="0"/>
        <w:i w:val="0"/>
        <w:sz w:val="20"/>
        <w:szCs w:val="20"/>
      </w:rPr>
    </w:lvl>
    <w:lvl w:ilvl="6">
      <w:start w:val="1"/>
      <w:numFmt w:val="decimal"/>
      <w:lvlText w:val="%1..%5.%6"/>
      <w:lvlJc w:val="left"/>
      <w:pPr>
        <w:tabs>
          <w:tab w:val="num" w:pos="284"/>
        </w:tabs>
        <w:ind w:left="0" w:firstLine="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28" w15:restartNumberingAfterBreak="0">
    <w:nsid w:val="6E130E36"/>
    <w:multiLevelType w:val="multilevel"/>
    <w:tmpl w:val="DA0E020E"/>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abstractNum w:abstractNumId="29" w15:restartNumberingAfterBreak="0">
    <w:nsid w:val="6FFB3715"/>
    <w:multiLevelType w:val="multilevel"/>
    <w:tmpl w:val="7EDC48C0"/>
    <w:lvl w:ilvl="0">
      <w:start w:val="1"/>
      <w:numFmt w:val="decimal"/>
      <w:pStyle w:val="11"/>
      <w:lvlText w:val="%1"/>
      <w:lvlJc w:val="left"/>
      <w:pPr>
        <w:tabs>
          <w:tab w:val="num" w:pos="400"/>
        </w:tabs>
        <w:ind w:left="0" w:firstLine="0"/>
      </w:pPr>
      <w:rPr>
        <w:rFonts w:ascii="Arial" w:hAnsi="Arial" w:hint="default"/>
        <w:sz w:val="20"/>
        <w:szCs w:val="20"/>
      </w:rPr>
    </w:lvl>
    <w:lvl w:ilvl="1">
      <w:start w:val="1"/>
      <w:numFmt w:val="decimal"/>
      <w:pStyle w:val="22"/>
      <w:lvlText w:val="%1.%2"/>
      <w:lvlJc w:val="left"/>
      <w:pPr>
        <w:tabs>
          <w:tab w:val="num" w:pos="500"/>
        </w:tabs>
        <w:ind w:left="0" w:firstLine="0"/>
      </w:pPr>
      <w:rPr>
        <w:rFonts w:ascii="Arial" w:hAnsi="Arial" w:hint="default"/>
        <w:sz w:val="20"/>
        <w:szCs w:val="20"/>
      </w:rPr>
    </w:lvl>
    <w:lvl w:ilvl="2">
      <w:start w:val="1"/>
      <w:numFmt w:val="decimal"/>
      <w:pStyle w:val="31"/>
      <w:lvlText w:val="%1.%2.%3"/>
      <w:lvlJc w:val="left"/>
      <w:pPr>
        <w:tabs>
          <w:tab w:val="num" w:pos="700"/>
        </w:tabs>
        <w:ind w:left="0" w:firstLine="0"/>
      </w:pPr>
      <w:rPr>
        <w:rFonts w:ascii="Arial" w:hAnsi="Arial" w:hint="default"/>
        <w:b w:val="0"/>
        <w:i w:val="0"/>
        <w:sz w:val="20"/>
        <w:szCs w:val="20"/>
      </w:rPr>
    </w:lvl>
    <w:lvl w:ilvl="3">
      <w:start w:val="1"/>
      <w:numFmt w:val="decimal"/>
      <w:pStyle w:val="41"/>
      <w:lvlText w:val="%1.%2.%3.%4"/>
      <w:lvlJc w:val="left"/>
      <w:pPr>
        <w:tabs>
          <w:tab w:val="num" w:pos="900"/>
        </w:tabs>
        <w:ind w:left="0" w:firstLine="0"/>
      </w:pPr>
      <w:rPr>
        <w:rFonts w:ascii="Arial" w:hAnsi="Arial" w:hint="default"/>
        <w:b w:val="0"/>
        <w:i w:val="0"/>
        <w:sz w:val="20"/>
        <w:szCs w:val="20"/>
      </w:rPr>
    </w:lvl>
    <w:lvl w:ilvl="4">
      <w:start w:val="1"/>
      <w:numFmt w:val="decimal"/>
      <w:pStyle w:val="51"/>
      <w:lvlText w:val="%1.%2.%3.%4.%5"/>
      <w:lvlJc w:val="left"/>
      <w:pPr>
        <w:tabs>
          <w:tab w:val="num" w:pos="1100"/>
        </w:tabs>
        <w:ind w:left="0" w:firstLine="0"/>
      </w:pPr>
      <w:rPr>
        <w:rFonts w:ascii="Arial" w:hAnsi="Arial" w:hint="default"/>
        <w:b w:val="0"/>
        <w:i w:val="0"/>
        <w:sz w:val="20"/>
        <w:szCs w:val="20"/>
      </w:rPr>
    </w:lvl>
    <w:lvl w:ilvl="5">
      <w:start w:val="1"/>
      <w:numFmt w:val="decimal"/>
      <w:pStyle w:val="60"/>
      <w:lvlText w:val="%1.%2.%3.%4.%5.%6"/>
      <w:lvlJc w:val="left"/>
      <w:pPr>
        <w:tabs>
          <w:tab w:val="num" w:pos="1300"/>
        </w:tabs>
        <w:ind w:left="0" w:firstLine="0"/>
      </w:pPr>
      <w:rPr>
        <w:rFonts w:ascii="Arial" w:hAnsi="Arial" w:hint="default"/>
        <w:b w:val="0"/>
        <w:i w:val="0"/>
        <w:sz w:val="20"/>
        <w:szCs w:val="20"/>
      </w:rPr>
    </w:lvl>
    <w:lvl w:ilvl="6">
      <w:start w:val="1"/>
      <w:numFmt w:val="lowerLetter"/>
      <w:pStyle w:val="7"/>
      <w:lvlText w:val="%7)"/>
      <w:lvlJc w:val="left"/>
      <w:pPr>
        <w:tabs>
          <w:tab w:val="num" w:pos="-31680"/>
        </w:tabs>
        <w:ind w:left="400" w:hanging="400"/>
      </w:pPr>
      <w:rPr>
        <w:rFonts w:ascii="Arial" w:hAnsi="Arial" w:hint="default"/>
        <w:b w:val="0"/>
        <w:i w:val="0"/>
        <w:sz w:val="20"/>
        <w:szCs w:val="20"/>
      </w:rPr>
    </w:lvl>
    <w:lvl w:ilvl="7">
      <w:start w:val="1"/>
      <w:numFmt w:val="decimal"/>
      <w:pStyle w:val="8"/>
      <w:lvlText w:val="%8)"/>
      <w:lvlJc w:val="left"/>
      <w:pPr>
        <w:tabs>
          <w:tab w:val="num" w:pos="-31680"/>
        </w:tabs>
        <w:ind w:left="600" w:hanging="400"/>
      </w:pPr>
      <w:rPr>
        <w:rFonts w:ascii="Arial" w:hAnsi="Arial" w:hint="default"/>
        <w:b w:val="0"/>
        <w:i w:val="0"/>
        <w:sz w:val="20"/>
        <w:szCs w:val="20"/>
      </w:rPr>
    </w:lvl>
    <w:lvl w:ilvl="8">
      <w:start w:val="1"/>
      <w:numFmt w:val="decimal"/>
      <w:pStyle w:val="9"/>
      <w:lvlText w:val="%8.%9)"/>
      <w:lvlJc w:val="left"/>
      <w:pPr>
        <w:tabs>
          <w:tab w:val="num" w:pos="-31680"/>
        </w:tabs>
        <w:ind w:left="700" w:hanging="500"/>
      </w:pPr>
      <w:rPr>
        <w:rFonts w:ascii="Arial" w:hAnsi="Arial" w:hint="default"/>
        <w:b w:val="0"/>
        <w:i w:val="0"/>
        <w:sz w:val="20"/>
        <w:szCs w:val="20"/>
      </w:rPr>
    </w:lvl>
  </w:abstractNum>
  <w:abstractNum w:abstractNumId="30" w15:restartNumberingAfterBreak="0">
    <w:nsid w:val="770304F7"/>
    <w:multiLevelType w:val="multilevel"/>
    <w:tmpl w:val="A7CE24B2"/>
    <w:lvl w:ilvl="0">
      <w:start w:val="1"/>
      <w:numFmt w:val="decimal"/>
      <w:lvlText w:val="3.%1"/>
      <w:lvlJc w:val="left"/>
      <w:pPr>
        <w:tabs>
          <w:tab w:val="num" w:pos="420"/>
        </w:tabs>
        <w:ind w:left="420" w:hanging="420"/>
      </w:pPr>
      <w:rPr>
        <w:rFonts w:ascii="Arial" w:eastAsia="ＭＳ ゴシック" w:hAnsi="Arial" w:hint="default"/>
        <w:sz w:val="20"/>
        <w:szCs w:val="20"/>
      </w:rPr>
    </w:lvl>
    <w:lvl w:ilvl="1">
      <w:start w:val="1"/>
      <w:numFmt w:val="decimal"/>
      <w:pStyle w:val="a1"/>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31" w15:restartNumberingAfterBreak="0">
    <w:nsid w:val="772A5701"/>
    <w:multiLevelType w:val="multilevel"/>
    <w:tmpl w:val="F6F6CF48"/>
    <w:lvl w:ilvl="0">
      <w:start w:val="1"/>
      <w:numFmt w:val="decimal"/>
      <w:lvlText w:val="%1"/>
      <w:lvlJc w:val="left"/>
      <w:pPr>
        <w:tabs>
          <w:tab w:val="num" w:pos="400"/>
        </w:tabs>
        <w:ind w:left="0" w:firstLine="0"/>
      </w:pPr>
      <w:rPr>
        <w:rFonts w:ascii="Arial" w:hAnsi="Arial" w:hint="default"/>
        <w:sz w:val="20"/>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hAnsi="Arial" w:hint="default"/>
        <w:b w:val="0"/>
        <w:i w:val="0"/>
        <w:sz w:val="20"/>
        <w:szCs w:val="20"/>
      </w:rPr>
    </w:lvl>
    <w:lvl w:ilvl="4">
      <w:start w:val="1"/>
      <w:numFmt w:val="decimal"/>
      <w:lvlText w:val="%1.%2.%3.%4.%5"/>
      <w:lvlJc w:val="left"/>
      <w:pPr>
        <w:tabs>
          <w:tab w:val="num" w:pos="1100"/>
        </w:tabs>
        <w:ind w:left="0" w:firstLine="0"/>
      </w:pPr>
      <w:rPr>
        <w:rFonts w:ascii="Arial" w:hAnsi="Arial" w:hint="default"/>
        <w:b w:val="0"/>
        <w:i w:val="0"/>
        <w:sz w:val="20"/>
        <w:szCs w:val="20"/>
      </w:rPr>
    </w:lvl>
    <w:lvl w:ilvl="5">
      <w:start w:val="1"/>
      <w:numFmt w:val="decimal"/>
      <w:lvlText w:val="%1.%2.%3.%4.%5.%6"/>
      <w:lvlJc w:val="left"/>
      <w:pPr>
        <w:tabs>
          <w:tab w:val="num" w:pos="1300"/>
        </w:tabs>
        <w:ind w:left="0" w:firstLine="0"/>
      </w:pPr>
      <w:rPr>
        <w:rFonts w:ascii="Arial"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hAnsi="Arial" w:hint="default"/>
        <w:b w:val="0"/>
        <w:i w:val="0"/>
        <w:sz w:val="20"/>
        <w:szCs w:val="20"/>
      </w:rPr>
    </w:lvl>
    <w:lvl w:ilvl="8">
      <w:start w:val="1"/>
      <w:numFmt w:val="decimal"/>
      <w:lvlText w:val="%8.%9)"/>
      <w:lvlJc w:val="left"/>
      <w:pPr>
        <w:tabs>
          <w:tab w:val="num" w:pos="-31680"/>
        </w:tabs>
        <w:ind w:left="700" w:hanging="500"/>
      </w:pPr>
      <w:rPr>
        <w:rFonts w:ascii="Arial" w:hAnsi="Arial" w:hint="default"/>
        <w:b w:val="0"/>
        <w:i w:val="0"/>
        <w:sz w:val="20"/>
        <w:szCs w:val="20"/>
      </w:rPr>
    </w:lvl>
  </w:abstractNum>
  <w:abstractNum w:abstractNumId="32" w15:restartNumberingAfterBreak="0">
    <w:nsid w:val="78AF2B32"/>
    <w:multiLevelType w:val="multilevel"/>
    <w:tmpl w:val="6D666E80"/>
    <w:lvl w:ilvl="0">
      <w:start w:val="1"/>
      <w:numFmt w:val="upperLetter"/>
      <w:suff w:val="space"/>
      <w:lvlText w:val="附属書%1"/>
      <w:lvlJc w:val="left"/>
      <w:pPr>
        <w:ind w:left="0" w:firstLine="0"/>
      </w:pPr>
      <w:rPr>
        <w:rFonts w:ascii="Arial" w:eastAsia="ＭＳ ゴシック" w:hAnsi="Arial" w:hint="default"/>
        <w:sz w:val="28"/>
        <w:szCs w:val="20"/>
      </w:rPr>
    </w:lvl>
    <w:lvl w:ilvl="1">
      <w:start w:val="1"/>
      <w:numFmt w:val="decimal"/>
      <w:lvlText w:val="%1.%2"/>
      <w:lvlJc w:val="left"/>
      <w:pPr>
        <w:tabs>
          <w:tab w:val="num" w:pos="500"/>
        </w:tabs>
        <w:ind w:left="0" w:firstLine="0"/>
      </w:pPr>
      <w:rPr>
        <w:rFonts w:ascii="Arial" w:hAnsi="Arial" w:hint="default"/>
        <w:sz w:val="20"/>
        <w:szCs w:val="20"/>
      </w:rPr>
    </w:lvl>
    <w:lvl w:ilvl="2">
      <w:start w:val="1"/>
      <w:numFmt w:val="decimal"/>
      <w:lvlText w:val="%1.%2.%3"/>
      <w:lvlJc w:val="left"/>
      <w:pPr>
        <w:tabs>
          <w:tab w:val="num" w:pos="700"/>
        </w:tabs>
        <w:ind w:left="0" w:firstLine="0"/>
      </w:pPr>
      <w:rPr>
        <w:rFonts w:ascii="Arial" w:hAnsi="Arial" w:hint="default"/>
        <w:b w:val="0"/>
        <w:i w:val="0"/>
        <w:sz w:val="20"/>
        <w:szCs w:val="20"/>
      </w:rPr>
    </w:lvl>
    <w:lvl w:ilvl="3">
      <w:start w:val="1"/>
      <w:numFmt w:val="decimal"/>
      <w:lvlText w:val="%1.%2.%3.%4"/>
      <w:lvlJc w:val="left"/>
      <w:pPr>
        <w:tabs>
          <w:tab w:val="num" w:pos="900"/>
        </w:tabs>
        <w:ind w:left="0" w:firstLine="0"/>
      </w:pPr>
      <w:rPr>
        <w:rFonts w:ascii="Arial" w:eastAsia="ＭＳ ゴシック" w:hAnsi="Arial" w:hint="default"/>
        <w:b w:val="0"/>
        <w:i w:val="0"/>
        <w:sz w:val="20"/>
        <w:szCs w:val="20"/>
      </w:rPr>
    </w:lvl>
    <w:lvl w:ilvl="4">
      <w:start w:val="1"/>
      <w:numFmt w:val="decimal"/>
      <w:lvlText w:val="%1.%2.%3.%4.%5"/>
      <w:lvlJc w:val="left"/>
      <w:pPr>
        <w:tabs>
          <w:tab w:val="num" w:pos="1100"/>
        </w:tabs>
        <w:ind w:left="0" w:firstLine="0"/>
      </w:pPr>
      <w:rPr>
        <w:rFonts w:ascii="Arial" w:eastAsia="ＭＳ ゴシック" w:hAnsi="Arial" w:hint="default"/>
        <w:b w:val="0"/>
        <w:i w:val="0"/>
        <w:sz w:val="20"/>
        <w:szCs w:val="22"/>
      </w:rPr>
    </w:lvl>
    <w:lvl w:ilvl="5">
      <w:start w:val="1"/>
      <w:numFmt w:val="decimal"/>
      <w:lvlText w:val="%1.%2.%3.%4.%5.%6"/>
      <w:lvlJc w:val="left"/>
      <w:pPr>
        <w:tabs>
          <w:tab w:val="num" w:pos="1300"/>
        </w:tabs>
        <w:ind w:left="0" w:firstLine="0"/>
      </w:pPr>
      <w:rPr>
        <w:rFonts w:ascii="Arial" w:eastAsia="ＭＳ ゴシック" w:hAnsi="Arial" w:hint="default"/>
        <w:b w:val="0"/>
        <w:i w:val="0"/>
        <w:sz w:val="20"/>
        <w:szCs w:val="20"/>
      </w:rPr>
    </w:lvl>
    <w:lvl w:ilvl="6">
      <w:start w:val="1"/>
      <w:numFmt w:val="lowerLetter"/>
      <w:lvlText w:val="%7)"/>
      <w:lvlJc w:val="left"/>
      <w:pPr>
        <w:tabs>
          <w:tab w:val="num" w:pos="-31680"/>
        </w:tabs>
        <w:ind w:left="400" w:hanging="400"/>
      </w:pPr>
      <w:rPr>
        <w:rFonts w:ascii="Arial" w:hAnsi="Arial" w:hint="default"/>
        <w:b w:val="0"/>
        <w:i w:val="0"/>
        <w:sz w:val="20"/>
        <w:szCs w:val="20"/>
      </w:rPr>
    </w:lvl>
    <w:lvl w:ilvl="7">
      <w:start w:val="1"/>
      <w:numFmt w:val="decimal"/>
      <w:lvlText w:val="%8)"/>
      <w:lvlJc w:val="left"/>
      <w:pPr>
        <w:tabs>
          <w:tab w:val="num" w:pos="-31680"/>
        </w:tabs>
        <w:ind w:left="600" w:hanging="400"/>
      </w:pPr>
      <w:rPr>
        <w:rFonts w:ascii="Arial" w:eastAsia="ＭＳ ゴシック" w:hAnsi="Arial" w:hint="default"/>
        <w:b w:val="0"/>
        <w:i w:val="0"/>
        <w:sz w:val="20"/>
        <w:szCs w:val="20"/>
      </w:rPr>
    </w:lvl>
    <w:lvl w:ilvl="8">
      <w:start w:val="1"/>
      <w:numFmt w:val="decimal"/>
      <w:lvlText w:val="%8.%9)"/>
      <w:lvlJc w:val="left"/>
      <w:pPr>
        <w:tabs>
          <w:tab w:val="num" w:pos="-31680"/>
        </w:tabs>
        <w:ind w:left="700" w:hanging="500"/>
      </w:pPr>
      <w:rPr>
        <w:rFonts w:ascii="Arial" w:eastAsia="ＭＳ ゴシック" w:hAnsi="Arial" w:hint="default"/>
        <w:b w:val="0"/>
        <w:i w:val="0"/>
        <w:sz w:val="20"/>
        <w:szCs w:val="20"/>
      </w:rPr>
    </w:lvl>
  </w:abstractNum>
  <w:num w:numId="1">
    <w:abstractNumId w:val="1"/>
  </w:num>
  <w:num w:numId="2">
    <w:abstractNumId w:val="0"/>
  </w:num>
  <w:num w:numId="3">
    <w:abstractNumId w:val="10"/>
  </w:num>
  <w:num w:numId="4">
    <w:abstractNumId w:val="29"/>
  </w:num>
  <w:num w:numId="5">
    <w:abstractNumId w:val="26"/>
  </w:num>
  <w:num w:numId="6">
    <w:abstractNumId w:val="30"/>
  </w:num>
  <w:num w:numId="7">
    <w:abstractNumId w:val="24"/>
  </w:num>
  <w:num w:numId="8">
    <w:abstractNumId w:val="31"/>
  </w:num>
  <w:num w:numId="9">
    <w:abstractNumId w:val="4"/>
  </w:num>
  <w:num w:numId="10">
    <w:abstractNumId w:val="3"/>
  </w:num>
  <w:num w:numId="11">
    <w:abstractNumId w:val="11"/>
  </w:num>
  <w:num w:numId="12">
    <w:abstractNumId w:val="13"/>
  </w:num>
  <w:num w:numId="13">
    <w:abstractNumId w:val="5"/>
  </w:num>
  <w:num w:numId="14">
    <w:abstractNumId w:val="25"/>
  </w:num>
  <w:num w:numId="15">
    <w:abstractNumId w:val="23"/>
  </w:num>
  <w:num w:numId="16">
    <w:abstractNumId w:val="17"/>
  </w:num>
  <w:num w:numId="17">
    <w:abstractNumId w:val="12"/>
  </w:num>
  <w:num w:numId="18">
    <w:abstractNumId w:val="32"/>
  </w:num>
  <w:num w:numId="19">
    <w:abstractNumId w:val="14"/>
  </w:num>
  <w:num w:numId="20">
    <w:abstractNumId w:val="7"/>
  </w:num>
  <w:num w:numId="21">
    <w:abstractNumId w:val="28"/>
  </w:num>
  <w:num w:numId="22">
    <w:abstractNumId w:val="19"/>
  </w:num>
  <w:num w:numId="23">
    <w:abstractNumId w:val="15"/>
  </w:num>
  <w:num w:numId="24">
    <w:abstractNumId w:val="2"/>
  </w:num>
  <w:num w:numId="25">
    <w:abstractNumId w:val="22"/>
  </w:num>
  <w:num w:numId="26">
    <w:abstractNumId w:val="9"/>
  </w:num>
  <w:num w:numId="27">
    <w:abstractNumId w:val="16"/>
  </w:num>
  <w:num w:numId="28">
    <w:abstractNumId w:val="2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7"/>
  </w:num>
  <w:num w:numId="32">
    <w:abstractNumId w:val="8"/>
  </w:num>
  <w:num w:numId="33">
    <w:abstractNumId w:val="18"/>
  </w:num>
  <w:num w:numId="3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9"/>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6"/>
  <w:evenAndOddHeaders/>
  <w:drawingGridHorizontalSpacing w:val="185"/>
  <w:drawingGridVerticalSpacing w:val="247"/>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7.7 pt,2.6 pt"/>
    <w:docVar w:name="DocLay" w:val="YES"/>
    <w:docVar w:name="ValidCPLLPP" w:val="1"/>
    <w:docVar w:name="VG_XGrid" w:val="10.8 pt"/>
    <w:docVar w:name="VG_XGridDisplay" w:val="1"/>
    <w:docVar w:name="VG_YGrid" w:val="14.75 pt"/>
    <w:docVar w:name="VG_YGridDisplay" w:val="1"/>
    <w:docVar w:name="ViewGrid" w:val="1"/>
  </w:docVars>
  <w:rsids>
    <w:rsidRoot w:val="001C19D7"/>
    <w:rsid w:val="00001D34"/>
    <w:rsid w:val="000033C3"/>
    <w:rsid w:val="000040EC"/>
    <w:rsid w:val="000109A4"/>
    <w:rsid w:val="00012A3F"/>
    <w:rsid w:val="000311DD"/>
    <w:rsid w:val="00032E6C"/>
    <w:rsid w:val="000401A3"/>
    <w:rsid w:val="00050FF7"/>
    <w:rsid w:val="00054B35"/>
    <w:rsid w:val="00055126"/>
    <w:rsid w:val="000573D1"/>
    <w:rsid w:val="00065558"/>
    <w:rsid w:val="00066237"/>
    <w:rsid w:val="000722B1"/>
    <w:rsid w:val="0007289E"/>
    <w:rsid w:val="000772D5"/>
    <w:rsid w:val="000836EE"/>
    <w:rsid w:val="0009060C"/>
    <w:rsid w:val="000944DC"/>
    <w:rsid w:val="000A0887"/>
    <w:rsid w:val="000A37D4"/>
    <w:rsid w:val="000A76EE"/>
    <w:rsid w:val="000B3D61"/>
    <w:rsid w:val="000C1592"/>
    <w:rsid w:val="000C3A9D"/>
    <w:rsid w:val="000C6A6C"/>
    <w:rsid w:val="000E0EE5"/>
    <w:rsid w:val="000E3450"/>
    <w:rsid w:val="000E3ACA"/>
    <w:rsid w:val="000E56A9"/>
    <w:rsid w:val="000E7EC6"/>
    <w:rsid w:val="000F516C"/>
    <w:rsid w:val="000F5B89"/>
    <w:rsid w:val="001127D8"/>
    <w:rsid w:val="0011394E"/>
    <w:rsid w:val="00125757"/>
    <w:rsid w:val="001261AE"/>
    <w:rsid w:val="00127021"/>
    <w:rsid w:val="00131795"/>
    <w:rsid w:val="0013578C"/>
    <w:rsid w:val="00135E66"/>
    <w:rsid w:val="0013617A"/>
    <w:rsid w:val="00142529"/>
    <w:rsid w:val="001445A6"/>
    <w:rsid w:val="00145103"/>
    <w:rsid w:val="001463F5"/>
    <w:rsid w:val="00147083"/>
    <w:rsid w:val="001477FB"/>
    <w:rsid w:val="00152C32"/>
    <w:rsid w:val="00174248"/>
    <w:rsid w:val="001804A4"/>
    <w:rsid w:val="001836E7"/>
    <w:rsid w:val="00187F61"/>
    <w:rsid w:val="001948DA"/>
    <w:rsid w:val="00197947"/>
    <w:rsid w:val="001A07D8"/>
    <w:rsid w:val="001A2A4B"/>
    <w:rsid w:val="001A469C"/>
    <w:rsid w:val="001B3387"/>
    <w:rsid w:val="001C19D7"/>
    <w:rsid w:val="001C2D30"/>
    <w:rsid w:val="001C4ED0"/>
    <w:rsid w:val="001C6087"/>
    <w:rsid w:val="001C611D"/>
    <w:rsid w:val="001C7A99"/>
    <w:rsid w:val="001C7F64"/>
    <w:rsid w:val="001D132C"/>
    <w:rsid w:val="001D16A1"/>
    <w:rsid w:val="001D3B5B"/>
    <w:rsid w:val="001D6F8A"/>
    <w:rsid w:val="001E17A3"/>
    <w:rsid w:val="001F2CF4"/>
    <w:rsid w:val="001F3797"/>
    <w:rsid w:val="00207CD8"/>
    <w:rsid w:val="00211EC4"/>
    <w:rsid w:val="002162E1"/>
    <w:rsid w:val="00223B7A"/>
    <w:rsid w:val="00224013"/>
    <w:rsid w:val="00225214"/>
    <w:rsid w:val="00227583"/>
    <w:rsid w:val="00235BA3"/>
    <w:rsid w:val="002461CB"/>
    <w:rsid w:val="00250E64"/>
    <w:rsid w:val="00251199"/>
    <w:rsid w:val="00251BA3"/>
    <w:rsid w:val="00254B52"/>
    <w:rsid w:val="00256DCE"/>
    <w:rsid w:val="0026371B"/>
    <w:rsid w:val="00267B38"/>
    <w:rsid w:val="00270FD0"/>
    <w:rsid w:val="00282616"/>
    <w:rsid w:val="00282F11"/>
    <w:rsid w:val="00290868"/>
    <w:rsid w:val="002A7E6A"/>
    <w:rsid w:val="002B1480"/>
    <w:rsid w:val="002B5AE7"/>
    <w:rsid w:val="002D3065"/>
    <w:rsid w:val="002E0F4C"/>
    <w:rsid w:val="002F09C6"/>
    <w:rsid w:val="00304B66"/>
    <w:rsid w:val="00304E65"/>
    <w:rsid w:val="00310CC7"/>
    <w:rsid w:val="0031659B"/>
    <w:rsid w:val="00323268"/>
    <w:rsid w:val="003440EC"/>
    <w:rsid w:val="00351759"/>
    <w:rsid w:val="00352944"/>
    <w:rsid w:val="003550AA"/>
    <w:rsid w:val="00355731"/>
    <w:rsid w:val="0036044B"/>
    <w:rsid w:val="00361CCD"/>
    <w:rsid w:val="00367474"/>
    <w:rsid w:val="003675B5"/>
    <w:rsid w:val="003726B0"/>
    <w:rsid w:val="00372F1D"/>
    <w:rsid w:val="0037467C"/>
    <w:rsid w:val="003854B6"/>
    <w:rsid w:val="003863BA"/>
    <w:rsid w:val="00387B0E"/>
    <w:rsid w:val="003A4BB7"/>
    <w:rsid w:val="003A5E58"/>
    <w:rsid w:val="003B0E3C"/>
    <w:rsid w:val="003B1858"/>
    <w:rsid w:val="003C14B7"/>
    <w:rsid w:val="003C19DE"/>
    <w:rsid w:val="003C2C57"/>
    <w:rsid w:val="003D2E7E"/>
    <w:rsid w:val="003E2C16"/>
    <w:rsid w:val="003F6411"/>
    <w:rsid w:val="004058B0"/>
    <w:rsid w:val="00412B4B"/>
    <w:rsid w:val="0041439C"/>
    <w:rsid w:val="00437B07"/>
    <w:rsid w:val="0044375B"/>
    <w:rsid w:val="00443E0D"/>
    <w:rsid w:val="00444F62"/>
    <w:rsid w:val="00446275"/>
    <w:rsid w:val="00446F9F"/>
    <w:rsid w:val="00453691"/>
    <w:rsid w:val="004650F0"/>
    <w:rsid w:val="00475A1E"/>
    <w:rsid w:val="00480934"/>
    <w:rsid w:val="004826AE"/>
    <w:rsid w:val="00484229"/>
    <w:rsid w:val="00485182"/>
    <w:rsid w:val="004A45EA"/>
    <w:rsid w:val="004C12F9"/>
    <w:rsid w:val="004C1F79"/>
    <w:rsid w:val="004C3BF5"/>
    <w:rsid w:val="004C6E3F"/>
    <w:rsid w:val="004C762B"/>
    <w:rsid w:val="004D05A1"/>
    <w:rsid w:val="004E0A7B"/>
    <w:rsid w:val="004E3B6F"/>
    <w:rsid w:val="004E79AA"/>
    <w:rsid w:val="004F2DF4"/>
    <w:rsid w:val="004F4F19"/>
    <w:rsid w:val="004F5A74"/>
    <w:rsid w:val="00502E96"/>
    <w:rsid w:val="005166F6"/>
    <w:rsid w:val="0052101A"/>
    <w:rsid w:val="00521616"/>
    <w:rsid w:val="00525D5C"/>
    <w:rsid w:val="00531BF7"/>
    <w:rsid w:val="00533033"/>
    <w:rsid w:val="005365F0"/>
    <w:rsid w:val="00536778"/>
    <w:rsid w:val="00542F67"/>
    <w:rsid w:val="00545806"/>
    <w:rsid w:val="0054722A"/>
    <w:rsid w:val="00551ED8"/>
    <w:rsid w:val="00552C7C"/>
    <w:rsid w:val="00564921"/>
    <w:rsid w:val="005710A6"/>
    <w:rsid w:val="0058176C"/>
    <w:rsid w:val="005841DC"/>
    <w:rsid w:val="0058515B"/>
    <w:rsid w:val="0059140F"/>
    <w:rsid w:val="00594977"/>
    <w:rsid w:val="005A191A"/>
    <w:rsid w:val="005A44C7"/>
    <w:rsid w:val="005A6F39"/>
    <w:rsid w:val="005B69A6"/>
    <w:rsid w:val="005C0E1C"/>
    <w:rsid w:val="005C486B"/>
    <w:rsid w:val="005E21E7"/>
    <w:rsid w:val="005E3F0B"/>
    <w:rsid w:val="005F14A9"/>
    <w:rsid w:val="005F1572"/>
    <w:rsid w:val="006011C8"/>
    <w:rsid w:val="00610210"/>
    <w:rsid w:val="006136BD"/>
    <w:rsid w:val="00613BFE"/>
    <w:rsid w:val="00616EC5"/>
    <w:rsid w:val="0062014C"/>
    <w:rsid w:val="00621991"/>
    <w:rsid w:val="006228AE"/>
    <w:rsid w:val="0063061C"/>
    <w:rsid w:val="00636C1F"/>
    <w:rsid w:val="00640728"/>
    <w:rsid w:val="006419EE"/>
    <w:rsid w:val="00650A38"/>
    <w:rsid w:val="00663BF2"/>
    <w:rsid w:val="0066468E"/>
    <w:rsid w:val="0066757B"/>
    <w:rsid w:val="006715EF"/>
    <w:rsid w:val="00674059"/>
    <w:rsid w:val="00675DE6"/>
    <w:rsid w:val="006777E8"/>
    <w:rsid w:val="006839D6"/>
    <w:rsid w:val="00697BE7"/>
    <w:rsid w:val="006A27DF"/>
    <w:rsid w:val="006D30D8"/>
    <w:rsid w:val="006D6B53"/>
    <w:rsid w:val="006D7560"/>
    <w:rsid w:val="006E1431"/>
    <w:rsid w:val="006E1FBB"/>
    <w:rsid w:val="006E29A2"/>
    <w:rsid w:val="006E38AF"/>
    <w:rsid w:val="006E4FBB"/>
    <w:rsid w:val="007111D7"/>
    <w:rsid w:val="007122AE"/>
    <w:rsid w:val="007205F9"/>
    <w:rsid w:val="00721AF2"/>
    <w:rsid w:val="0072483A"/>
    <w:rsid w:val="00724DE3"/>
    <w:rsid w:val="0072569A"/>
    <w:rsid w:val="00731B1E"/>
    <w:rsid w:val="007417AC"/>
    <w:rsid w:val="00744B4D"/>
    <w:rsid w:val="00752B85"/>
    <w:rsid w:val="007625FD"/>
    <w:rsid w:val="0076696F"/>
    <w:rsid w:val="00766C26"/>
    <w:rsid w:val="00783F4E"/>
    <w:rsid w:val="00784D61"/>
    <w:rsid w:val="00794610"/>
    <w:rsid w:val="007946DE"/>
    <w:rsid w:val="00797DF9"/>
    <w:rsid w:val="007A594B"/>
    <w:rsid w:val="007B1330"/>
    <w:rsid w:val="007B154F"/>
    <w:rsid w:val="007C19F4"/>
    <w:rsid w:val="007C4262"/>
    <w:rsid w:val="007D698D"/>
    <w:rsid w:val="007E1C57"/>
    <w:rsid w:val="007E4276"/>
    <w:rsid w:val="007E658F"/>
    <w:rsid w:val="007F501C"/>
    <w:rsid w:val="007F6434"/>
    <w:rsid w:val="00801C6C"/>
    <w:rsid w:val="00802924"/>
    <w:rsid w:val="00803BF8"/>
    <w:rsid w:val="00817105"/>
    <w:rsid w:val="0084103C"/>
    <w:rsid w:val="00841956"/>
    <w:rsid w:val="0084209A"/>
    <w:rsid w:val="008446B8"/>
    <w:rsid w:val="00845DEE"/>
    <w:rsid w:val="00846112"/>
    <w:rsid w:val="00846754"/>
    <w:rsid w:val="008565BA"/>
    <w:rsid w:val="008603BC"/>
    <w:rsid w:val="00867271"/>
    <w:rsid w:val="00867321"/>
    <w:rsid w:val="00890E61"/>
    <w:rsid w:val="00892B37"/>
    <w:rsid w:val="0089749F"/>
    <w:rsid w:val="008C450C"/>
    <w:rsid w:val="008D5F81"/>
    <w:rsid w:val="008F2FF8"/>
    <w:rsid w:val="008F40D9"/>
    <w:rsid w:val="009018A4"/>
    <w:rsid w:val="00902470"/>
    <w:rsid w:val="009059E2"/>
    <w:rsid w:val="00911A64"/>
    <w:rsid w:val="009122FD"/>
    <w:rsid w:val="0091307E"/>
    <w:rsid w:val="00921A30"/>
    <w:rsid w:val="00922BD9"/>
    <w:rsid w:val="00924BAD"/>
    <w:rsid w:val="00927562"/>
    <w:rsid w:val="00927C2F"/>
    <w:rsid w:val="009328C1"/>
    <w:rsid w:val="009365FA"/>
    <w:rsid w:val="0094111B"/>
    <w:rsid w:val="00941F48"/>
    <w:rsid w:val="00942C51"/>
    <w:rsid w:val="00943425"/>
    <w:rsid w:val="00944E9A"/>
    <w:rsid w:val="009608F9"/>
    <w:rsid w:val="009671C5"/>
    <w:rsid w:val="00967D9D"/>
    <w:rsid w:val="0097521E"/>
    <w:rsid w:val="009824A3"/>
    <w:rsid w:val="00986B40"/>
    <w:rsid w:val="0099721F"/>
    <w:rsid w:val="009973F2"/>
    <w:rsid w:val="009C0AFB"/>
    <w:rsid w:val="009D26AD"/>
    <w:rsid w:val="009E03E9"/>
    <w:rsid w:val="009E0BB1"/>
    <w:rsid w:val="009E1830"/>
    <w:rsid w:val="009E2763"/>
    <w:rsid w:val="009F5653"/>
    <w:rsid w:val="00A07C4D"/>
    <w:rsid w:val="00A1331C"/>
    <w:rsid w:val="00A169D8"/>
    <w:rsid w:val="00A22EBD"/>
    <w:rsid w:val="00A23E24"/>
    <w:rsid w:val="00A3007D"/>
    <w:rsid w:val="00A31F29"/>
    <w:rsid w:val="00A33FD9"/>
    <w:rsid w:val="00A35DF5"/>
    <w:rsid w:val="00A43233"/>
    <w:rsid w:val="00A45679"/>
    <w:rsid w:val="00A57E25"/>
    <w:rsid w:val="00A6558B"/>
    <w:rsid w:val="00A757BE"/>
    <w:rsid w:val="00A77398"/>
    <w:rsid w:val="00A8515E"/>
    <w:rsid w:val="00A85D14"/>
    <w:rsid w:val="00A86BA7"/>
    <w:rsid w:val="00A87E03"/>
    <w:rsid w:val="00A91676"/>
    <w:rsid w:val="00AA174D"/>
    <w:rsid w:val="00AA1C2F"/>
    <w:rsid w:val="00AA29D9"/>
    <w:rsid w:val="00AA3074"/>
    <w:rsid w:val="00AA6018"/>
    <w:rsid w:val="00AA6A58"/>
    <w:rsid w:val="00AB5622"/>
    <w:rsid w:val="00AB6FC5"/>
    <w:rsid w:val="00AD69C3"/>
    <w:rsid w:val="00AD7EE5"/>
    <w:rsid w:val="00AE550A"/>
    <w:rsid w:val="00AE7D73"/>
    <w:rsid w:val="00B02CD2"/>
    <w:rsid w:val="00B03C30"/>
    <w:rsid w:val="00B1097E"/>
    <w:rsid w:val="00B115F3"/>
    <w:rsid w:val="00B30CB9"/>
    <w:rsid w:val="00B319BF"/>
    <w:rsid w:val="00B43582"/>
    <w:rsid w:val="00B45932"/>
    <w:rsid w:val="00B466B4"/>
    <w:rsid w:val="00B530CF"/>
    <w:rsid w:val="00B546FB"/>
    <w:rsid w:val="00B65DC8"/>
    <w:rsid w:val="00B664D4"/>
    <w:rsid w:val="00B66E6F"/>
    <w:rsid w:val="00B67DE7"/>
    <w:rsid w:val="00B7437A"/>
    <w:rsid w:val="00B743A0"/>
    <w:rsid w:val="00B75BDA"/>
    <w:rsid w:val="00BA4174"/>
    <w:rsid w:val="00BA5035"/>
    <w:rsid w:val="00BA57DE"/>
    <w:rsid w:val="00BB1A47"/>
    <w:rsid w:val="00BB4316"/>
    <w:rsid w:val="00BB565F"/>
    <w:rsid w:val="00BB6E45"/>
    <w:rsid w:val="00BB7186"/>
    <w:rsid w:val="00BE22B6"/>
    <w:rsid w:val="00BE2744"/>
    <w:rsid w:val="00BF5AFA"/>
    <w:rsid w:val="00C0184E"/>
    <w:rsid w:val="00C0385C"/>
    <w:rsid w:val="00C04D78"/>
    <w:rsid w:val="00C14EA3"/>
    <w:rsid w:val="00C17F87"/>
    <w:rsid w:val="00C20F4B"/>
    <w:rsid w:val="00C238D3"/>
    <w:rsid w:val="00C23FD8"/>
    <w:rsid w:val="00C260F7"/>
    <w:rsid w:val="00C26FDC"/>
    <w:rsid w:val="00C273F6"/>
    <w:rsid w:val="00C2793E"/>
    <w:rsid w:val="00C35F79"/>
    <w:rsid w:val="00C40686"/>
    <w:rsid w:val="00C41617"/>
    <w:rsid w:val="00C525B5"/>
    <w:rsid w:val="00C52A5D"/>
    <w:rsid w:val="00C554CF"/>
    <w:rsid w:val="00C62E23"/>
    <w:rsid w:val="00C73B61"/>
    <w:rsid w:val="00C8015A"/>
    <w:rsid w:val="00C83BCA"/>
    <w:rsid w:val="00C84B2D"/>
    <w:rsid w:val="00C96744"/>
    <w:rsid w:val="00CA534E"/>
    <w:rsid w:val="00CB5649"/>
    <w:rsid w:val="00CC0899"/>
    <w:rsid w:val="00CC2F4E"/>
    <w:rsid w:val="00CC35EC"/>
    <w:rsid w:val="00CC4227"/>
    <w:rsid w:val="00CC42C1"/>
    <w:rsid w:val="00CC7F01"/>
    <w:rsid w:val="00CD05A0"/>
    <w:rsid w:val="00CD25B3"/>
    <w:rsid w:val="00CE2D36"/>
    <w:rsid w:val="00CF1FF6"/>
    <w:rsid w:val="00CF5324"/>
    <w:rsid w:val="00CF7791"/>
    <w:rsid w:val="00CF7916"/>
    <w:rsid w:val="00CF7924"/>
    <w:rsid w:val="00D058EC"/>
    <w:rsid w:val="00D05DB6"/>
    <w:rsid w:val="00D10E30"/>
    <w:rsid w:val="00D122E8"/>
    <w:rsid w:val="00D14BE1"/>
    <w:rsid w:val="00D17BE9"/>
    <w:rsid w:val="00D2179D"/>
    <w:rsid w:val="00D24777"/>
    <w:rsid w:val="00D363F0"/>
    <w:rsid w:val="00D4042D"/>
    <w:rsid w:val="00D44E15"/>
    <w:rsid w:val="00D47CF7"/>
    <w:rsid w:val="00D56B19"/>
    <w:rsid w:val="00D668E2"/>
    <w:rsid w:val="00D800DA"/>
    <w:rsid w:val="00D83BA3"/>
    <w:rsid w:val="00D8432A"/>
    <w:rsid w:val="00D86E3B"/>
    <w:rsid w:val="00DA0397"/>
    <w:rsid w:val="00DA291B"/>
    <w:rsid w:val="00DB16DB"/>
    <w:rsid w:val="00DB23FB"/>
    <w:rsid w:val="00DB31C8"/>
    <w:rsid w:val="00DB4D61"/>
    <w:rsid w:val="00DB6E48"/>
    <w:rsid w:val="00DC121D"/>
    <w:rsid w:val="00DC22B8"/>
    <w:rsid w:val="00DC23F8"/>
    <w:rsid w:val="00DC4343"/>
    <w:rsid w:val="00DD1FD6"/>
    <w:rsid w:val="00DE3953"/>
    <w:rsid w:val="00DE6110"/>
    <w:rsid w:val="00DE62C9"/>
    <w:rsid w:val="00DE75F5"/>
    <w:rsid w:val="00E01E7C"/>
    <w:rsid w:val="00E03A2D"/>
    <w:rsid w:val="00E04280"/>
    <w:rsid w:val="00E1026F"/>
    <w:rsid w:val="00E13618"/>
    <w:rsid w:val="00E1692A"/>
    <w:rsid w:val="00E17089"/>
    <w:rsid w:val="00E244E9"/>
    <w:rsid w:val="00E26095"/>
    <w:rsid w:val="00E31259"/>
    <w:rsid w:val="00E349D2"/>
    <w:rsid w:val="00E34B68"/>
    <w:rsid w:val="00E37932"/>
    <w:rsid w:val="00E37D63"/>
    <w:rsid w:val="00E37D9E"/>
    <w:rsid w:val="00E40A7A"/>
    <w:rsid w:val="00E516F0"/>
    <w:rsid w:val="00E51FB9"/>
    <w:rsid w:val="00E54044"/>
    <w:rsid w:val="00E61C33"/>
    <w:rsid w:val="00E6581C"/>
    <w:rsid w:val="00E703C6"/>
    <w:rsid w:val="00E8783E"/>
    <w:rsid w:val="00E96CC4"/>
    <w:rsid w:val="00EA243E"/>
    <w:rsid w:val="00EB07E8"/>
    <w:rsid w:val="00EB2EB4"/>
    <w:rsid w:val="00EB6519"/>
    <w:rsid w:val="00EC7383"/>
    <w:rsid w:val="00ED3478"/>
    <w:rsid w:val="00ED591D"/>
    <w:rsid w:val="00EE07C3"/>
    <w:rsid w:val="00EE30BA"/>
    <w:rsid w:val="00EF5503"/>
    <w:rsid w:val="00EF79A6"/>
    <w:rsid w:val="00F01912"/>
    <w:rsid w:val="00F03E45"/>
    <w:rsid w:val="00F06ED2"/>
    <w:rsid w:val="00F071F0"/>
    <w:rsid w:val="00F1371D"/>
    <w:rsid w:val="00F20088"/>
    <w:rsid w:val="00F262F5"/>
    <w:rsid w:val="00F30FFF"/>
    <w:rsid w:val="00F451CC"/>
    <w:rsid w:val="00F5128A"/>
    <w:rsid w:val="00F5206E"/>
    <w:rsid w:val="00F64068"/>
    <w:rsid w:val="00F73CAE"/>
    <w:rsid w:val="00F75406"/>
    <w:rsid w:val="00F772DB"/>
    <w:rsid w:val="00F77DB5"/>
    <w:rsid w:val="00F81DC3"/>
    <w:rsid w:val="00F83CBA"/>
    <w:rsid w:val="00F8631F"/>
    <w:rsid w:val="00F91C08"/>
    <w:rsid w:val="00F9516D"/>
    <w:rsid w:val="00FA0797"/>
    <w:rsid w:val="00FA0A9F"/>
    <w:rsid w:val="00FA3F7E"/>
    <w:rsid w:val="00FB1FAD"/>
    <w:rsid w:val="00FB4690"/>
    <w:rsid w:val="00FB75B8"/>
    <w:rsid w:val="00FC1D2B"/>
    <w:rsid w:val="00FC7054"/>
    <w:rsid w:val="00FD435B"/>
    <w:rsid w:val="00FD615D"/>
    <w:rsid w:val="00FE19F9"/>
    <w:rsid w:val="00FE5F5E"/>
    <w:rsid w:val="00FF2176"/>
    <w:rsid w:val="00FF2CF4"/>
    <w:rsid w:val="00FF605F"/>
    <w:rsid w:val="00FF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5A42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E2D36"/>
    <w:pPr>
      <w:widowControl w:val="0"/>
      <w:topLinePunct/>
      <w:autoSpaceDE w:val="0"/>
      <w:autoSpaceDN w:val="0"/>
      <w:adjustRightInd w:val="0"/>
      <w:snapToGrid w:val="0"/>
      <w:spacing w:line="340" w:lineRule="atLeast"/>
      <w:jc w:val="both"/>
      <w:textAlignment w:val="baseline"/>
    </w:pPr>
    <w:rPr>
      <w:rFonts w:ascii="Times New Roman" w:eastAsia="ＭＳ 明朝" w:hAnsi="Times New Roman"/>
      <w:sz w:val="18"/>
    </w:rPr>
  </w:style>
  <w:style w:type="paragraph" w:styleId="11">
    <w:name w:val="heading 1"/>
    <w:basedOn w:val="a2"/>
    <w:next w:val="a3"/>
    <w:link w:val="12"/>
    <w:qFormat/>
    <w:rsid w:val="00D668E2"/>
    <w:pPr>
      <w:keepNext/>
      <w:numPr>
        <w:numId w:val="4"/>
      </w:numPr>
      <w:spacing w:beforeLines="100" w:before="100"/>
      <w:outlineLvl w:val="0"/>
    </w:pPr>
    <w:rPr>
      <w:rFonts w:ascii="Arial" w:eastAsia="ＭＳ ゴシック" w:hAnsi="Arial"/>
    </w:rPr>
  </w:style>
  <w:style w:type="paragraph" w:styleId="22">
    <w:name w:val="heading 2"/>
    <w:basedOn w:val="11"/>
    <w:next w:val="a3"/>
    <w:link w:val="23"/>
    <w:qFormat/>
    <w:rsid w:val="00D668E2"/>
    <w:pPr>
      <w:numPr>
        <w:ilvl w:val="1"/>
      </w:numPr>
      <w:spacing w:beforeLines="0" w:before="0"/>
      <w:outlineLvl w:val="1"/>
    </w:pPr>
  </w:style>
  <w:style w:type="paragraph" w:styleId="31">
    <w:name w:val="heading 3"/>
    <w:basedOn w:val="22"/>
    <w:next w:val="a3"/>
    <w:qFormat/>
    <w:rsid w:val="00D668E2"/>
    <w:pPr>
      <w:numPr>
        <w:ilvl w:val="2"/>
      </w:numPr>
      <w:outlineLvl w:val="2"/>
    </w:pPr>
  </w:style>
  <w:style w:type="paragraph" w:styleId="41">
    <w:name w:val="heading 4"/>
    <w:basedOn w:val="31"/>
    <w:next w:val="a3"/>
    <w:qFormat/>
    <w:rsid w:val="00D668E2"/>
    <w:pPr>
      <w:numPr>
        <w:ilvl w:val="3"/>
      </w:numPr>
      <w:outlineLvl w:val="3"/>
    </w:pPr>
    <w:rPr>
      <w:rFonts w:ascii="Times New Roman" w:eastAsia="ＭＳ 明朝" w:hAnsi="Times New Roman"/>
    </w:rPr>
  </w:style>
  <w:style w:type="paragraph" w:styleId="51">
    <w:name w:val="heading 5"/>
    <w:basedOn w:val="41"/>
    <w:next w:val="a3"/>
    <w:qFormat/>
    <w:rsid w:val="00D668E2"/>
    <w:pPr>
      <w:numPr>
        <w:ilvl w:val="4"/>
      </w:numPr>
      <w:outlineLvl w:val="4"/>
    </w:pPr>
  </w:style>
  <w:style w:type="paragraph" w:styleId="60">
    <w:name w:val="heading 6"/>
    <w:basedOn w:val="51"/>
    <w:next w:val="a3"/>
    <w:qFormat/>
    <w:rsid w:val="00D668E2"/>
    <w:pPr>
      <w:numPr>
        <w:ilvl w:val="5"/>
      </w:numPr>
      <w:outlineLvl w:val="5"/>
    </w:pPr>
  </w:style>
  <w:style w:type="paragraph" w:styleId="7">
    <w:name w:val="heading 7"/>
    <w:basedOn w:val="a2"/>
    <w:next w:val="13"/>
    <w:link w:val="70"/>
    <w:qFormat/>
    <w:rsid w:val="00D668E2"/>
    <w:pPr>
      <w:numPr>
        <w:ilvl w:val="6"/>
        <w:numId w:val="4"/>
      </w:numPr>
      <w:outlineLvl w:val="6"/>
    </w:pPr>
  </w:style>
  <w:style w:type="paragraph" w:styleId="8">
    <w:name w:val="heading 8"/>
    <w:basedOn w:val="a2"/>
    <w:next w:val="24"/>
    <w:qFormat/>
    <w:rsid w:val="00D668E2"/>
    <w:pPr>
      <w:numPr>
        <w:ilvl w:val="7"/>
        <w:numId w:val="4"/>
      </w:numPr>
      <w:outlineLvl w:val="7"/>
    </w:pPr>
  </w:style>
  <w:style w:type="paragraph" w:styleId="9">
    <w:name w:val="heading 9"/>
    <w:basedOn w:val="a2"/>
    <w:next w:val="32"/>
    <w:qFormat/>
    <w:rsid w:val="00D668E2"/>
    <w:pPr>
      <w:numPr>
        <w:ilvl w:val="8"/>
        <w:numId w:val="4"/>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rsid w:val="00D668E2"/>
    <w:pPr>
      <w:ind w:firstLineChars="100" w:firstLine="100"/>
    </w:pPr>
  </w:style>
  <w:style w:type="character" w:customStyle="1" w:styleId="12">
    <w:name w:val="見出し 1 (文字)"/>
    <w:link w:val="11"/>
    <w:rPr>
      <w:rFonts w:ascii="Arial" w:eastAsia="ＭＳ ゴシック" w:hAnsi="Arial"/>
    </w:rPr>
  </w:style>
  <w:style w:type="character" w:customStyle="1" w:styleId="23">
    <w:name w:val="見出し 2 (文字)"/>
    <w:link w:val="22"/>
    <w:rPr>
      <w:rFonts w:ascii="Arial" w:eastAsia="ＭＳ ゴシック" w:hAnsi="Arial"/>
    </w:rPr>
  </w:style>
  <w:style w:type="paragraph" w:customStyle="1" w:styleId="13">
    <w:name w:val="細別1"/>
    <w:basedOn w:val="a3"/>
    <w:rsid w:val="00D668E2"/>
    <w:pPr>
      <w:ind w:leftChars="200" w:left="200"/>
    </w:pPr>
  </w:style>
  <w:style w:type="character" w:customStyle="1" w:styleId="70">
    <w:name w:val="見出し 7 (文字)"/>
    <w:link w:val="7"/>
    <w:rPr>
      <w:rFonts w:ascii="Times New Roman" w:eastAsia="ＭＳ 明朝" w:hAnsi="Times New Roman"/>
    </w:rPr>
  </w:style>
  <w:style w:type="paragraph" w:customStyle="1" w:styleId="24">
    <w:name w:val="細別2"/>
    <w:basedOn w:val="13"/>
    <w:rsid w:val="00D668E2"/>
    <w:pPr>
      <w:ind w:leftChars="300" w:left="300"/>
    </w:pPr>
  </w:style>
  <w:style w:type="paragraph" w:customStyle="1" w:styleId="32">
    <w:name w:val="細別3"/>
    <w:basedOn w:val="13"/>
    <w:rsid w:val="00D668E2"/>
    <w:pPr>
      <w:ind w:leftChars="350" w:left="350"/>
    </w:pPr>
  </w:style>
  <w:style w:type="paragraph" w:styleId="a8">
    <w:name w:val="caption"/>
    <w:basedOn w:val="a2"/>
    <w:next w:val="a2"/>
    <w:qFormat/>
    <w:rsid w:val="00D668E2"/>
    <w:pPr>
      <w:jc w:val="center"/>
    </w:pPr>
    <w:rPr>
      <w:rFonts w:ascii="Arial" w:eastAsia="ＭＳ ゴシック" w:hAnsi="Arial"/>
      <w:bCs/>
    </w:rPr>
  </w:style>
  <w:style w:type="paragraph" w:styleId="a">
    <w:name w:val="List Bullet"/>
    <w:basedOn w:val="a2"/>
    <w:rsid w:val="00D668E2"/>
    <w:pPr>
      <w:numPr>
        <w:numId w:val="1"/>
      </w:numPr>
      <w:ind w:left="204" w:hanging="204"/>
    </w:pPr>
  </w:style>
  <w:style w:type="paragraph" w:styleId="2">
    <w:name w:val="List Bullet 2"/>
    <w:basedOn w:val="a"/>
    <w:rsid w:val="00D668E2"/>
    <w:pPr>
      <w:numPr>
        <w:numId w:val="2"/>
      </w:numPr>
    </w:pPr>
  </w:style>
  <w:style w:type="table" w:styleId="a9">
    <w:name w:val="Table Grid"/>
    <w:basedOn w:val="a5"/>
    <w:rsid w:val="00D668E2"/>
    <w:pPr>
      <w:widowControl w:val="0"/>
      <w:topLinePunct/>
      <w:autoSpaceDE w:val="0"/>
      <w:autoSpaceDN w:val="0"/>
      <w:adjustRightInd w:val="0"/>
      <w:snapToGrid w:val="0"/>
      <w:spacing w:line="280" w:lineRule="atLeast"/>
      <w:jc w:val="both"/>
      <w:textAlignment w:val="baseline"/>
    </w:pPr>
    <w:rPr>
      <w:rFonts w:ascii="Times New Roman" w:eastAsia="ＭＳ 明朝" w:hAnsi="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style>
  <w:style w:type="paragraph" w:styleId="aa">
    <w:name w:val="header"/>
    <w:basedOn w:val="a2"/>
    <w:link w:val="ab"/>
    <w:uiPriority w:val="99"/>
    <w:rsid w:val="00D668E2"/>
    <w:pPr>
      <w:jc w:val="left"/>
    </w:pPr>
    <w:rPr>
      <w:rFonts w:ascii="Arial" w:eastAsia="ＭＳ ゴシック" w:hAnsi="Arial"/>
      <w:szCs w:val="18"/>
    </w:rPr>
  </w:style>
  <w:style w:type="character" w:customStyle="1" w:styleId="ab">
    <w:name w:val="ヘッダー (文字)"/>
    <w:link w:val="aa"/>
    <w:uiPriority w:val="99"/>
    <w:rsid w:val="00CF7924"/>
    <w:rPr>
      <w:rFonts w:ascii="Arial" w:eastAsia="ＭＳ ゴシック" w:hAnsi="Arial"/>
      <w:sz w:val="18"/>
      <w:szCs w:val="18"/>
    </w:rPr>
  </w:style>
  <w:style w:type="paragraph" w:styleId="ac">
    <w:name w:val="footer"/>
    <w:basedOn w:val="a2"/>
    <w:rsid w:val="00D668E2"/>
    <w:pPr>
      <w:jc w:val="center"/>
    </w:pPr>
    <w:rPr>
      <w:rFonts w:ascii="Arial" w:eastAsia="ＭＳ ゴシック" w:hAnsi="Arial"/>
      <w:szCs w:val="18"/>
    </w:rPr>
  </w:style>
  <w:style w:type="paragraph" w:styleId="ad">
    <w:name w:val="Normal Indent"/>
    <w:basedOn w:val="a2"/>
    <w:rsid w:val="00D668E2"/>
    <w:pPr>
      <w:spacing w:line="336" w:lineRule="exact"/>
      <w:ind w:firstLineChars="100" w:firstLine="100"/>
    </w:pPr>
    <w:rPr>
      <w:rFonts w:ascii="Century" w:hAnsi="Century"/>
    </w:rPr>
  </w:style>
  <w:style w:type="paragraph" w:customStyle="1" w:styleId="a0">
    <w:name w:val="附属書"/>
    <w:basedOn w:val="a2"/>
    <w:next w:val="a2"/>
    <w:rsid w:val="00D668E2"/>
    <w:pPr>
      <w:numPr>
        <w:numId w:val="22"/>
      </w:numPr>
      <w:spacing w:beforeLines="150" w:before="150" w:line="340" w:lineRule="exact"/>
      <w:jc w:val="center"/>
    </w:pPr>
    <w:rPr>
      <w:rFonts w:ascii="Arial" w:eastAsia="ＭＳ ゴシック" w:hAnsi="Arial"/>
      <w:sz w:val="28"/>
    </w:rPr>
  </w:style>
  <w:style w:type="character" w:styleId="ae">
    <w:name w:val="page number"/>
    <w:rsid w:val="00D668E2"/>
  </w:style>
  <w:style w:type="paragraph" w:customStyle="1" w:styleId="af">
    <w:name w:val="用語"/>
    <w:basedOn w:val="a2"/>
    <w:next w:val="a3"/>
    <w:rsid w:val="00D668E2"/>
    <w:rPr>
      <w:rFonts w:ascii="Arial" w:eastAsia="ＭＳ ゴシック" w:hAnsi="Arial"/>
    </w:rPr>
  </w:style>
  <w:style w:type="paragraph" w:styleId="af0">
    <w:name w:val="footnote text"/>
    <w:basedOn w:val="a2"/>
    <w:semiHidden/>
    <w:rsid w:val="00D668E2"/>
    <w:pPr>
      <w:jc w:val="left"/>
    </w:pPr>
  </w:style>
  <w:style w:type="paragraph" w:customStyle="1" w:styleId="af1">
    <w:name w:val="注記"/>
    <w:basedOn w:val="a2"/>
    <w:link w:val="af2"/>
    <w:rsid w:val="00D668E2"/>
    <w:pPr>
      <w:ind w:leftChars="200" w:left="500" w:hangingChars="300" w:hanging="300"/>
      <w:jc w:val="left"/>
    </w:pPr>
  </w:style>
  <w:style w:type="character" w:customStyle="1" w:styleId="af2">
    <w:name w:val="注記 (文字)"/>
    <w:link w:val="af1"/>
    <w:rPr>
      <w:rFonts w:ascii="Times New Roman" w:eastAsia="ＭＳ 明朝" w:hAnsi="Times New Roman"/>
    </w:rPr>
  </w:style>
  <w:style w:type="paragraph" w:styleId="14">
    <w:name w:val="toc 1"/>
    <w:basedOn w:val="a2"/>
    <w:next w:val="a2"/>
    <w:rsid w:val="00F262F5"/>
    <w:pPr>
      <w:tabs>
        <w:tab w:val="left" w:pos="400"/>
        <w:tab w:val="right" w:leader="middleDot" w:pos="6000"/>
      </w:tabs>
    </w:pPr>
    <w:rPr>
      <w:rFonts w:ascii="Arial" w:eastAsia="ＭＳ ゴシック" w:hAnsi="Arial"/>
    </w:rPr>
  </w:style>
  <w:style w:type="paragraph" w:styleId="25">
    <w:name w:val="toc 2"/>
    <w:basedOn w:val="a2"/>
    <w:next w:val="a2"/>
    <w:rsid w:val="00D668E2"/>
    <w:pPr>
      <w:tabs>
        <w:tab w:val="left" w:pos="500"/>
        <w:tab w:val="right" w:leader="middleDot" w:pos="9402"/>
      </w:tabs>
    </w:pPr>
    <w:rPr>
      <w:rFonts w:ascii="Arial" w:eastAsia="ＭＳ ゴシック" w:hAnsi="Arial"/>
    </w:rPr>
  </w:style>
  <w:style w:type="paragraph" w:customStyle="1" w:styleId="af3">
    <w:name w:val="表内"/>
    <w:basedOn w:val="a2"/>
    <w:rsid w:val="00D668E2"/>
    <w:pPr>
      <w:spacing w:line="280" w:lineRule="atLeast"/>
    </w:pPr>
    <w:rPr>
      <w:szCs w:val="18"/>
    </w:rPr>
  </w:style>
  <w:style w:type="paragraph" w:customStyle="1" w:styleId="af4">
    <w:name w:val="数式"/>
    <w:basedOn w:val="a2"/>
    <w:next w:val="af5"/>
    <w:rsid w:val="00D668E2"/>
    <w:pPr>
      <w:tabs>
        <w:tab w:val="right" w:leader="middleDot" w:pos="9000"/>
      </w:tabs>
      <w:ind w:leftChars="900" w:left="900"/>
    </w:pPr>
  </w:style>
  <w:style w:type="paragraph" w:customStyle="1" w:styleId="af5">
    <w:name w:val="ここに"/>
    <w:basedOn w:val="af4"/>
    <w:rsid w:val="00D668E2"/>
    <w:pPr>
      <w:tabs>
        <w:tab w:val="clear" w:pos="9000"/>
        <w:tab w:val="right" w:pos="3600"/>
        <w:tab w:val="left" w:pos="3800"/>
      </w:tabs>
      <w:ind w:leftChars="800" w:left="800"/>
    </w:pPr>
  </w:style>
  <w:style w:type="character" w:styleId="af6">
    <w:name w:val="footnote reference"/>
    <w:semiHidden/>
    <w:rsid w:val="00D668E2"/>
    <w:rPr>
      <w:vertAlign w:val="superscript"/>
    </w:rPr>
  </w:style>
  <w:style w:type="paragraph" w:styleId="af7">
    <w:name w:val="endnote text"/>
    <w:basedOn w:val="a2"/>
    <w:semiHidden/>
    <w:rsid w:val="00D668E2"/>
    <w:pPr>
      <w:jc w:val="left"/>
    </w:pPr>
  </w:style>
  <w:style w:type="character" w:styleId="af8">
    <w:name w:val="endnote reference"/>
    <w:semiHidden/>
    <w:rsid w:val="00D668E2"/>
    <w:rPr>
      <w:vertAlign w:val="superscript"/>
    </w:rPr>
  </w:style>
  <w:style w:type="paragraph" w:styleId="33">
    <w:name w:val="toc 3"/>
    <w:basedOn w:val="a2"/>
    <w:next w:val="a2"/>
    <w:rsid w:val="00D668E2"/>
    <w:pPr>
      <w:tabs>
        <w:tab w:val="right" w:leader="middleDot" w:pos="9402"/>
      </w:tabs>
    </w:pPr>
    <w:rPr>
      <w:rFonts w:ascii="Arial" w:eastAsia="ＭＳ ゴシック" w:hAnsi="Arial"/>
    </w:rPr>
  </w:style>
  <w:style w:type="paragraph" w:customStyle="1" w:styleId="af9">
    <w:name w:val="表注記"/>
    <w:basedOn w:val="af3"/>
    <w:rsid w:val="00D668E2"/>
    <w:pPr>
      <w:ind w:left="300" w:hangingChars="300" w:hanging="300"/>
    </w:pPr>
  </w:style>
  <w:style w:type="paragraph" w:customStyle="1" w:styleId="15">
    <w:name w:val="注記1"/>
    <w:basedOn w:val="af1"/>
    <w:rsid w:val="00D668E2"/>
    <w:pPr>
      <w:ind w:left="600" w:hangingChars="400" w:hanging="400"/>
    </w:pPr>
  </w:style>
  <w:style w:type="paragraph" w:customStyle="1" w:styleId="16">
    <w:name w:val="表注記1"/>
    <w:basedOn w:val="af9"/>
    <w:rsid w:val="00D668E2"/>
    <w:pPr>
      <w:ind w:left="400" w:hangingChars="400" w:hanging="400"/>
    </w:pPr>
  </w:style>
  <w:style w:type="paragraph" w:styleId="17">
    <w:name w:val="index 1"/>
    <w:basedOn w:val="a2"/>
    <w:next w:val="a2"/>
    <w:autoRedefine/>
    <w:semiHidden/>
    <w:rsid w:val="00D668E2"/>
    <w:pPr>
      <w:ind w:left="200" w:hangingChars="100" w:hanging="200"/>
    </w:pPr>
  </w:style>
  <w:style w:type="paragraph" w:customStyle="1" w:styleId="afa">
    <w:name w:val="引用規格"/>
    <w:basedOn w:val="a2"/>
    <w:rsid w:val="00D668E2"/>
    <w:pPr>
      <w:ind w:leftChars="200" w:left="1000" w:hangingChars="800" w:hanging="800"/>
    </w:pPr>
    <w:rPr>
      <w:rFonts w:ascii="Arial" w:hAnsi="Arial"/>
    </w:rPr>
  </w:style>
  <w:style w:type="paragraph" w:customStyle="1" w:styleId="1">
    <w:name w:val="附属書見出し1"/>
    <w:basedOn w:val="11"/>
    <w:next w:val="a3"/>
    <w:rsid w:val="00D668E2"/>
    <w:pPr>
      <w:numPr>
        <w:ilvl w:val="1"/>
        <w:numId w:val="22"/>
      </w:numPr>
    </w:pPr>
  </w:style>
  <w:style w:type="paragraph" w:customStyle="1" w:styleId="20">
    <w:name w:val="附属書見出し2"/>
    <w:basedOn w:val="22"/>
    <w:next w:val="a3"/>
    <w:link w:val="26"/>
    <w:rsid w:val="00D668E2"/>
    <w:pPr>
      <w:numPr>
        <w:ilvl w:val="2"/>
        <w:numId w:val="22"/>
      </w:numPr>
    </w:pPr>
  </w:style>
  <w:style w:type="character" w:customStyle="1" w:styleId="26">
    <w:name w:val="附属書見出し2 (文字)"/>
    <w:link w:val="20"/>
    <w:rPr>
      <w:rFonts w:ascii="Arial" w:eastAsia="ＭＳ ゴシック" w:hAnsi="Arial"/>
    </w:rPr>
  </w:style>
  <w:style w:type="paragraph" w:customStyle="1" w:styleId="3">
    <w:name w:val="附属書見出し3"/>
    <w:basedOn w:val="31"/>
    <w:next w:val="a3"/>
    <w:rsid w:val="00D668E2"/>
    <w:pPr>
      <w:numPr>
        <w:ilvl w:val="3"/>
        <w:numId w:val="22"/>
      </w:numPr>
    </w:pPr>
  </w:style>
  <w:style w:type="paragraph" w:customStyle="1" w:styleId="4">
    <w:name w:val="附属書見出し4"/>
    <w:basedOn w:val="41"/>
    <w:next w:val="a3"/>
    <w:rsid w:val="00D668E2"/>
    <w:pPr>
      <w:numPr>
        <w:ilvl w:val="4"/>
        <w:numId w:val="22"/>
      </w:numPr>
    </w:pPr>
  </w:style>
  <w:style w:type="paragraph" w:customStyle="1" w:styleId="5">
    <w:name w:val="附属書見出し5"/>
    <w:basedOn w:val="51"/>
    <w:next w:val="a3"/>
    <w:rsid w:val="00D668E2"/>
    <w:pPr>
      <w:numPr>
        <w:ilvl w:val="5"/>
        <w:numId w:val="22"/>
      </w:numPr>
    </w:pPr>
  </w:style>
  <w:style w:type="paragraph" w:customStyle="1" w:styleId="61">
    <w:name w:val="附属書見出し6"/>
    <w:basedOn w:val="5"/>
    <w:next w:val="13"/>
    <w:rsid w:val="00D668E2"/>
    <w:pPr>
      <w:numPr>
        <w:ilvl w:val="0"/>
        <w:numId w:val="0"/>
      </w:numPr>
      <w:tabs>
        <w:tab w:val="num" w:pos="-31680"/>
      </w:tabs>
      <w:ind w:left="400" w:hanging="400"/>
    </w:pPr>
  </w:style>
  <w:style w:type="paragraph" w:customStyle="1" w:styleId="71">
    <w:name w:val="附属書見出し7"/>
    <w:basedOn w:val="a2"/>
    <w:next w:val="24"/>
    <w:rsid w:val="00D668E2"/>
    <w:pPr>
      <w:tabs>
        <w:tab w:val="num" w:pos="-31680"/>
      </w:tabs>
      <w:ind w:left="600" w:hanging="400"/>
    </w:pPr>
  </w:style>
  <w:style w:type="paragraph" w:customStyle="1" w:styleId="80">
    <w:name w:val="附属書見出し8"/>
    <w:basedOn w:val="71"/>
    <w:next w:val="32"/>
    <w:rsid w:val="00D668E2"/>
    <w:pPr>
      <w:numPr>
        <w:ilvl w:val="8"/>
      </w:numPr>
      <w:tabs>
        <w:tab w:val="num" w:pos="-31680"/>
      </w:tabs>
      <w:ind w:left="600" w:hanging="400"/>
    </w:pPr>
  </w:style>
  <w:style w:type="paragraph" w:customStyle="1" w:styleId="afb">
    <w:name w:val="例"/>
    <w:basedOn w:val="af1"/>
    <w:rsid w:val="00D668E2"/>
    <w:pPr>
      <w:ind w:left="400" w:hangingChars="200" w:hanging="200"/>
    </w:pPr>
  </w:style>
  <w:style w:type="paragraph" w:customStyle="1" w:styleId="afc">
    <w:name w:val="附属書図表番号"/>
    <w:basedOn w:val="a2"/>
    <w:rsid w:val="00D668E2"/>
    <w:pPr>
      <w:jc w:val="center"/>
    </w:pPr>
    <w:rPr>
      <w:rFonts w:ascii="Arial" w:eastAsia="ＭＳ ゴシック" w:hAnsi="Arial"/>
    </w:rPr>
  </w:style>
  <w:style w:type="character" w:customStyle="1" w:styleId="afd">
    <w:name w:val="太字"/>
    <w:rsid w:val="00D668E2"/>
    <w:rPr>
      <w:rFonts w:ascii="Arial" w:eastAsia="ＭＳ ゴシック" w:hAnsi="Arial"/>
    </w:rPr>
  </w:style>
  <w:style w:type="paragraph" w:customStyle="1" w:styleId="a1">
    <w:name w:val="用語見出し"/>
    <w:basedOn w:val="22"/>
    <w:next w:val="af"/>
    <w:rsid w:val="00D668E2"/>
    <w:pPr>
      <w:numPr>
        <w:numId w:val="6"/>
      </w:numPr>
      <w:tabs>
        <w:tab w:val="left" w:pos="500"/>
      </w:tabs>
    </w:pPr>
  </w:style>
  <w:style w:type="paragraph" w:customStyle="1" w:styleId="afe">
    <w:name w:val="解説見出し"/>
    <w:basedOn w:val="aff"/>
    <w:rsid w:val="00D668E2"/>
    <w:pPr>
      <w:spacing w:after="360"/>
      <w:ind w:left="1119" w:hanging="1119"/>
    </w:pPr>
  </w:style>
  <w:style w:type="paragraph" w:styleId="aff">
    <w:name w:val="Title"/>
    <w:basedOn w:val="a2"/>
    <w:qFormat/>
    <w:rsid w:val="00D668E2"/>
    <w:pPr>
      <w:spacing w:before="240" w:after="120"/>
      <w:jc w:val="center"/>
      <w:outlineLvl w:val="0"/>
    </w:pPr>
    <w:rPr>
      <w:rFonts w:ascii="Arial" w:eastAsia="ＭＳ ゴシック" w:hAnsi="Arial" w:cs="Arial"/>
      <w:sz w:val="32"/>
      <w:szCs w:val="32"/>
    </w:rPr>
  </w:style>
  <w:style w:type="paragraph" w:customStyle="1" w:styleId="10">
    <w:name w:val="解説見出し1"/>
    <w:basedOn w:val="11"/>
    <w:next w:val="a3"/>
    <w:rsid w:val="00D668E2"/>
    <w:pPr>
      <w:numPr>
        <w:numId w:val="5"/>
      </w:numPr>
      <w:spacing w:before="340"/>
    </w:pPr>
  </w:style>
  <w:style w:type="paragraph" w:customStyle="1" w:styleId="21">
    <w:name w:val="解説見出し2"/>
    <w:basedOn w:val="22"/>
    <w:next w:val="a3"/>
    <w:rsid w:val="00D668E2"/>
    <w:pPr>
      <w:numPr>
        <w:numId w:val="5"/>
      </w:numPr>
    </w:pPr>
  </w:style>
  <w:style w:type="paragraph" w:customStyle="1" w:styleId="30">
    <w:name w:val="解説見出し3"/>
    <w:basedOn w:val="31"/>
    <w:next w:val="a3"/>
    <w:rsid w:val="00D668E2"/>
    <w:pPr>
      <w:numPr>
        <w:numId w:val="5"/>
      </w:numPr>
    </w:pPr>
  </w:style>
  <w:style w:type="paragraph" w:customStyle="1" w:styleId="40">
    <w:name w:val="解説見出し4"/>
    <w:basedOn w:val="41"/>
    <w:next w:val="a3"/>
    <w:rsid w:val="00D668E2"/>
    <w:pPr>
      <w:numPr>
        <w:numId w:val="5"/>
      </w:numPr>
    </w:pPr>
  </w:style>
  <w:style w:type="paragraph" w:customStyle="1" w:styleId="50">
    <w:name w:val="解説見出し5"/>
    <w:basedOn w:val="51"/>
    <w:next w:val="a3"/>
    <w:rsid w:val="00D668E2"/>
    <w:pPr>
      <w:numPr>
        <w:numId w:val="5"/>
      </w:numPr>
    </w:pPr>
  </w:style>
  <w:style w:type="paragraph" w:customStyle="1" w:styleId="6">
    <w:name w:val="解説見出し6"/>
    <w:basedOn w:val="60"/>
    <w:next w:val="a3"/>
    <w:rsid w:val="00D668E2"/>
    <w:pPr>
      <w:numPr>
        <w:numId w:val="5"/>
      </w:numPr>
    </w:pPr>
  </w:style>
  <w:style w:type="paragraph" w:customStyle="1" w:styleId="72">
    <w:name w:val="解説見出し7"/>
    <w:basedOn w:val="7"/>
    <w:next w:val="13"/>
    <w:rsid w:val="00D668E2"/>
    <w:pPr>
      <w:numPr>
        <w:ilvl w:val="0"/>
        <w:numId w:val="0"/>
      </w:numPr>
      <w:tabs>
        <w:tab w:val="num" w:pos="-31680"/>
      </w:tabs>
      <w:ind w:left="400" w:hanging="400"/>
    </w:pPr>
  </w:style>
  <w:style w:type="paragraph" w:customStyle="1" w:styleId="81">
    <w:name w:val="解説見出し8"/>
    <w:basedOn w:val="8"/>
    <w:next w:val="24"/>
    <w:rsid w:val="00D668E2"/>
    <w:pPr>
      <w:numPr>
        <w:ilvl w:val="0"/>
        <w:numId w:val="0"/>
      </w:numPr>
      <w:tabs>
        <w:tab w:val="num" w:pos="-31680"/>
      </w:tabs>
      <w:ind w:left="600" w:hanging="400"/>
    </w:pPr>
  </w:style>
  <w:style w:type="paragraph" w:customStyle="1" w:styleId="90">
    <w:name w:val="解説見出し9"/>
    <w:basedOn w:val="9"/>
    <w:next w:val="32"/>
    <w:rsid w:val="00D668E2"/>
    <w:pPr>
      <w:numPr>
        <w:ilvl w:val="0"/>
        <w:numId w:val="0"/>
      </w:numPr>
      <w:tabs>
        <w:tab w:val="num" w:pos="-31680"/>
      </w:tabs>
      <w:ind w:left="700" w:hanging="500"/>
    </w:pPr>
  </w:style>
  <w:style w:type="character" w:styleId="aff0">
    <w:name w:val="Hyperlink"/>
    <w:uiPriority w:val="99"/>
    <w:rPr>
      <w:color w:val="0000FF"/>
      <w:u w:val="single"/>
    </w:rPr>
  </w:style>
  <w:style w:type="paragraph" w:styleId="aff1">
    <w:name w:val="annotation text"/>
    <w:basedOn w:val="a2"/>
    <w:semiHidden/>
    <w:pPr>
      <w:jc w:val="left"/>
    </w:pPr>
  </w:style>
  <w:style w:type="paragraph" w:styleId="aff2">
    <w:name w:val="annotation subject"/>
    <w:basedOn w:val="aff1"/>
    <w:next w:val="aff1"/>
    <w:semiHidden/>
    <w:rPr>
      <w:b/>
      <w:bCs/>
    </w:rPr>
  </w:style>
  <w:style w:type="paragraph" w:styleId="aff3">
    <w:name w:val="Balloon Text"/>
    <w:basedOn w:val="a2"/>
    <w:semiHidden/>
    <w:rPr>
      <w:rFonts w:ascii="Arial" w:eastAsia="ＭＳ ゴシック" w:hAnsi="Arial"/>
      <w:szCs w:val="18"/>
    </w:rPr>
  </w:style>
  <w:style w:type="character" w:customStyle="1" w:styleId="apple-style-span">
    <w:name w:val="apple-style-span"/>
    <w:basedOn w:val="a4"/>
  </w:style>
  <w:style w:type="paragraph" w:styleId="aff4">
    <w:name w:val="Date"/>
    <w:basedOn w:val="a2"/>
    <w:next w:val="a2"/>
  </w:style>
  <w:style w:type="paragraph" w:customStyle="1" w:styleId="JIS">
    <w:name w:val="JIS規格－国際規格＿段落"/>
    <w:pPr>
      <w:widowControl w:val="0"/>
      <w:spacing w:line="340" w:lineRule="exact"/>
      <w:ind w:left="1219"/>
      <w:jc w:val="both"/>
    </w:pPr>
    <w:rPr>
      <w:rFonts w:ascii="Times New Roman" w:eastAsia="ＭＳ 明朝" w:hAnsi="Times New Roman"/>
      <w:noProof/>
      <w:kern w:val="2"/>
    </w:rPr>
  </w:style>
  <w:style w:type="paragraph" w:customStyle="1" w:styleId="aff5">
    <w:name w:val="表内＿段落（中央）"/>
    <w:next w:val="a2"/>
    <w:pPr>
      <w:widowControl w:val="0"/>
      <w:spacing w:line="260" w:lineRule="exact"/>
      <w:jc w:val="center"/>
    </w:pPr>
    <w:rPr>
      <w:rFonts w:ascii="Times New Roman" w:eastAsia="ＭＳ 明朝" w:hAnsi="Times New Roman"/>
      <w:kern w:val="2"/>
      <w:sz w:val="18"/>
    </w:rPr>
  </w:style>
  <w:style w:type="paragraph" w:customStyle="1" w:styleId="aff6">
    <w:name w:val="表内＿段落"/>
    <w:pPr>
      <w:widowControl w:val="0"/>
      <w:spacing w:line="260" w:lineRule="exact"/>
      <w:jc w:val="both"/>
    </w:pPr>
    <w:rPr>
      <w:rFonts w:ascii="Times New Roman" w:eastAsia="ＭＳ 明朝" w:hAnsi="Times New Roman"/>
      <w:noProof/>
      <w:kern w:val="2"/>
      <w:sz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styleId="aff7">
    <w:name w:val="FollowedHyperlink"/>
    <w:uiPriority w:val="99"/>
    <w:unhideWhenUsed/>
    <w:rsid w:val="00BA57DE"/>
    <w:rPr>
      <w:color w:val="800080"/>
      <w:u w:val="single"/>
    </w:rPr>
  </w:style>
  <w:style w:type="paragraph" w:customStyle="1" w:styleId="font5">
    <w:name w:val="font5"/>
    <w:basedOn w:val="a2"/>
    <w:rsid w:val="00256DCE"/>
    <w:pPr>
      <w:widowControl/>
      <w:topLinePunct w:val="0"/>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2"/>
    <w:rsid w:val="00256DCE"/>
    <w:pPr>
      <w:widowControl/>
      <w:topLinePunct w:val="0"/>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16"/>
      <w:szCs w:val="16"/>
    </w:rPr>
  </w:style>
  <w:style w:type="paragraph" w:customStyle="1" w:styleId="font7">
    <w:name w:val="font7"/>
    <w:basedOn w:val="a2"/>
    <w:rsid w:val="00256DCE"/>
    <w:pPr>
      <w:widowControl/>
      <w:topLinePunct w:val="0"/>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16"/>
      <w:szCs w:val="16"/>
    </w:rPr>
  </w:style>
  <w:style w:type="paragraph" w:customStyle="1" w:styleId="xl65">
    <w:name w:val="xl65"/>
    <w:basedOn w:val="a2"/>
    <w:rsid w:val="00256DCE"/>
    <w:pPr>
      <w:widowControl/>
      <w:topLinePunct w:val="0"/>
      <w:autoSpaceDE/>
      <w:autoSpaceDN/>
      <w:adjustRightInd/>
      <w:snapToGrid/>
      <w:spacing w:before="100" w:beforeAutospacing="1" w:after="100" w:afterAutospacing="1" w:line="240" w:lineRule="auto"/>
      <w:ind w:firstLineChars="100" w:firstLine="100"/>
      <w:jc w:val="left"/>
      <w:textAlignment w:val="top"/>
    </w:pPr>
    <w:rPr>
      <w:rFonts w:ascii="ＭＳ Ｐゴシック" w:eastAsia="ＭＳ Ｐゴシック" w:hAnsi="ＭＳ Ｐゴシック" w:cs="ＭＳ Ｐゴシック"/>
      <w:color w:val="000000"/>
      <w:sz w:val="16"/>
      <w:szCs w:val="16"/>
    </w:rPr>
  </w:style>
  <w:style w:type="paragraph" w:customStyle="1" w:styleId="xl66">
    <w:name w:val="xl66"/>
    <w:basedOn w:val="a2"/>
    <w:rsid w:val="00256DCE"/>
    <w:pPr>
      <w:widowControl/>
      <w:pBdr>
        <w:top w:val="single" w:sz="4" w:space="0" w:color="auto"/>
        <w:left w:val="single" w:sz="4" w:space="0" w:color="auto"/>
        <w:bottom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67">
    <w:name w:val="xl67"/>
    <w:basedOn w:val="a2"/>
    <w:rsid w:val="00256DCE"/>
    <w:pPr>
      <w:widowControl/>
      <w:pBdr>
        <w:top w:val="single" w:sz="4" w:space="0" w:color="auto"/>
        <w:left w:val="single" w:sz="4" w:space="0" w:color="auto"/>
        <w:bottom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68">
    <w:name w:val="xl68"/>
    <w:basedOn w:val="a2"/>
    <w:rsid w:val="00256DCE"/>
    <w:pPr>
      <w:widowControl/>
      <w:pBdr>
        <w:top w:val="single" w:sz="4" w:space="0" w:color="auto"/>
        <w:left w:val="single" w:sz="4" w:space="0" w:color="auto"/>
        <w:bottom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69">
    <w:name w:val="xl69"/>
    <w:basedOn w:val="a2"/>
    <w:rsid w:val="00256DCE"/>
    <w:pPr>
      <w:widowControl/>
      <w:topLinePunct w:val="0"/>
      <w:autoSpaceDE/>
      <w:autoSpaceDN/>
      <w:adjustRightInd/>
      <w:snapToGrid/>
      <w:spacing w:before="100" w:beforeAutospacing="1" w:after="100" w:afterAutospacing="1" w:line="240" w:lineRule="auto"/>
      <w:ind w:firstLineChars="100" w:firstLine="100"/>
      <w:jc w:val="left"/>
      <w:textAlignment w:val="center"/>
    </w:pPr>
    <w:rPr>
      <w:rFonts w:ascii="ＭＳ Ｐゴシック" w:eastAsia="ＭＳ Ｐゴシック" w:hAnsi="ＭＳ Ｐゴシック" w:cs="ＭＳ Ｐゴシック"/>
      <w:color w:val="000000"/>
      <w:sz w:val="16"/>
      <w:szCs w:val="16"/>
    </w:rPr>
  </w:style>
  <w:style w:type="paragraph" w:customStyle="1" w:styleId="xl70">
    <w:name w:val="xl70"/>
    <w:basedOn w:val="a2"/>
    <w:rsid w:val="00256DCE"/>
    <w:pPr>
      <w:widowControl/>
      <w:pBdr>
        <w:top w:val="single" w:sz="4" w:space="0" w:color="auto"/>
        <w:left w:val="single" w:sz="4" w:space="14" w:color="auto"/>
        <w:bottom w:val="single" w:sz="4" w:space="0" w:color="auto"/>
        <w:right w:val="single" w:sz="4" w:space="0" w:color="auto"/>
      </w:pBdr>
      <w:topLinePunct w:val="0"/>
      <w:autoSpaceDE/>
      <w:autoSpaceDN/>
      <w:adjustRightInd/>
      <w:snapToGrid/>
      <w:spacing w:before="100" w:beforeAutospacing="1" w:after="100" w:afterAutospacing="1" w:line="240" w:lineRule="auto"/>
      <w:ind w:firstLineChars="100" w:firstLine="100"/>
      <w:jc w:val="left"/>
      <w:textAlignment w:val="top"/>
    </w:pPr>
    <w:rPr>
      <w:rFonts w:ascii="ＭＳ Ｐゴシック" w:eastAsia="ＭＳ Ｐゴシック" w:hAnsi="ＭＳ Ｐゴシック" w:cs="ＭＳ Ｐゴシック"/>
      <w:sz w:val="16"/>
      <w:szCs w:val="16"/>
    </w:rPr>
  </w:style>
  <w:style w:type="paragraph" w:customStyle="1" w:styleId="xl71">
    <w:name w:val="xl71"/>
    <w:basedOn w:val="a2"/>
    <w:rsid w:val="00256DCE"/>
    <w:pPr>
      <w:widowControl/>
      <w:pBdr>
        <w:left w:val="single" w:sz="4" w:space="0" w:color="auto"/>
        <w:bottom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72">
    <w:name w:val="xl72"/>
    <w:basedOn w:val="a2"/>
    <w:rsid w:val="00256DCE"/>
    <w:pPr>
      <w:widowControl/>
      <w:pBdr>
        <w:left w:val="single" w:sz="4" w:space="14" w:color="auto"/>
        <w:bottom w:val="single" w:sz="4" w:space="0" w:color="auto"/>
        <w:right w:val="single" w:sz="4" w:space="0" w:color="auto"/>
      </w:pBdr>
      <w:topLinePunct w:val="0"/>
      <w:autoSpaceDE/>
      <w:autoSpaceDN/>
      <w:adjustRightInd/>
      <w:snapToGrid/>
      <w:spacing w:before="100" w:beforeAutospacing="1" w:after="100" w:afterAutospacing="1" w:line="240" w:lineRule="auto"/>
      <w:ind w:firstLineChars="100" w:firstLine="100"/>
      <w:jc w:val="left"/>
      <w:textAlignment w:val="top"/>
    </w:pPr>
    <w:rPr>
      <w:rFonts w:ascii="ＭＳ Ｐゴシック" w:eastAsia="ＭＳ Ｐゴシック" w:hAnsi="ＭＳ Ｐゴシック" w:cs="ＭＳ Ｐゴシック"/>
      <w:sz w:val="16"/>
      <w:szCs w:val="16"/>
    </w:rPr>
  </w:style>
  <w:style w:type="paragraph" w:customStyle="1" w:styleId="xl73">
    <w:name w:val="xl73"/>
    <w:basedOn w:val="a2"/>
    <w:rsid w:val="00256DCE"/>
    <w:pPr>
      <w:widowControl/>
      <w:pBdr>
        <w:top w:val="single" w:sz="4" w:space="0" w:color="auto"/>
        <w:left w:val="single" w:sz="4" w:space="14" w:color="auto"/>
        <w:right w:val="single" w:sz="4" w:space="0" w:color="auto"/>
      </w:pBdr>
      <w:topLinePunct w:val="0"/>
      <w:autoSpaceDE/>
      <w:autoSpaceDN/>
      <w:adjustRightInd/>
      <w:snapToGrid/>
      <w:spacing w:before="100" w:beforeAutospacing="1" w:after="100" w:afterAutospacing="1" w:line="240" w:lineRule="auto"/>
      <w:ind w:firstLineChars="100" w:firstLine="100"/>
      <w:jc w:val="left"/>
      <w:textAlignment w:val="top"/>
    </w:pPr>
    <w:rPr>
      <w:rFonts w:ascii="ＭＳ Ｐゴシック" w:eastAsia="ＭＳ Ｐゴシック" w:hAnsi="ＭＳ Ｐゴシック" w:cs="ＭＳ Ｐゴシック"/>
      <w:sz w:val="16"/>
      <w:szCs w:val="16"/>
    </w:rPr>
  </w:style>
  <w:style w:type="paragraph" w:customStyle="1" w:styleId="xl74">
    <w:name w:val="xl74"/>
    <w:basedOn w:val="a2"/>
    <w:rsid w:val="00256DCE"/>
    <w:pPr>
      <w:widowControl/>
      <w:pBdr>
        <w:top w:val="single" w:sz="4" w:space="0" w:color="auto"/>
        <w:left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75">
    <w:name w:val="xl75"/>
    <w:basedOn w:val="a2"/>
    <w:rsid w:val="00256DCE"/>
    <w:pPr>
      <w:widowControl/>
      <w:pBdr>
        <w:left w:val="single" w:sz="4" w:space="0" w:color="auto"/>
        <w:bottom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76">
    <w:name w:val="xl76"/>
    <w:basedOn w:val="a2"/>
    <w:rsid w:val="00256DCE"/>
    <w:pPr>
      <w:widowControl/>
      <w:pBdr>
        <w:top w:val="single" w:sz="4" w:space="0" w:color="auto"/>
        <w:left w:val="single" w:sz="4" w:space="14" w:color="auto"/>
        <w:bottom w:val="single" w:sz="4" w:space="0" w:color="auto"/>
        <w:right w:val="single" w:sz="4" w:space="0" w:color="auto"/>
      </w:pBdr>
      <w:topLinePunct w:val="0"/>
      <w:autoSpaceDE/>
      <w:autoSpaceDN/>
      <w:adjustRightInd/>
      <w:snapToGrid/>
      <w:spacing w:before="100" w:beforeAutospacing="1" w:after="100" w:afterAutospacing="1" w:line="240" w:lineRule="auto"/>
      <w:ind w:firstLineChars="100" w:firstLine="100"/>
      <w:jc w:val="left"/>
      <w:textAlignment w:val="top"/>
    </w:pPr>
    <w:rPr>
      <w:rFonts w:ascii="ＭＳ Ｐゴシック" w:eastAsia="ＭＳ Ｐゴシック" w:hAnsi="ＭＳ Ｐゴシック" w:cs="ＭＳ Ｐゴシック"/>
      <w:sz w:val="16"/>
      <w:szCs w:val="16"/>
    </w:rPr>
  </w:style>
  <w:style w:type="paragraph" w:customStyle="1" w:styleId="xl77">
    <w:name w:val="xl77"/>
    <w:basedOn w:val="a2"/>
    <w:rsid w:val="00256DCE"/>
    <w:pPr>
      <w:widowControl/>
      <w:pBdr>
        <w:top w:val="single" w:sz="4" w:space="0" w:color="auto"/>
        <w:left w:val="single" w:sz="4" w:space="0" w:color="auto"/>
        <w:bottom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78">
    <w:name w:val="xl78"/>
    <w:basedOn w:val="a2"/>
    <w:rsid w:val="00256DCE"/>
    <w:pPr>
      <w:widowControl/>
      <w:pBdr>
        <w:left w:val="single" w:sz="4" w:space="14" w:color="auto"/>
        <w:bottom w:val="single" w:sz="4" w:space="0" w:color="auto"/>
        <w:right w:val="single" w:sz="4" w:space="0" w:color="auto"/>
      </w:pBdr>
      <w:topLinePunct w:val="0"/>
      <w:autoSpaceDE/>
      <w:autoSpaceDN/>
      <w:adjustRightInd/>
      <w:snapToGrid/>
      <w:spacing w:before="100" w:beforeAutospacing="1" w:after="100" w:afterAutospacing="1" w:line="240" w:lineRule="auto"/>
      <w:ind w:firstLineChars="100" w:firstLine="100"/>
      <w:jc w:val="left"/>
      <w:textAlignment w:val="top"/>
    </w:pPr>
    <w:rPr>
      <w:rFonts w:ascii="ＭＳ Ｐゴシック" w:eastAsia="ＭＳ Ｐゴシック" w:hAnsi="ＭＳ Ｐゴシック" w:cs="ＭＳ Ｐゴシック"/>
      <w:sz w:val="16"/>
      <w:szCs w:val="16"/>
    </w:rPr>
  </w:style>
  <w:style w:type="paragraph" w:customStyle="1" w:styleId="xl79">
    <w:name w:val="xl79"/>
    <w:basedOn w:val="a2"/>
    <w:rsid w:val="00256DCE"/>
    <w:pPr>
      <w:widowControl/>
      <w:pBdr>
        <w:left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80">
    <w:name w:val="xl80"/>
    <w:basedOn w:val="a2"/>
    <w:rsid w:val="00256DCE"/>
    <w:pPr>
      <w:widowControl/>
      <w:topLinePunct w:val="0"/>
      <w:autoSpaceDE/>
      <w:autoSpaceDN/>
      <w:adjustRightInd/>
      <w:snapToGrid/>
      <w:spacing w:before="100" w:beforeAutospacing="1" w:after="100" w:afterAutospacing="1" w:line="240" w:lineRule="auto"/>
      <w:jc w:val="left"/>
      <w:textAlignment w:val="top"/>
    </w:pPr>
    <w:rPr>
      <w:rFonts w:ascii="ＭＳ Ｐゴシック" w:eastAsia="ＭＳ Ｐゴシック" w:hAnsi="ＭＳ Ｐゴシック" w:cs="ＭＳ Ｐゴシック"/>
      <w:sz w:val="16"/>
      <w:szCs w:val="16"/>
    </w:rPr>
  </w:style>
  <w:style w:type="paragraph" w:customStyle="1" w:styleId="xl81">
    <w:name w:val="xl81"/>
    <w:basedOn w:val="a2"/>
    <w:rsid w:val="00256DCE"/>
    <w:pPr>
      <w:widowControl/>
      <w:pBdr>
        <w:top w:val="single" w:sz="4" w:space="0" w:color="auto"/>
        <w:left w:val="single" w:sz="4" w:space="0" w:color="auto"/>
        <w:bottom w:val="single" w:sz="4" w:space="0" w:color="auto"/>
        <w:right w:val="single" w:sz="4" w:space="0" w:color="auto"/>
      </w:pBdr>
      <w:topLinePunct w:val="0"/>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16"/>
      <w:szCs w:val="16"/>
    </w:rPr>
  </w:style>
  <w:style w:type="paragraph" w:styleId="Web">
    <w:name w:val="Normal (Web)"/>
    <w:basedOn w:val="a2"/>
    <w:uiPriority w:val="99"/>
    <w:unhideWhenUsed/>
    <w:rsid w:val="00D05DB6"/>
    <w:pPr>
      <w:widowControl/>
      <w:topLinePunct w:val="0"/>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a7">
    <w:name w:val="本文 (文字)"/>
    <w:link w:val="a3"/>
    <w:rsid w:val="00BB4316"/>
    <w:rPr>
      <w:rFonts w:ascii="Times New Roman" w:eastAsia="ＭＳ 明朝" w:hAnsi="Times New Roman"/>
    </w:rPr>
  </w:style>
  <w:style w:type="character" w:styleId="aff8">
    <w:name w:val="annotation reference"/>
    <w:rsid w:val="00766C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1043">
      <w:bodyDiv w:val="1"/>
      <w:marLeft w:val="0"/>
      <w:marRight w:val="0"/>
      <w:marTop w:val="0"/>
      <w:marBottom w:val="0"/>
      <w:divBdr>
        <w:top w:val="none" w:sz="0" w:space="0" w:color="auto"/>
        <w:left w:val="none" w:sz="0" w:space="0" w:color="auto"/>
        <w:bottom w:val="none" w:sz="0" w:space="0" w:color="auto"/>
        <w:right w:val="none" w:sz="0" w:space="0" w:color="auto"/>
      </w:divBdr>
    </w:div>
    <w:div w:id="298339427">
      <w:bodyDiv w:val="1"/>
      <w:marLeft w:val="0"/>
      <w:marRight w:val="0"/>
      <w:marTop w:val="0"/>
      <w:marBottom w:val="0"/>
      <w:divBdr>
        <w:top w:val="none" w:sz="0" w:space="0" w:color="auto"/>
        <w:left w:val="none" w:sz="0" w:space="0" w:color="auto"/>
        <w:bottom w:val="none" w:sz="0" w:space="0" w:color="auto"/>
        <w:right w:val="none" w:sz="0" w:space="0" w:color="auto"/>
      </w:divBdr>
    </w:div>
    <w:div w:id="354500324">
      <w:bodyDiv w:val="1"/>
      <w:marLeft w:val="0"/>
      <w:marRight w:val="0"/>
      <w:marTop w:val="0"/>
      <w:marBottom w:val="0"/>
      <w:divBdr>
        <w:top w:val="none" w:sz="0" w:space="0" w:color="auto"/>
        <w:left w:val="none" w:sz="0" w:space="0" w:color="auto"/>
        <w:bottom w:val="none" w:sz="0" w:space="0" w:color="auto"/>
        <w:right w:val="none" w:sz="0" w:space="0" w:color="auto"/>
      </w:divBdr>
    </w:div>
    <w:div w:id="399906103">
      <w:bodyDiv w:val="1"/>
      <w:marLeft w:val="0"/>
      <w:marRight w:val="0"/>
      <w:marTop w:val="0"/>
      <w:marBottom w:val="0"/>
      <w:divBdr>
        <w:top w:val="none" w:sz="0" w:space="0" w:color="auto"/>
        <w:left w:val="none" w:sz="0" w:space="0" w:color="auto"/>
        <w:bottom w:val="none" w:sz="0" w:space="0" w:color="auto"/>
        <w:right w:val="none" w:sz="0" w:space="0" w:color="auto"/>
      </w:divBdr>
    </w:div>
    <w:div w:id="542255847">
      <w:bodyDiv w:val="1"/>
      <w:marLeft w:val="0"/>
      <w:marRight w:val="0"/>
      <w:marTop w:val="0"/>
      <w:marBottom w:val="0"/>
      <w:divBdr>
        <w:top w:val="none" w:sz="0" w:space="0" w:color="auto"/>
        <w:left w:val="none" w:sz="0" w:space="0" w:color="auto"/>
        <w:bottom w:val="none" w:sz="0" w:space="0" w:color="auto"/>
        <w:right w:val="none" w:sz="0" w:space="0" w:color="auto"/>
      </w:divBdr>
    </w:div>
    <w:div w:id="639116680">
      <w:bodyDiv w:val="1"/>
      <w:marLeft w:val="0"/>
      <w:marRight w:val="0"/>
      <w:marTop w:val="0"/>
      <w:marBottom w:val="0"/>
      <w:divBdr>
        <w:top w:val="none" w:sz="0" w:space="0" w:color="auto"/>
        <w:left w:val="none" w:sz="0" w:space="0" w:color="auto"/>
        <w:bottom w:val="none" w:sz="0" w:space="0" w:color="auto"/>
        <w:right w:val="none" w:sz="0" w:space="0" w:color="auto"/>
      </w:divBdr>
    </w:div>
    <w:div w:id="657002360">
      <w:bodyDiv w:val="1"/>
      <w:marLeft w:val="0"/>
      <w:marRight w:val="0"/>
      <w:marTop w:val="0"/>
      <w:marBottom w:val="0"/>
      <w:divBdr>
        <w:top w:val="none" w:sz="0" w:space="0" w:color="auto"/>
        <w:left w:val="none" w:sz="0" w:space="0" w:color="auto"/>
        <w:bottom w:val="none" w:sz="0" w:space="0" w:color="auto"/>
        <w:right w:val="none" w:sz="0" w:space="0" w:color="auto"/>
      </w:divBdr>
    </w:div>
    <w:div w:id="799880606">
      <w:bodyDiv w:val="1"/>
      <w:marLeft w:val="0"/>
      <w:marRight w:val="0"/>
      <w:marTop w:val="0"/>
      <w:marBottom w:val="0"/>
      <w:divBdr>
        <w:top w:val="none" w:sz="0" w:space="0" w:color="auto"/>
        <w:left w:val="none" w:sz="0" w:space="0" w:color="auto"/>
        <w:bottom w:val="none" w:sz="0" w:space="0" w:color="auto"/>
        <w:right w:val="none" w:sz="0" w:space="0" w:color="auto"/>
      </w:divBdr>
    </w:div>
    <w:div w:id="812987407">
      <w:bodyDiv w:val="1"/>
      <w:marLeft w:val="0"/>
      <w:marRight w:val="0"/>
      <w:marTop w:val="0"/>
      <w:marBottom w:val="0"/>
      <w:divBdr>
        <w:top w:val="none" w:sz="0" w:space="0" w:color="auto"/>
        <w:left w:val="none" w:sz="0" w:space="0" w:color="auto"/>
        <w:bottom w:val="none" w:sz="0" w:space="0" w:color="auto"/>
        <w:right w:val="none" w:sz="0" w:space="0" w:color="auto"/>
      </w:divBdr>
    </w:div>
    <w:div w:id="827016345">
      <w:bodyDiv w:val="1"/>
      <w:marLeft w:val="0"/>
      <w:marRight w:val="0"/>
      <w:marTop w:val="0"/>
      <w:marBottom w:val="0"/>
      <w:divBdr>
        <w:top w:val="none" w:sz="0" w:space="0" w:color="auto"/>
        <w:left w:val="none" w:sz="0" w:space="0" w:color="auto"/>
        <w:bottom w:val="none" w:sz="0" w:space="0" w:color="auto"/>
        <w:right w:val="none" w:sz="0" w:space="0" w:color="auto"/>
      </w:divBdr>
    </w:div>
    <w:div w:id="915162522">
      <w:bodyDiv w:val="1"/>
      <w:marLeft w:val="0"/>
      <w:marRight w:val="0"/>
      <w:marTop w:val="0"/>
      <w:marBottom w:val="0"/>
      <w:divBdr>
        <w:top w:val="none" w:sz="0" w:space="0" w:color="auto"/>
        <w:left w:val="none" w:sz="0" w:space="0" w:color="auto"/>
        <w:bottom w:val="none" w:sz="0" w:space="0" w:color="auto"/>
        <w:right w:val="none" w:sz="0" w:space="0" w:color="auto"/>
      </w:divBdr>
    </w:div>
    <w:div w:id="1107700308">
      <w:bodyDiv w:val="1"/>
      <w:marLeft w:val="0"/>
      <w:marRight w:val="0"/>
      <w:marTop w:val="0"/>
      <w:marBottom w:val="0"/>
      <w:divBdr>
        <w:top w:val="none" w:sz="0" w:space="0" w:color="auto"/>
        <w:left w:val="none" w:sz="0" w:space="0" w:color="auto"/>
        <w:bottom w:val="none" w:sz="0" w:space="0" w:color="auto"/>
        <w:right w:val="none" w:sz="0" w:space="0" w:color="auto"/>
      </w:divBdr>
    </w:div>
    <w:div w:id="1367557284">
      <w:bodyDiv w:val="1"/>
      <w:marLeft w:val="0"/>
      <w:marRight w:val="0"/>
      <w:marTop w:val="0"/>
      <w:marBottom w:val="0"/>
      <w:divBdr>
        <w:top w:val="none" w:sz="0" w:space="0" w:color="auto"/>
        <w:left w:val="none" w:sz="0" w:space="0" w:color="auto"/>
        <w:bottom w:val="none" w:sz="0" w:space="0" w:color="auto"/>
        <w:right w:val="none" w:sz="0" w:space="0" w:color="auto"/>
      </w:divBdr>
    </w:div>
    <w:div w:id="1389839596">
      <w:bodyDiv w:val="1"/>
      <w:marLeft w:val="0"/>
      <w:marRight w:val="0"/>
      <w:marTop w:val="0"/>
      <w:marBottom w:val="0"/>
      <w:divBdr>
        <w:top w:val="none" w:sz="0" w:space="0" w:color="auto"/>
        <w:left w:val="none" w:sz="0" w:space="0" w:color="auto"/>
        <w:bottom w:val="none" w:sz="0" w:space="0" w:color="auto"/>
        <w:right w:val="none" w:sz="0" w:space="0" w:color="auto"/>
      </w:divBdr>
    </w:div>
    <w:div w:id="1431124421">
      <w:bodyDiv w:val="1"/>
      <w:marLeft w:val="0"/>
      <w:marRight w:val="0"/>
      <w:marTop w:val="0"/>
      <w:marBottom w:val="0"/>
      <w:divBdr>
        <w:top w:val="none" w:sz="0" w:space="0" w:color="auto"/>
        <w:left w:val="none" w:sz="0" w:space="0" w:color="auto"/>
        <w:bottom w:val="none" w:sz="0" w:space="0" w:color="auto"/>
        <w:right w:val="none" w:sz="0" w:space="0" w:color="auto"/>
      </w:divBdr>
    </w:div>
    <w:div w:id="1440880234">
      <w:bodyDiv w:val="1"/>
      <w:marLeft w:val="0"/>
      <w:marRight w:val="0"/>
      <w:marTop w:val="0"/>
      <w:marBottom w:val="0"/>
      <w:divBdr>
        <w:top w:val="none" w:sz="0" w:space="0" w:color="auto"/>
        <w:left w:val="none" w:sz="0" w:space="0" w:color="auto"/>
        <w:bottom w:val="none" w:sz="0" w:space="0" w:color="auto"/>
        <w:right w:val="none" w:sz="0" w:space="0" w:color="auto"/>
      </w:divBdr>
    </w:div>
    <w:div w:id="1597668906">
      <w:bodyDiv w:val="1"/>
      <w:marLeft w:val="0"/>
      <w:marRight w:val="0"/>
      <w:marTop w:val="0"/>
      <w:marBottom w:val="0"/>
      <w:divBdr>
        <w:top w:val="none" w:sz="0" w:space="0" w:color="auto"/>
        <w:left w:val="none" w:sz="0" w:space="0" w:color="auto"/>
        <w:bottom w:val="none" w:sz="0" w:space="0" w:color="auto"/>
        <w:right w:val="none" w:sz="0" w:space="0" w:color="auto"/>
      </w:divBdr>
    </w:div>
    <w:div w:id="1660690544">
      <w:bodyDiv w:val="1"/>
      <w:marLeft w:val="0"/>
      <w:marRight w:val="0"/>
      <w:marTop w:val="0"/>
      <w:marBottom w:val="0"/>
      <w:divBdr>
        <w:top w:val="none" w:sz="0" w:space="0" w:color="auto"/>
        <w:left w:val="none" w:sz="0" w:space="0" w:color="auto"/>
        <w:bottom w:val="none" w:sz="0" w:space="0" w:color="auto"/>
        <w:right w:val="none" w:sz="0" w:space="0" w:color="auto"/>
      </w:divBdr>
    </w:div>
    <w:div w:id="1739353439">
      <w:bodyDiv w:val="1"/>
      <w:marLeft w:val="0"/>
      <w:marRight w:val="0"/>
      <w:marTop w:val="0"/>
      <w:marBottom w:val="0"/>
      <w:divBdr>
        <w:top w:val="none" w:sz="0" w:space="0" w:color="auto"/>
        <w:left w:val="none" w:sz="0" w:space="0" w:color="auto"/>
        <w:bottom w:val="none" w:sz="0" w:space="0" w:color="auto"/>
        <w:right w:val="none" w:sz="0" w:space="0" w:color="auto"/>
      </w:divBdr>
    </w:div>
    <w:div w:id="1774015705">
      <w:bodyDiv w:val="1"/>
      <w:marLeft w:val="0"/>
      <w:marRight w:val="0"/>
      <w:marTop w:val="0"/>
      <w:marBottom w:val="0"/>
      <w:divBdr>
        <w:top w:val="none" w:sz="0" w:space="0" w:color="auto"/>
        <w:left w:val="none" w:sz="0" w:space="0" w:color="auto"/>
        <w:bottom w:val="none" w:sz="0" w:space="0" w:color="auto"/>
        <w:right w:val="none" w:sz="0" w:space="0" w:color="auto"/>
      </w:divBdr>
    </w:div>
    <w:div w:id="1997685352">
      <w:bodyDiv w:val="1"/>
      <w:marLeft w:val="0"/>
      <w:marRight w:val="0"/>
      <w:marTop w:val="0"/>
      <w:marBottom w:val="0"/>
      <w:divBdr>
        <w:top w:val="none" w:sz="0" w:space="0" w:color="auto"/>
        <w:left w:val="none" w:sz="0" w:space="0" w:color="auto"/>
        <w:bottom w:val="none" w:sz="0" w:space="0" w:color="auto"/>
        <w:right w:val="none" w:sz="0" w:space="0" w:color="auto"/>
      </w:divBdr>
    </w:div>
    <w:div w:id="20746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image" Target="media/image2.emf"/><Relationship Id="rId21" Type="http://schemas.openxmlformats.org/officeDocument/2006/relationships/footer" Target="foot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image" Target="media/image1.emf"/><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image" Target="media/image3.emf"/><Relationship Id="rId30" Type="http://schemas.openxmlformats.org/officeDocument/2006/relationships/header" Target="header12.xm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649E-EFC0-474D-95E8-4EB7CABC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15578</Words>
  <Characters>8064</Characters>
  <Application>Microsoft Office Word</Application>
  <DocSecurity>0</DocSecurity>
  <Lines>67</Lines>
  <Paragraphs>47</Paragraphs>
  <ScaleCrop>false</ScaleCrop>
  <HeadingPairs>
    <vt:vector size="2" baseType="variant">
      <vt:variant>
        <vt:lpstr>タイトル</vt:lpstr>
      </vt:variant>
      <vt:variant>
        <vt:i4>1</vt:i4>
      </vt:variant>
    </vt:vector>
  </HeadingPairs>
  <TitlesOfParts>
    <vt:vector size="1" baseType="lpstr">
      <vt:lpstr>電気専門用語集No.23保護リレー装置編</vt:lpstr>
    </vt:vector>
  </TitlesOfParts>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電気専門用語集No.23保護リレー装置編</dc:title>
  <dc:subject/>
  <dc:creator/>
  <cp:keywords/>
  <cp:lastModifiedBy/>
  <cp:revision>1</cp:revision>
  <dcterms:created xsi:type="dcterms:W3CDTF">2022-03-28T01:24:00Z</dcterms:created>
  <dcterms:modified xsi:type="dcterms:W3CDTF">2022-03-28T01:27:00Z</dcterms:modified>
</cp:coreProperties>
</file>